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941" w:rsidRDefault="00CD2941" w:rsidP="001A4E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4E55" w:rsidRPr="00A240F7" w:rsidRDefault="00D3004E" w:rsidP="001A4E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40F7">
        <w:rPr>
          <w:rFonts w:ascii="Arial" w:hAnsi="Arial" w:cs="Arial"/>
          <w:b/>
          <w:bCs/>
          <w:sz w:val="24"/>
          <w:szCs w:val="24"/>
          <w:u w:val="single"/>
        </w:rPr>
        <w:t>PROJETO DE LEI</w:t>
      </w:r>
      <w:r w:rsidR="00001232">
        <w:rPr>
          <w:rFonts w:ascii="Arial" w:hAnsi="Arial" w:cs="Arial"/>
          <w:b/>
          <w:bCs/>
          <w:sz w:val="24"/>
          <w:szCs w:val="24"/>
          <w:u w:val="single"/>
        </w:rPr>
        <w:t xml:space="preserve"> N. 72/</w:t>
      </w:r>
      <w:r w:rsidRPr="00A240F7">
        <w:rPr>
          <w:rFonts w:ascii="Arial" w:hAnsi="Arial" w:cs="Arial"/>
          <w:b/>
          <w:bCs/>
          <w:sz w:val="24"/>
          <w:szCs w:val="24"/>
          <w:u w:val="single"/>
        </w:rPr>
        <w:t>2024</w:t>
      </w:r>
    </w:p>
    <w:p w:rsidR="001A4E55" w:rsidRDefault="001A4E55" w:rsidP="001A4E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2941" w:rsidRPr="00A240F7" w:rsidRDefault="00CD2941" w:rsidP="001A4E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A4E55" w:rsidRPr="00A240F7" w:rsidRDefault="00D3004E" w:rsidP="000D55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Dispõe sobre alteração d</w:t>
      </w:r>
      <w:r w:rsidRPr="00A240F7">
        <w:rPr>
          <w:rFonts w:ascii="Arial" w:hAnsi="Arial" w:cs="Arial"/>
          <w:b/>
          <w:sz w:val="24"/>
          <w:szCs w:val="24"/>
        </w:rPr>
        <w:t>a Lei n</w:t>
      </w:r>
      <w:r w:rsidR="00221DDA" w:rsidRPr="00A240F7">
        <w:rPr>
          <w:rFonts w:ascii="Arial" w:hAnsi="Arial" w:cs="Arial"/>
          <w:b/>
          <w:sz w:val="24"/>
          <w:szCs w:val="24"/>
        </w:rPr>
        <w:t>º</w:t>
      </w:r>
      <w:r w:rsidRPr="00A240F7">
        <w:rPr>
          <w:rFonts w:ascii="Arial" w:hAnsi="Arial" w:cs="Arial"/>
          <w:b/>
          <w:sz w:val="24"/>
          <w:szCs w:val="24"/>
        </w:rPr>
        <w:t xml:space="preserve"> </w:t>
      </w:r>
      <w:r w:rsidR="00221DDA" w:rsidRPr="00A240F7">
        <w:rPr>
          <w:rFonts w:ascii="Arial" w:hAnsi="Arial" w:cs="Arial"/>
          <w:b/>
          <w:sz w:val="24"/>
          <w:szCs w:val="24"/>
        </w:rPr>
        <w:t>5.693</w:t>
      </w:r>
      <w:r w:rsidRPr="00A240F7">
        <w:rPr>
          <w:rFonts w:ascii="Arial" w:hAnsi="Arial" w:cs="Arial"/>
          <w:b/>
          <w:sz w:val="24"/>
          <w:szCs w:val="24"/>
        </w:rPr>
        <w:t xml:space="preserve"> de</w:t>
      </w:r>
      <w:r w:rsidR="00221DDA" w:rsidRPr="00A240F7">
        <w:rPr>
          <w:rFonts w:ascii="Arial" w:hAnsi="Arial" w:cs="Arial"/>
          <w:b/>
          <w:sz w:val="24"/>
          <w:szCs w:val="24"/>
        </w:rPr>
        <w:t xml:space="preserve"> 05 de março </w:t>
      </w:r>
      <w:r w:rsidRPr="00A240F7">
        <w:rPr>
          <w:rFonts w:ascii="Arial" w:hAnsi="Arial" w:cs="Arial"/>
          <w:b/>
          <w:sz w:val="24"/>
          <w:szCs w:val="24"/>
        </w:rPr>
        <w:t>de 202</w:t>
      </w:r>
      <w:r w:rsidR="00221DDA" w:rsidRPr="00A240F7">
        <w:rPr>
          <w:rFonts w:ascii="Arial" w:hAnsi="Arial" w:cs="Arial"/>
          <w:b/>
          <w:sz w:val="24"/>
          <w:szCs w:val="24"/>
        </w:rPr>
        <w:t>4</w:t>
      </w:r>
      <w:r w:rsidRPr="00A240F7">
        <w:rPr>
          <w:rFonts w:ascii="Arial" w:hAnsi="Arial" w:cs="Arial"/>
          <w:b/>
          <w:sz w:val="24"/>
          <w:szCs w:val="24"/>
        </w:rPr>
        <w:t xml:space="preserve">, que </w:t>
      </w:r>
      <w:r w:rsidR="000D554D" w:rsidRPr="00A240F7">
        <w:rPr>
          <w:rFonts w:ascii="Arial" w:hAnsi="Arial" w:cs="Arial"/>
          <w:b/>
          <w:sz w:val="24"/>
          <w:szCs w:val="24"/>
        </w:rPr>
        <w:t>dispõe sobre a instituição e concessão e estabelece normas do sistema de estacionamento rotativo pago nas vias e logradouros públicos do Município de Bebedouro, que especifica.</w:t>
      </w:r>
      <w:bookmarkStart w:id="0" w:name="_GoBack"/>
      <w:bookmarkEnd w:id="0"/>
    </w:p>
    <w:p w:rsidR="00CD2941" w:rsidRDefault="00CD2941" w:rsidP="000D55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54D" w:rsidRPr="00A240F7" w:rsidRDefault="00D3004E" w:rsidP="000D55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tab/>
      </w:r>
    </w:p>
    <w:p w:rsidR="001A4E55" w:rsidRPr="00A240F7" w:rsidRDefault="00D3004E" w:rsidP="000D55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t xml:space="preserve">O </w:t>
      </w:r>
      <w:r w:rsidRPr="00A240F7">
        <w:rPr>
          <w:rFonts w:ascii="Arial" w:hAnsi="Arial" w:cs="Arial"/>
          <w:b/>
          <w:bCs/>
          <w:sz w:val="24"/>
          <w:szCs w:val="24"/>
        </w:rPr>
        <w:t>Prefeito Municipal de Bebedouro</w:t>
      </w:r>
      <w:r w:rsidRPr="00A240F7">
        <w:rPr>
          <w:rFonts w:ascii="Arial" w:hAnsi="Arial" w:cs="Arial"/>
          <w:sz w:val="24"/>
          <w:szCs w:val="24"/>
        </w:rPr>
        <w:t>, usando de suas atribuições legais,</w:t>
      </w:r>
    </w:p>
    <w:p w:rsidR="001A4E55" w:rsidRPr="00A240F7" w:rsidRDefault="00D3004E" w:rsidP="000D55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t>Faz saber que a Câmara Municipal aprov</w:t>
      </w:r>
      <w:r w:rsidR="00A240F7" w:rsidRPr="00A240F7">
        <w:rPr>
          <w:rFonts w:ascii="Arial" w:hAnsi="Arial" w:cs="Arial"/>
          <w:sz w:val="24"/>
          <w:szCs w:val="24"/>
        </w:rPr>
        <w:t>a</w:t>
      </w:r>
      <w:r w:rsidRPr="00A240F7">
        <w:rPr>
          <w:rFonts w:ascii="Arial" w:hAnsi="Arial" w:cs="Arial"/>
          <w:sz w:val="24"/>
          <w:szCs w:val="24"/>
        </w:rPr>
        <w:t xml:space="preserve"> a seguinte Lei:</w:t>
      </w:r>
    </w:p>
    <w:p w:rsidR="00AA6B2F" w:rsidRDefault="00AA6B2F" w:rsidP="00DD12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DE8" w:rsidRPr="00A240F7" w:rsidRDefault="00AD3DE8" w:rsidP="00DD12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504C" w:rsidRPr="00A240F7" w:rsidRDefault="00D3004E" w:rsidP="006A5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F2CBE" w:rsidRPr="00A240F7">
        <w:rPr>
          <w:rFonts w:ascii="Arial" w:hAnsi="Arial" w:cs="Arial"/>
          <w:b/>
          <w:bCs/>
          <w:sz w:val="24"/>
          <w:szCs w:val="24"/>
        </w:rPr>
        <w:t>1</w:t>
      </w:r>
      <w:r w:rsidRPr="00A240F7">
        <w:rPr>
          <w:rFonts w:ascii="Arial" w:hAnsi="Arial" w:cs="Arial"/>
          <w:sz w:val="24"/>
          <w:szCs w:val="24"/>
        </w:rPr>
        <w:t>º. O § 1º do artigo 3</w:t>
      </w:r>
      <w:r w:rsidR="00D36C14" w:rsidRPr="00A240F7">
        <w:rPr>
          <w:rFonts w:ascii="Arial" w:hAnsi="Arial" w:cs="Arial"/>
          <w:sz w:val="24"/>
          <w:szCs w:val="24"/>
        </w:rPr>
        <w:t>º</w:t>
      </w:r>
      <w:r w:rsidRPr="00A240F7">
        <w:rPr>
          <w:rFonts w:ascii="Arial" w:hAnsi="Arial" w:cs="Arial"/>
          <w:sz w:val="24"/>
          <w:szCs w:val="24"/>
        </w:rPr>
        <w:t xml:space="preserve"> da Lei 5.693 de 05 de março de 2024, passa a vigorar, com a seguinte redação:</w:t>
      </w:r>
    </w:p>
    <w:p w:rsidR="00D36C14" w:rsidRPr="00A240F7" w:rsidRDefault="00D36C14" w:rsidP="006A5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6C14" w:rsidRPr="00A240F7" w:rsidRDefault="00D3004E" w:rsidP="00CD2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b/>
          <w:bCs/>
          <w:i/>
          <w:iCs/>
          <w:sz w:val="24"/>
          <w:szCs w:val="24"/>
        </w:rPr>
        <w:t>Art. 3º</w:t>
      </w:r>
      <w:r w:rsidRPr="00A240F7">
        <w:rPr>
          <w:rFonts w:ascii="Arial" w:hAnsi="Arial" w:cs="Arial"/>
          <w:sz w:val="24"/>
          <w:szCs w:val="24"/>
        </w:rPr>
        <w:t xml:space="preserve"> ........</w:t>
      </w:r>
    </w:p>
    <w:p w:rsidR="00D36C14" w:rsidRPr="00A240F7" w:rsidRDefault="00D36C14" w:rsidP="00CD2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D36C14" w:rsidRPr="00CD2941" w:rsidRDefault="00D3004E" w:rsidP="00CD2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CD2941">
        <w:rPr>
          <w:rFonts w:ascii="Arial" w:hAnsi="Arial" w:cs="Arial"/>
          <w:b/>
          <w:bCs/>
          <w:i/>
          <w:iCs/>
          <w:sz w:val="24"/>
          <w:szCs w:val="24"/>
        </w:rPr>
        <w:t>§ 1</w:t>
      </w:r>
      <w:r w:rsidRPr="00CD2941">
        <w:rPr>
          <w:rFonts w:ascii="Arial" w:hAnsi="Arial" w:cs="Arial"/>
          <w:i/>
          <w:sz w:val="24"/>
          <w:szCs w:val="24"/>
        </w:rPr>
        <w:t xml:space="preserve">º. </w:t>
      </w:r>
      <w:r w:rsidRPr="00CD2941">
        <w:rPr>
          <w:rFonts w:ascii="Arial" w:hAnsi="Arial" w:cs="Arial"/>
          <w:i/>
          <w:iCs/>
          <w:sz w:val="24"/>
          <w:szCs w:val="24"/>
        </w:rPr>
        <w:t>A utilização das vagas de estacionamento rotativo pago será procedida através</w:t>
      </w:r>
      <w:r w:rsidR="007E71AD">
        <w:rPr>
          <w:rFonts w:ascii="Arial" w:hAnsi="Arial" w:cs="Arial"/>
          <w:i/>
          <w:iCs/>
          <w:sz w:val="24"/>
          <w:szCs w:val="24"/>
        </w:rPr>
        <w:t xml:space="preserve"> de</w:t>
      </w:r>
      <w:r w:rsidRPr="00CD2941">
        <w:rPr>
          <w:rFonts w:ascii="Arial" w:hAnsi="Arial" w:cs="Arial"/>
          <w:i/>
          <w:iCs/>
          <w:sz w:val="24"/>
          <w:szCs w:val="24"/>
        </w:rPr>
        <w:t xml:space="preserve"> sistema de controle de horário, por intermédio talonário físico ou eletrônico ou digital, podendo o período de utilização ser fracionado, a partir de, no mínimo </w:t>
      </w:r>
      <w:r w:rsidRPr="00BF34B7">
        <w:rPr>
          <w:rFonts w:ascii="Arial" w:hAnsi="Arial" w:cs="Arial"/>
          <w:bCs/>
          <w:i/>
          <w:iCs/>
          <w:sz w:val="24"/>
          <w:szCs w:val="24"/>
        </w:rPr>
        <w:t>1 (uma) hora</w:t>
      </w:r>
      <w:r w:rsidRPr="00CD2941">
        <w:rPr>
          <w:rFonts w:ascii="Arial" w:hAnsi="Arial" w:cs="Arial"/>
          <w:i/>
          <w:iCs/>
          <w:sz w:val="24"/>
          <w:szCs w:val="24"/>
        </w:rPr>
        <w:t>, mediante pagamento do preço público</w:t>
      </w:r>
      <w:r w:rsidR="00A55155" w:rsidRPr="00CD2941">
        <w:rPr>
          <w:rFonts w:ascii="Arial" w:hAnsi="Arial" w:cs="Arial"/>
          <w:i/>
          <w:iCs/>
          <w:sz w:val="24"/>
          <w:szCs w:val="24"/>
        </w:rPr>
        <w:t xml:space="preserve"> ou tarifa</w:t>
      </w:r>
      <w:r w:rsidRPr="00CD2941">
        <w:rPr>
          <w:rFonts w:ascii="Arial" w:hAnsi="Arial" w:cs="Arial"/>
          <w:i/>
          <w:iCs/>
          <w:sz w:val="24"/>
          <w:szCs w:val="24"/>
        </w:rPr>
        <w:t xml:space="preserve"> respectivo.</w:t>
      </w:r>
    </w:p>
    <w:p w:rsidR="006A504C" w:rsidRPr="00A240F7" w:rsidRDefault="006A504C" w:rsidP="00CD29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2CBE" w:rsidRPr="00A240F7" w:rsidRDefault="00D3004E" w:rsidP="00BF2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b/>
          <w:bCs/>
          <w:sz w:val="24"/>
          <w:szCs w:val="24"/>
        </w:rPr>
        <w:t>Art. 2</w:t>
      </w:r>
      <w:r w:rsidRPr="00A240F7">
        <w:rPr>
          <w:rFonts w:ascii="Arial" w:hAnsi="Arial" w:cs="Arial"/>
          <w:sz w:val="24"/>
          <w:szCs w:val="24"/>
        </w:rPr>
        <w:t xml:space="preserve">º. Os </w:t>
      </w:r>
      <w:r w:rsidR="00DC6327" w:rsidRPr="00A240F7">
        <w:rPr>
          <w:rFonts w:ascii="Arial" w:hAnsi="Arial" w:cs="Arial"/>
          <w:sz w:val="24"/>
          <w:szCs w:val="24"/>
        </w:rPr>
        <w:t>§</w:t>
      </w:r>
      <w:r w:rsidR="00096126" w:rsidRPr="00A240F7">
        <w:rPr>
          <w:rFonts w:ascii="Arial" w:hAnsi="Arial" w:cs="Arial"/>
          <w:sz w:val="24"/>
          <w:szCs w:val="24"/>
        </w:rPr>
        <w:t>§</w:t>
      </w:r>
      <w:r w:rsidR="00DC6327">
        <w:rPr>
          <w:rFonts w:ascii="Arial" w:hAnsi="Arial" w:cs="Arial"/>
          <w:sz w:val="24"/>
          <w:szCs w:val="24"/>
        </w:rPr>
        <w:t xml:space="preserve"> </w:t>
      </w:r>
      <w:r w:rsidR="00096126" w:rsidRPr="00A240F7">
        <w:rPr>
          <w:rFonts w:ascii="Arial" w:hAnsi="Arial" w:cs="Arial"/>
          <w:sz w:val="24"/>
          <w:szCs w:val="24"/>
        </w:rPr>
        <w:t>1º e</w:t>
      </w:r>
      <w:r w:rsidRPr="00A240F7">
        <w:rPr>
          <w:rFonts w:ascii="Arial" w:hAnsi="Arial" w:cs="Arial"/>
          <w:sz w:val="24"/>
          <w:szCs w:val="24"/>
        </w:rPr>
        <w:t xml:space="preserve"> 2º</w:t>
      </w:r>
      <w:r w:rsidR="00DC6327">
        <w:rPr>
          <w:rFonts w:ascii="Arial" w:hAnsi="Arial" w:cs="Arial"/>
          <w:sz w:val="24"/>
          <w:szCs w:val="24"/>
        </w:rPr>
        <w:t>,</w:t>
      </w:r>
      <w:r w:rsidRPr="00A240F7">
        <w:rPr>
          <w:rFonts w:ascii="Arial" w:hAnsi="Arial" w:cs="Arial"/>
          <w:sz w:val="24"/>
          <w:szCs w:val="24"/>
        </w:rPr>
        <w:t xml:space="preserve"> do artigo 10</w:t>
      </w:r>
      <w:r w:rsidR="007E71AD">
        <w:rPr>
          <w:rFonts w:ascii="Arial" w:hAnsi="Arial" w:cs="Arial"/>
          <w:sz w:val="24"/>
          <w:szCs w:val="24"/>
        </w:rPr>
        <w:t>,</w:t>
      </w:r>
      <w:r w:rsidRPr="00A240F7">
        <w:rPr>
          <w:rFonts w:ascii="Arial" w:hAnsi="Arial" w:cs="Arial"/>
          <w:sz w:val="24"/>
          <w:szCs w:val="24"/>
        </w:rPr>
        <w:t xml:space="preserve"> da Lei 5.693 de 05 de março de 2024, passa</w:t>
      </w:r>
      <w:r w:rsidR="00DC6327">
        <w:rPr>
          <w:rFonts w:ascii="Arial" w:hAnsi="Arial" w:cs="Arial"/>
          <w:sz w:val="24"/>
          <w:szCs w:val="24"/>
        </w:rPr>
        <w:t>m</w:t>
      </w:r>
      <w:r w:rsidRPr="00A240F7">
        <w:rPr>
          <w:rFonts w:ascii="Arial" w:hAnsi="Arial" w:cs="Arial"/>
          <w:sz w:val="24"/>
          <w:szCs w:val="24"/>
        </w:rPr>
        <w:t xml:space="preserve"> a vigorar, com a seguinte redação:</w:t>
      </w:r>
    </w:p>
    <w:p w:rsidR="00BF2CBE" w:rsidRPr="00A240F7" w:rsidRDefault="00BF2CBE" w:rsidP="00BF2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2CBE" w:rsidRPr="00CD2941" w:rsidRDefault="00D3004E" w:rsidP="00CD2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CD2941">
        <w:rPr>
          <w:rFonts w:ascii="Arial" w:hAnsi="Arial" w:cs="Arial"/>
          <w:b/>
          <w:bCs/>
          <w:i/>
          <w:iCs/>
          <w:sz w:val="24"/>
          <w:szCs w:val="24"/>
        </w:rPr>
        <w:t>Art. 10</w:t>
      </w:r>
      <w:r w:rsidRPr="00CD2941">
        <w:rPr>
          <w:rFonts w:ascii="Arial" w:hAnsi="Arial" w:cs="Arial"/>
          <w:i/>
          <w:sz w:val="24"/>
          <w:szCs w:val="24"/>
        </w:rPr>
        <w:t xml:space="preserve"> ........</w:t>
      </w:r>
    </w:p>
    <w:p w:rsidR="00BF2CBE" w:rsidRPr="00CD2941" w:rsidRDefault="00BF2CBE" w:rsidP="00CD2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/>
          <w:sz w:val="24"/>
          <w:szCs w:val="24"/>
        </w:rPr>
      </w:pPr>
    </w:p>
    <w:p w:rsidR="00BF2CBE" w:rsidRPr="00BF34B7" w:rsidRDefault="00D3004E" w:rsidP="00CD2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CD2941">
        <w:rPr>
          <w:rFonts w:ascii="Arial" w:hAnsi="Arial" w:cs="Arial"/>
          <w:b/>
          <w:bCs/>
          <w:i/>
          <w:iCs/>
          <w:sz w:val="24"/>
          <w:szCs w:val="24"/>
        </w:rPr>
        <w:t>§ 1</w:t>
      </w:r>
      <w:r w:rsidRPr="00CD2941">
        <w:rPr>
          <w:rFonts w:ascii="Arial" w:hAnsi="Arial" w:cs="Arial"/>
          <w:i/>
          <w:iCs/>
          <w:sz w:val="24"/>
          <w:szCs w:val="24"/>
        </w:rPr>
        <w:t>º</w:t>
      </w:r>
      <w:r w:rsidR="00561A03" w:rsidRPr="00CD2941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CD2941">
        <w:rPr>
          <w:rFonts w:ascii="Arial" w:hAnsi="Arial" w:cs="Arial"/>
          <w:i/>
          <w:iCs/>
          <w:sz w:val="24"/>
          <w:szCs w:val="24"/>
        </w:rPr>
        <w:t xml:space="preserve"> </w:t>
      </w:r>
      <w:r w:rsidR="00561A03" w:rsidRPr="00CD2941">
        <w:rPr>
          <w:rFonts w:ascii="Arial" w:hAnsi="Arial" w:cs="Arial"/>
          <w:i/>
          <w:iCs/>
          <w:sz w:val="24"/>
          <w:szCs w:val="24"/>
        </w:rPr>
        <w:t xml:space="preserve">Na gestão própria do município, os valores arrecadados com a cobrança do preço público para estacionamento rotativo na Zona Azul serão </w:t>
      </w:r>
      <w:r w:rsidR="00561A03" w:rsidRPr="00BF34B7">
        <w:rPr>
          <w:rFonts w:ascii="Arial" w:hAnsi="Arial" w:cs="Arial"/>
          <w:bCs/>
          <w:i/>
          <w:iCs/>
          <w:sz w:val="24"/>
          <w:szCs w:val="24"/>
        </w:rPr>
        <w:t>recolhidos</w:t>
      </w:r>
      <w:r w:rsidR="006848D2" w:rsidRPr="00BF34B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C44BC4" w:rsidRPr="00BF34B7">
        <w:rPr>
          <w:rFonts w:ascii="Arial" w:hAnsi="Arial" w:cs="Arial"/>
          <w:bCs/>
          <w:i/>
          <w:iCs/>
          <w:sz w:val="24"/>
          <w:szCs w:val="24"/>
        </w:rPr>
        <w:t>10</w:t>
      </w:r>
      <w:r w:rsidR="00561A03" w:rsidRPr="00BF34B7">
        <w:rPr>
          <w:rFonts w:ascii="Arial" w:hAnsi="Arial" w:cs="Arial"/>
          <w:bCs/>
          <w:i/>
          <w:iCs/>
          <w:sz w:val="24"/>
          <w:szCs w:val="24"/>
        </w:rPr>
        <w:t>0% ao Fundo Municipal d</w:t>
      </w:r>
      <w:r w:rsidR="00A22797" w:rsidRPr="00BF34B7">
        <w:rPr>
          <w:rFonts w:ascii="Arial" w:hAnsi="Arial" w:cs="Arial"/>
          <w:bCs/>
          <w:i/>
          <w:iCs/>
          <w:sz w:val="24"/>
          <w:szCs w:val="24"/>
        </w:rPr>
        <w:t>o</w:t>
      </w:r>
      <w:r w:rsidR="00D14623" w:rsidRPr="00BF34B7">
        <w:rPr>
          <w:rFonts w:ascii="Arial" w:hAnsi="Arial" w:cs="Arial"/>
          <w:bCs/>
          <w:i/>
          <w:iCs/>
          <w:sz w:val="24"/>
          <w:szCs w:val="24"/>
        </w:rPr>
        <w:t xml:space="preserve"> Trânsito</w:t>
      </w:r>
      <w:r w:rsidR="00561A03" w:rsidRPr="00BF34B7">
        <w:rPr>
          <w:rFonts w:ascii="Arial" w:hAnsi="Arial" w:cs="Arial"/>
          <w:bCs/>
          <w:i/>
          <w:iCs/>
          <w:sz w:val="24"/>
          <w:szCs w:val="24"/>
        </w:rPr>
        <w:t xml:space="preserve"> (FU</w:t>
      </w:r>
      <w:r w:rsidR="008E5FFB" w:rsidRPr="00BF34B7">
        <w:rPr>
          <w:rFonts w:ascii="Arial" w:hAnsi="Arial" w:cs="Arial"/>
          <w:bCs/>
          <w:i/>
          <w:iCs/>
          <w:sz w:val="24"/>
          <w:szCs w:val="24"/>
        </w:rPr>
        <w:t>MTRA</w:t>
      </w:r>
      <w:r w:rsidR="00B36605" w:rsidRPr="00BF34B7">
        <w:rPr>
          <w:rFonts w:ascii="Arial" w:hAnsi="Arial" w:cs="Arial"/>
          <w:bCs/>
          <w:i/>
          <w:iCs/>
          <w:sz w:val="24"/>
          <w:szCs w:val="24"/>
        </w:rPr>
        <w:t>N</w:t>
      </w:r>
      <w:r w:rsidR="00561A03" w:rsidRPr="00BF34B7">
        <w:rPr>
          <w:rFonts w:ascii="Arial" w:hAnsi="Arial" w:cs="Arial"/>
          <w:bCs/>
          <w:i/>
          <w:iCs/>
          <w:sz w:val="24"/>
          <w:szCs w:val="24"/>
        </w:rPr>
        <w:t xml:space="preserve">) </w:t>
      </w:r>
    </w:p>
    <w:p w:rsidR="00BF2CBE" w:rsidRPr="00CD2941" w:rsidRDefault="00BF2CBE" w:rsidP="00CD2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</w:p>
    <w:p w:rsidR="00BF2CBE" w:rsidRPr="00BF34B7" w:rsidRDefault="00D3004E" w:rsidP="00CD2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BF34B7">
        <w:rPr>
          <w:rFonts w:ascii="Arial" w:hAnsi="Arial" w:cs="Arial"/>
          <w:b/>
          <w:bCs/>
          <w:i/>
          <w:iCs/>
          <w:sz w:val="24"/>
          <w:szCs w:val="24"/>
        </w:rPr>
        <w:t>§ 2º.</w:t>
      </w:r>
      <w:r w:rsidRPr="00BF34B7">
        <w:rPr>
          <w:rFonts w:ascii="Arial" w:hAnsi="Arial" w:cs="Arial"/>
          <w:i/>
          <w:sz w:val="24"/>
          <w:szCs w:val="24"/>
        </w:rPr>
        <w:t xml:space="preserve"> </w:t>
      </w:r>
      <w:r w:rsidRPr="00BF34B7">
        <w:rPr>
          <w:rFonts w:ascii="Arial" w:hAnsi="Arial" w:cs="Arial"/>
          <w:i/>
          <w:iCs/>
          <w:sz w:val="24"/>
          <w:szCs w:val="24"/>
        </w:rPr>
        <w:t xml:space="preserve">No caso de concessão, fica estabelecido o </w:t>
      </w:r>
      <w:r w:rsidRPr="00BF34B7">
        <w:rPr>
          <w:rFonts w:ascii="Arial" w:hAnsi="Arial" w:cs="Arial"/>
          <w:bCs/>
          <w:i/>
          <w:iCs/>
          <w:sz w:val="24"/>
          <w:szCs w:val="24"/>
        </w:rPr>
        <w:t xml:space="preserve">prazo de 10 </w:t>
      </w:r>
      <w:r w:rsidRPr="00BF34B7">
        <w:rPr>
          <w:rFonts w:ascii="Arial" w:hAnsi="Arial" w:cs="Arial"/>
          <w:bCs/>
          <w:i/>
          <w:iCs/>
          <w:sz w:val="24"/>
          <w:szCs w:val="24"/>
        </w:rPr>
        <w:t>anos</w:t>
      </w:r>
      <w:r w:rsidRPr="00BF34B7">
        <w:rPr>
          <w:rFonts w:ascii="Arial" w:hAnsi="Arial" w:cs="Arial"/>
          <w:i/>
          <w:iCs/>
          <w:sz w:val="24"/>
          <w:szCs w:val="24"/>
        </w:rPr>
        <w:t>, renováveis por igual período, nos termos da Lei Federal n° 8.987/95, podendo o Poder Público Municipal exigir, no edital respectivo, uma outorga onerosa inicial, e/ou referente ao percentual de arrecadação, distribuída ao longo de todo o período da c</w:t>
      </w:r>
      <w:r w:rsidRPr="00BF34B7">
        <w:rPr>
          <w:rFonts w:ascii="Arial" w:hAnsi="Arial" w:cs="Arial"/>
          <w:i/>
          <w:iCs/>
          <w:sz w:val="24"/>
          <w:szCs w:val="24"/>
        </w:rPr>
        <w:t>oncessão.</w:t>
      </w:r>
    </w:p>
    <w:p w:rsidR="00BF2CBE" w:rsidRPr="00A240F7" w:rsidRDefault="00BF2CBE" w:rsidP="00DD12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1B5" w:rsidRPr="00A240F7" w:rsidRDefault="00D3004E" w:rsidP="00AD61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b/>
          <w:bCs/>
          <w:sz w:val="24"/>
          <w:szCs w:val="24"/>
        </w:rPr>
        <w:t>Art. 3</w:t>
      </w:r>
      <w:r w:rsidRPr="00A240F7">
        <w:rPr>
          <w:rFonts w:ascii="Arial" w:hAnsi="Arial" w:cs="Arial"/>
          <w:sz w:val="24"/>
          <w:szCs w:val="24"/>
        </w:rPr>
        <w:t>º. O artigo 15 da Lei 5.693 de 05 de março de 2024, passa a vigorar, com a seguinte redação:</w:t>
      </w:r>
    </w:p>
    <w:p w:rsidR="00AD61B5" w:rsidRPr="00A240F7" w:rsidRDefault="00AD61B5" w:rsidP="00DD12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1B5" w:rsidRPr="00A240F7" w:rsidRDefault="00D3004E" w:rsidP="00CD2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A240F7">
        <w:rPr>
          <w:rFonts w:ascii="Arial" w:hAnsi="Arial" w:cs="Arial"/>
          <w:b/>
          <w:bCs/>
          <w:i/>
          <w:iCs/>
          <w:sz w:val="24"/>
          <w:szCs w:val="24"/>
        </w:rPr>
        <w:t>Art. 15.</w:t>
      </w:r>
      <w:r w:rsidRPr="00A240F7">
        <w:rPr>
          <w:rFonts w:ascii="Arial" w:hAnsi="Arial" w:cs="Arial"/>
          <w:i/>
          <w:iCs/>
          <w:color w:val="000000"/>
          <w:sz w:val="24"/>
          <w:szCs w:val="24"/>
        </w:rPr>
        <w:t xml:space="preserve"> Fica reservado às gestantes, lactantes e pessoas com crianças de colo até 1 (um) ano e 6 (seis) meses de idade e </w:t>
      </w:r>
      <w:r w:rsidR="00E6546F" w:rsidRPr="00BF34B7">
        <w:rPr>
          <w:rFonts w:ascii="Arial" w:hAnsi="Arial" w:cs="Arial"/>
          <w:bCs/>
          <w:i/>
          <w:iCs/>
          <w:color w:val="000000"/>
          <w:sz w:val="24"/>
          <w:szCs w:val="24"/>
        </w:rPr>
        <w:t>às pessoas com transtorno do espectro autista</w:t>
      </w:r>
      <w:r w:rsidRPr="00A240F7">
        <w:rPr>
          <w:rFonts w:ascii="Arial" w:hAnsi="Arial" w:cs="Arial"/>
          <w:i/>
          <w:iCs/>
          <w:color w:val="000000"/>
          <w:sz w:val="24"/>
          <w:szCs w:val="24"/>
        </w:rPr>
        <w:t xml:space="preserve"> o percentual de</w:t>
      </w:r>
      <w:r w:rsidR="00E6546F" w:rsidRPr="00A240F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A240F7">
        <w:rPr>
          <w:rFonts w:ascii="Arial" w:hAnsi="Arial" w:cs="Arial"/>
          <w:i/>
          <w:iCs/>
          <w:color w:val="000000"/>
          <w:sz w:val="24"/>
          <w:szCs w:val="24"/>
        </w:rPr>
        <w:t>2% (dois por cento) do total das vagas existentes nos estacionamentos.</w:t>
      </w:r>
    </w:p>
    <w:p w:rsidR="00AD3DE8" w:rsidRDefault="00AD3DE8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22797" w:rsidRDefault="00D3004E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b/>
          <w:bCs/>
          <w:sz w:val="24"/>
          <w:szCs w:val="24"/>
        </w:rPr>
        <w:lastRenderedPageBreak/>
        <w:t>Art.</w:t>
      </w:r>
      <w:r w:rsidR="00B47185" w:rsidRPr="00A240F7">
        <w:rPr>
          <w:rFonts w:ascii="Arial" w:hAnsi="Arial" w:cs="Arial"/>
          <w:b/>
          <w:bCs/>
          <w:sz w:val="24"/>
          <w:szCs w:val="24"/>
        </w:rPr>
        <w:t xml:space="preserve"> 4</w:t>
      </w:r>
      <w:r w:rsidRPr="00A240F7">
        <w:rPr>
          <w:rFonts w:ascii="Arial" w:hAnsi="Arial" w:cs="Arial"/>
          <w:sz w:val="24"/>
          <w:szCs w:val="24"/>
        </w:rPr>
        <w:t>º</w:t>
      </w:r>
      <w:r w:rsidR="00290CB8" w:rsidRPr="00A240F7">
        <w:rPr>
          <w:rFonts w:ascii="Arial" w:hAnsi="Arial" w:cs="Arial"/>
          <w:sz w:val="24"/>
          <w:szCs w:val="24"/>
        </w:rPr>
        <w:t>.</w:t>
      </w:r>
      <w:r w:rsidRPr="00A240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demais artigos, incisos e parágrafos da Lei 5693 de 05 de março de 2024, permanecem inalterados.</w:t>
      </w:r>
    </w:p>
    <w:p w:rsidR="007E71AD" w:rsidRDefault="007E71AD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6B2F" w:rsidRPr="00A240F7" w:rsidRDefault="00D3004E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b/>
          <w:bCs/>
          <w:sz w:val="24"/>
          <w:szCs w:val="24"/>
        </w:rPr>
        <w:t>Art. 5</w:t>
      </w:r>
      <w:r w:rsidRPr="00A240F7">
        <w:rPr>
          <w:rFonts w:ascii="Arial" w:hAnsi="Arial" w:cs="Arial"/>
          <w:sz w:val="24"/>
          <w:szCs w:val="24"/>
        </w:rPr>
        <w:t>º As despesas decorre</w:t>
      </w:r>
      <w:r w:rsidRPr="00A240F7">
        <w:rPr>
          <w:rFonts w:ascii="Arial" w:hAnsi="Arial" w:cs="Arial"/>
          <w:sz w:val="24"/>
          <w:szCs w:val="24"/>
        </w:rPr>
        <w:t>ntes da execução da presente lei correrão por conta de</w:t>
      </w:r>
      <w:r w:rsidR="00290CB8" w:rsidRPr="00A240F7">
        <w:rPr>
          <w:rFonts w:ascii="Arial" w:hAnsi="Arial" w:cs="Arial"/>
          <w:sz w:val="24"/>
          <w:szCs w:val="24"/>
        </w:rPr>
        <w:t xml:space="preserve"> </w:t>
      </w:r>
      <w:r w:rsidRPr="00A240F7">
        <w:rPr>
          <w:rFonts w:ascii="Arial" w:hAnsi="Arial" w:cs="Arial"/>
          <w:sz w:val="24"/>
          <w:szCs w:val="24"/>
        </w:rPr>
        <w:t>dotações</w:t>
      </w:r>
      <w:r w:rsidR="00290CB8" w:rsidRPr="00A240F7">
        <w:rPr>
          <w:rFonts w:ascii="Arial" w:hAnsi="Arial" w:cs="Arial"/>
          <w:sz w:val="24"/>
          <w:szCs w:val="24"/>
        </w:rPr>
        <w:t xml:space="preserve"> </w:t>
      </w:r>
      <w:r w:rsidRPr="00A240F7">
        <w:rPr>
          <w:rFonts w:ascii="Arial" w:hAnsi="Arial" w:cs="Arial"/>
          <w:sz w:val="24"/>
          <w:szCs w:val="24"/>
        </w:rPr>
        <w:t>próprias, consignadas no orçamento, suplementadas, se necessário.</w:t>
      </w:r>
    </w:p>
    <w:p w:rsidR="00C04C6E" w:rsidRDefault="00C04C6E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D2941" w:rsidRDefault="00CD2941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A6B2F" w:rsidRDefault="00D3004E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A240F7">
        <w:rPr>
          <w:rFonts w:ascii="Arial" w:hAnsi="Arial" w:cs="Arial"/>
          <w:sz w:val="24"/>
          <w:szCs w:val="24"/>
        </w:rPr>
        <w:t>º Esta lei entra em vigor na data de sua publicação, revogadas as disposições em</w:t>
      </w:r>
      <w:r w:rsidR="00290CB8" w:rsidRPr="00A240F7">
        <w:rPr>
          <w:rFonts w:ascii="Arial" w:hAnsi="Arial" w:cs="Arial"/>
          <w:sz w:val="24"/>
          <w:szCs w:val="24"/>
        </w:rPr>
        <w:t xml:space="preserve"> </w:t>
      </w:r>
      <w:r w:rsidRPr="00A240F7">
        <w:rPr>
          <w:rFonts w:ascii="Arial" w:hAnsi="Arial" w:cs="Arial"/>
          <w:sz w:val="24"/>
          <w:szCs w:val="24"/>
        </w:rPr>
        <w:t>contrário.</w:t>
      </w:r>
    </w:p>
    <w:p w:rsidR="00CD2941" w:rsidRDefault="00CD2941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1AD" w:rsidRDefault="007E71AD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941" w:rsidRDefault="00CD2941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941" w:rsidRDefault="00D3004E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</w:t>
      </w:r>
      <w:r>
        <w:rPr>
          <w:rFonts w:ascii="Arial" w:hAnsi="Arial" w:cs="Arial"/>
          <w:sz w:val="24"/>
          <w:szCs w:val="24"/>
        </w:rPr>
        <w:t xml:space="preserve"> Bebedouro, 19 de novembro de 2024</w:t>
      </w:r>
    </w:p>
    <w:p w:rsidR="00CD2941" w:rsidRDefault="00CD2941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941" w:rsidRDefault="00CD2941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941" w:rsidRDefault="00CD2941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941" w:rsidRPr="00CD2941" w:rsidRDefault="00D3004E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2941">
        <w:rPr>
          <w:rFonts w:ascii="Arial" w:hAnsi="Arial" w:cs="Arial"/>
          <w:b/>
          <w:sz w:val="24"/>
          <w:szCs w:val="24"/>
        </w:rPr>
        <w:t>Lucas Gibin Seren</w:t>
      </w:r>
    </w:p>
    <w:p w:rsidR="00CD2941" w:rsidRPr="00CD2941" w:rsidRDefault="00D3004E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2941">
        <w:rPr>
          <w:rFonts w:ascii="Arial" w:hAnsi="Arial" w:cs="Arial"/>
          <w:b/>
          <w:sz w:val="24"/>
          <w:szCs w:val="24"/>
        </w:rPr>
        <w:t>Prefeito Municipal</w:t>
      </w:r>
    </w:p>
    <w:p w:rsidR="00CD2941" w:rsidRPr="00A240F7" w:rsidRDefault="00CD2941" w:rsidP="00290C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0CB8" w:rsidRPr="00A240F7" w:rsidRDefault="00290CB8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147F" w:rsidRPr="00A240F7" w:rsidRDefault="002B147F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7B44" w:rsidRPr="00A240F7" w:rsidRDefault="00997B44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7B44" w:rsidRPr="00A240F7" w:rsidRDefault="00997B44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7B44" w:rsidRPr="00A240F7" w:rsidRDefault="00997B44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7B44" w:rsidRDefault="00997B44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2941" w:rsidRDefault="00CD2941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7B44" w:rsidRDefault="00D3004E" w:rsidP="007E71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lastRenderedPageBreak/>
        <w:t>Bebedouro, Capital Nacional da Laranja,</w:t>
      </w:r>
      <w:r w:rsidR="007E71AD">
        <w:rPr>
          <w:rFonts w:ascii="Arial" w:hAnsi="Arial" w:cs="Arial"/>
          <w:sz w:val="24"/>
          <w:szCs w:val="24"/>
        </w:rPr>
        <w:t xml:space="preserve"> 19 de novembro</w:t>
      </w:r>
      <w:r w:rsidRPr="00A240F7">
        <w:rPr>
          <w:rFonts w:ascii="Arial" w:hAnsi="Arial" w:cs="Arial"/>
          <w:sz w:val="24"/>
          <w:szCs w:val="24"/>
        </w:rPr>
        <w:t xml:space="preserve"> de 2024</w:t>
      </w:r>
    </w:p>
    <w:p w:rsidR="007E71AD" w:rsidRDefault="00D3004E" w:rsidP="007E71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OEP/578/2024</w:t>
      </w:r>
    </w:p>
    <w:p w:rsidR="007E71AD" w:rsidRDefault="007E71AD" w:rsidP="00782F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E71AD" w:rsidRPr="00A240F7" w:rsidRDefault="007E71AD" w:rsidP="00782F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97B44" w:rsidRDefault="00D3004E" w:rsidP="00782F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t>Senhor Presidente</w:t>
      </w:r>
    </w:p>
    <w:p w:rsidR="007E71AD" w:rsidRPr="00A240F7" w:rsidRDefault="007E71AD" w:rsidP="00782F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97B44" w:rsidRPr="00A240F7" w:rsidRDefault="00D3004E" w:rsidP="007E71A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240F7">
        <w:rPr>
          <w:rFonts w:ascii="Arial" w:hAnsi="Arial" w:cs="Arial"/>
          <w:bCs/>
          <w:sz w:val="24"/>
          <w:szCs w:val="24"/>
        </w:rPr>
        <w:t xml:space="preserve">Encaminhamos para apreciação e aprovação dessa Egrégia Câmara, </w:t>
      </w:r>
      <w:r w:rsidRPr="00A240F7">
        <w:rPr>
          <w:rFonts w:ascii="Arial" w:hAnsi="Arial" w:cs="Arial"/>
          <w:b/>
          <w:bCs/>
          <w:sz w:val="24"/>
          <w:szCs w:val="24"/>
        </w:rPr>
        <w:t>em regime de urgência</w:t>
      </w:r>
      <w:r w:rsidRPr="00A240F7">
        <w:rPr>
          <w:rFonts w:ascii="Arial" w:hAnsi="Arial" w:cs="Arial"/>
          <w:bCs/>
          <w:sz w:val="24"/>
          <w:szCs w:val="24"/>
        </w:rPr>
        <w:t xml:space="preserve">, o </w:t>
      </w:r>
      <w:r w:rsidRPr="007E71AD">
        <w:rPr>
          <w:rFonts w:ascii="Arial" w:hAnsi="Arial" w:cs="Arial"/>
          <w:sz w:val="24"/>
          <w:szCs w:val="24"/>
        </w:rPr>
        <w:t>Projeto de Lei que</w:t>
      </w:r>
      <w:r w:rsidRPr="007E71AD">
        <w:rPr>
          <w:rFonts w:ascii="Arial" w:hAnsi="Arial" w:cs="Arial"/>
          <w:bCs/>
          <w:sz w:val="24"/>
          <w:szCs w:val="24"/>
        </w:rPr>
        <w:t xml:space="preserve"> </w:t>
      </w:r>
      <w:r w:rsidR="00AB78D4" w:rsidRPr="007E71AD">
        <w:rPr>
          <w:rFonts w:ascii="Arial" w:hAnsi="Arial" w:cs="Arial"/>
          <w:bCs/>
          <w:sz w:val="24"/>
          <w:szCs w:val="24"/>
        </w:rPr>
        <w:t>altera a Lei nº 5.693 de 05 de março de 2024</w:t>
      </w:r>
      <w:r w:rsidR="00AB78D4" w:rsidRPr="00A240F7">
        <w:rPr>
          <w:rFonts w:ascii="Arial" w:hAnsi="Arial" w:cs="Arial"/>
          <w:sz w:val="24"/>
          <w:szCs w:val="24"/>
        </w:rPr>
        <w:t>, a qual dispõe sobre a instituição e concessão e estabelece normas do sistema de estacionamento rotativo pago nas vias e logradouros públicos</w:t>
      </w:r>
      <w:r w:rsidR="007E71AD">
        <w:rPr>
          <w:rFonts w:ascii="Arial" w:hAnsi="Arial" w:cs="Arial"/>
          <w:sz w:val="24"/>
          <w:szCs w:val="24"/>
        </w:rPr>
        <w:t xml:space="preserve"> </w:t>
      </w:r>
      <w:r w:rsidRPr="00A240F7">
        <w:rPr>
          <w:rFonts w:ascii="Arial" w:hAnsi="Arial" w:cs="Arial"/>
          <w:bCs/>
          <w:sz w:val="24"/>
          <w:szCs w:val="24"/>
        </w:rPr>
        <w:t>do município de Bebedouro, que especifica</w:t>
      </w:r>
    </w:p>
    <w:p w:rsidR="00997B44" w:rsidRPr="00A240F7" w:rsidRDefault="00D3004E" w:rsidP="007E7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t xml:space="preserve">A </w:t>
      </w:r>
      <w:r w:rsidR="004E6E48" w:rsidRPr="00A240F7">
        <w:rPr>
          <w:rFonts w:ascii="Arial" w:hAnsi="Arial" w:cs="Arial"/>
          <w:sz w:val="24"/>
          <w:szCs w:val="24"/>
        </w:rPr>
        <w:t xml:space="preserve">Lei 5.693/2024 </w:t>
      </w:r>
      <w:r w:rsidR="00032E42" w:rsidRPr="00A240F7">
        <w:rPr>
          <w:rFonts w:ascii="Arial" w:hAnsi="Arial" w:cs="Arial"/>
          <w:sz w:val="24"/>
          <w:szCs w:val="24"/>
        </w:rPr>
        <w:t xml:space="preserve">visou </w:t>
      </w:r>
      <w:r w:rsidRPr="00A240F7">
        <w:rPr>
          <w:rFonts w:ascii="Arial" w:hAnsi="Arial" w:cs="Arial"/>
          <w:sz w:val="24"/>
          <w:szCs w:val="24"/>
        </w:rPr>
        <w:t xml:space="preserve">ordenar e modernizar o uso dos estacionamentos em via pública </w:t>
      </w:r>
      <w:r w:rsidR="007E71AD">
        <w:rPr>
          <w:rFonts w:ascii="Arial" w:hAnsi="Arial" w:cs="Arial"/>
          <w:sz w:val="24"/>
          <w:szCs w:val="24"/>
        </w:rPr>
        <w:t>de</w:t>
      </w:r>
      <w:r w:rsidRPr="00A240F7">
        <w:rPr>
          <w:rFonts w:ascii="Arial" w:hAnsi="Arial" w:cs="Arial"/>
          <w:sz w:val="24"/>
          <w:szCs w:val="24"/>
        </w:rPr>
        <w:t xml:space="preserve"> Bebedouro, possibilitando a implantação de sistema eletrônico e digital</w:t>
      </w:r>
      <w:r w:rsidR="00032E42" w:rsidRPr="00A240F7">
        <w:rPr>
          <w:rFonts w:ascii="Arial" w:hAnsi="Arial" w:cs="Arial"/>
          <w:sz w:val="24"/>
          <w:szCs w:val="24"/>
        </w:rPr>
        <w:t>, porém, alguns pontos devem ser alterados para sua melhor aplicabilidade</w:t>
      </w:r>
      <w:r w:rsidR="00514E17" w:rsidRPr="00A240F7">
        <w:rPr>
          <w:rFonts w:ascii="Arial" w:hAnsi="Arial" w:cs="Arial"/>
          <w:sz w:val="24"/>
          <w:szCs w:val="24"/>
        </w:rPr>
        <w:t>, conforme segue.</w:t>
      </w:r>
    </w:p>
    <w:p w:rsidR="00DD5B60" w:rsidRPr="00A240F7" w:rsidRDefault="00D3004E" w:rsidP="007E7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t>O</w:t>
      </w:r>
      <w:r w:rsidR="003A2346" w:rsidRPr="00A240F7">
        <w:rPr>
          <w:rFonts w:ascii="Arial" w:hAnsi="Arial" w:cs="Arial"/>
          <w:sz w:val="24"/>
          <w:szCs w:val="24"/>
        </w:rPr>
        <w:t xml:space="preserve"> período de utilização</w:t>
      </w:r>
      <w:r w:rsidR="00514E17" w:rsidRPr="00A240F7">
        <w:rPr>
          <w:rFonts w:ascii="Arial" w:hAnsi="Arial" w:cs="Arial"/>
          <w:sz w:val="24"/>
          <w:szCs w:val="24"/>
        </w:rPr>
        <w:t xml:space="preserve"> das vagas de estacionamento rotativo pode ser fracionado, a partir de, no mínimo 1 (uma) hora, mediante pagamento do preço público respectivo</w:t>
      </w:r>
      <w:r w:rsidR="00E97074" w:rsidRPr="00A240F7">
        <w:rPr>
          <w:rFonts w:ascii="Arial" w:hAnsi="Arial" w:cs="Arial"/>
          <w:sz w:val="24"/>
          <w:szCs w:val="24"/>
        </w:rPr>
        <w:t>, assim, haverá oportunidade para que o maior número possível de usuários possa usufruir do sistema em condições de igualdade.</w:t>
      </w:r>
    </w:p>
    <w:p w:rsidR="00432DA1" w:rsidRPr="00A240F7" w:rsidRDefault="00D3004E" w:rsidP="007E71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t>Para melhor aplicabilidade dos recursos e investimentos em segmentos que possam melhorar a segurança de todos,</w:t>
      </w:r>
      <w:r w:rsidRPr="00A240F7">
        <w:rPr>
          <w:rFonts w:ascii="Arial" w:hAnsi="Arial" w:cs="Arial"/>
          <w:sz w:val="24"/>
          <w:szCs w:val="24"/>
        </w:rPr>
        <w:t xml:space="preserve"> os valores arrecadados com a cobrança do preço </w:t>
      </w:r>
      <w:r w:rsidRPr="00B307B3">
        <w:rPr>
          <w:rFonts w:ascii="Arial" w:hAnsi="Arial" w:cs="Arial"/>
          <w:sz w:val="24"/>
          <w:szCs w:val="24"/>
        </w:rPr>
        <w:t xml:space="preserve">público para estacionamento rotativo na Zona Azul devem ser recolhidos na </w:t>
      </w:r>
      <w:r w:rsidRPr="001D564A">
        <w:rPr>
          <w:rFonts w:ascii="Arial" w:hAnsi="Arial" w:cs="Arial"/>
          <w:sz w:val="24"/>
          <w:szCs w:val="24"/>
        </w:rPr>
        <w:t xml:space="preserve">proporção de </w:t>
      </w:r>
      <w:r w:rsidR="005E1749" w:rsidRPr="001D564A">
        <w:rPr>
          <w:rFonts w:ascii="Arial" w:hAnsi="Arial" w:cs="Arial"/>
          <w:sz w:val="24"/>
          <w:szCs w:val="24"/>
        </w:rPr>
        <w:t>100</w:t>
      </w:r>
      <w:r w:rsidRPr="001D564A">
        <w:rPr>
          <w:rFonts w:ascii="Arial" w:hAnsi="Arial" w:cs="Arial"/>
          <w:sz w:val="24"/>
          <w:szCs w:val="24"/>
        </w:rPr>
        <w:t xml:space="preserve">% ao Fundo Municipal de </w:t>
      </w:r>
      <w:r w:rsidR="0061153B" w:rsidRPr="001D564A">
        <w:rPr>
          <w:rFonts w:ascii="Arial" w:hAnsi="Arial" w:cs="Arial"/>
          <w:sz w:val="24"/>
          <w:szCs w:val="24"/>
        </w:rPr>
        <w:t>Trânsito (FUMTRAN</w:t>
      </w:r>
      <w:r w:rsidRPr="001D564A">
        <w:rPr>
          <w:rFonts w:ascii="Arial" w:hAnsi="Arial" w:cs="Arial"/>
          <w:sz w:val="24"/>
          <w:szCs w:val="24"/>
        </w:rPr>
        <w:t>)</w:t>
      </w:r>
      <w:r w:rsidR="005E1749" w:rsidRPr="001D564A">
        <w:rPr>
          <w:rFonts w:ascii="Arial" w:hAnsi="Arial" w:cs="Arial"/>
          <w:sz w:val="24"/>
          <w:szCs w:val="24"/>
        </w:rPr>
        <w:t>,</w:t>
      </w:r>
      <w:r w:rsidR="00F279E9" w:rsidRPr="001D564A">
        <w:rPr>
          <w:rFonts w:ascii="Arial" w:hAnsi="Arial" w:cs="Arial"/>
          <w:sz w:val="24"/>
          <w:szCs w:val="24"/>
        </w:rPr>
        <w:t xml:space="preserve"> dessa forma, </w:t>
      </w:r>
      <w:r w:rsidR="00781558" w:rsidRPr="001D564A">
        <w:rPr>
          <w:rFonts w:ascii="Arial" w:hAnsi="Arial" w:cs="Arial"/>
          <w:sz w:val="24"/>
          <w:szCs w:val="24"/>
        </w:rPr>
        <w:t>os recursos servirão de investimento nas</w:t>
      </w:r>
      <w:r w:rsidR="00F279E9" w:rsidRPr="001D564A">
        <w:rPr>
          <w:rFonts w:ascii="Arial" w:hAnsi="Arial" w:cs="Arial"/>
          <w:sz w:val="24"/>
          <w:szCs w:val="24"/>
        </w:rPr>
        <w:t xml:space="preserve"> área</w:t>
      </w:r>
      <w:r w:rsidR="00781558" w:rsidRPr="001D564A">
        <w:rPr>
          <w:rFonts w:ascii="Arial" w:hAnsi="Arial" w:cs="Arial"/>
          <w:sz w:val="24"/>
          <w:szCs w:val="24"/>
        </w:rPr>
        <w:t>s</w:t>
      </w:r>
      <w:r w:rsidR="00F279E9" w:rsidRPr="001D564A">
        <w:rPr>
          <w:rFonts w:ascii="Arial" w:hAnsi="Arial" w:cs="Arial"/>
          <w:sz w:val="24"/>
          <w:szCs w:val="24"/>
        </w:rPr>
        <w:t xml:space="preserve"> de trânsito</w:t>
      </w:r>
      <w:r w:rsidR="00781558" w:rsidRPr="001D564A">
        <w:rPr>
          <w:rFonts w:ascii="Arial" w:hAnsi="Arial" w:cs="Arial"/>
          <w:sz w:val="24"/>
          <w:szCs w:val="24"/>
        </w:rPr>
        <w:t xml:space="preserve">, em benefício da população </w:t>
      </w:r>
      <w:r w:rsidR="00781558" w:rsidRPr="00A240F7">
        <w:rPr>
          <w:rFonts w:ascii="Arial" w:hAnsi="Arial" w:cs="Arial"/>
          <w:sz w:val="24"/>
          <w:szCs w:val="24"/>
        </w:rPr>
        <w:t>bebedourense</w:t>
      </w:r>
      <w:r w:rsidR="002F1538" w:rsidRPr="00A240F7">
        <w:rPr>
          <w:rFonts w:ascii="Arial" w:hAnsi="Arial" w:cs="Arial"/>
          <w:sz w:val="24"/>
          <w:szCs w:val="24"/>
        </w:rPr>
        <w:t>.</w:t>
      </w:r>
    </w:p>
    <w:p w:rsidR="00782FC0" w:rsidRPr="00A240F7" w:rsidRDefault="00782FC0" w:rsidP="007E7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6664" w:rsidRPr="00A240F7" w:rsidRDefault="00D3004E" w:rsidP="007E7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t xml:space="preserve">Em </w:t>
      </w:r>
      <w:r w:rsidR="00BC5AAA" w:rsidRPr="00A240F7">
        <w:rPr>
          <w:rFonts w:ascii="Arial" w:hAnsi="Arial" w:cs="Arial"/>
          <w:sz w:val="24"/>
          <w:szCs w:val="24"/>
        </w:rPr>
        <w:t>pesquisas realizadas junto a outros municípios, constatamos que as cidades que operam o sistema de</w:t>
      </w:r>
      <w:r w:rsidR="00130301" w:rsidRPr="00A240F7">
        <w:rPr>
          <w:rFonts w:ascii="Arial" w:hAnsi="Arial" w:cs="Arial"/>
          <w:sz w:val="24"/>
          <w:szCs w:val="24"/>
        </w:rPr>
        <w:t xml:space="preserve"> estacionamento rotativo, por meio de concessão, autorizam as empresas conce</w:t>
      </w:r>
      <w:r w:rsidR="00EA6437" w:rsidRPr="00A240F7">
        <w:rPr>
          <w:rFonts w:ascii="Arial" w:hAnsi="Arial" w:cs="Arial"/>
          <w:sz w:val="24"/>
          <w:szCs w:val="24"/>
        </w:rPr>
        <w:t>ssionárias</w:t>
      </w:r>
      <w:r w:rsidR="00130301" w:rsidRPr="00A240F7">
        <w:rPr>
          <w:rFonts w:ascii="Arial" w:hAnsi="Arial" w:cs="Arial"/>
          <w:sz w:val="24"/>
          <w:szCs w:val="24"/>
        </w:rPr>
        <w:t xml:space="preserve"> a atuarem pelo prazo de </w:t>
      </w:r>
      <w:r w:rsidRPr="00A240F7">
        <w:rPr>
          <w:rFonts w:ascii="Arial" w:hAnsi="Arial" w:cs="Arial"/>
          <w:sz w:val="24"/>
          <w:szCs w:val="24"/>
        </w:rPr>
        <w:t>prazo de 10 anos, renováveis por igual período</w:t>
      </w:r>
      <w:r w:rsidR="00130301" w:rsidRPr="00A240F7">
        <w:rPr>
          <w:rFonts w:ascii="Arial" w:hAnsi="Arial" w:cs="Arial"/>
          <w:sz w:val="24"/>
          <w:szCs w:val="24"/>
        </w:rPr>
        <w:t>, sendo que</w:t>
      </w:r>
      <w:r w:rsidR="00A25FF6" w:rsidRPr="00A240F7">
        <w:rPr>
          <w:rFonts w:ascii="Arial" w:hAnsi="Arial" w:cs="Arial"/>
          <w:sz w:val="24"/>
          <w:szCs w:val="24"/>
        </w:rPr>
        <w:t>,</w:t>
      </w:r>
      <w:r w:rsidR="00F37E8D" w:rsidRPr="00A240F7">
        <w:rPr>
          <w:rFonts w:ascii="Arial" w:hAnsi="Arial" w:cs="Arial"/>
          <w:sz w:val="24"/>
          <w:szCs w:val="24"/>
        </w:rPr>
        <w:t xml:space="preserve"> </w:t>
      </w:r>
      <w:r w:rsidR="008D71D8" w:rsidRPr="00A240F7">
        <w:rPr>
          <w:rFonts w:ascii="Arial" w:hAnsi="Arial" w:cs="Arial"/>
          <w:sz w:val="24"/>
          <w:szCs w:val="24"/>
        </w:rPr>
        <w:t xml:space="preserve">quando </w:t>
      </w:r>
      <w:r w:rsidR="00F37E8D" w:rsidRPr="00A240F7">
        <w:rPr>
          <w:rFonts w:ascii="Arial" w:hAnsi="Arial" w:cs="Arial"/>
          <w:sz w:val="24"/>
          <w:szCs w:val="24"/>
        </w:rPr>
        <w:t>ofertada a concessão por período de</w:t>
      </w:r>
      <w:r w:rsidR="008D71D8" w:rsidRPr="00A240F7">
        <w:rPr>
          <w:rFonts w:ascii="Arial" w:hAnsi="Arial" w:cs="Arial"/>
          <w:sz w:val="24"/>
          <w:szCs w:val="24"/>
        </w:rPr>
        <w:t xml:space="preserve"> prazo menor, </w:t>
      </w:r>
      <w:r w:rsidR="0018638B" w:rsidRPr="00A240F7">
        <w:rPr>
          <w:rFonts w:ascii="Arial" w:hAnsi="Arial" w:cs="Arial"/>
          <w:sz w:val="24"/>
          <w:szCs w:val="24"/>
        </w:rPr>
        <w:t>não há interess</w:t>
      </w:r>
      <w:r w:rsidR="00A53978" w:rsidRPr="00A240F7">
        <w:rPr>
          <w:rFonts w:ascii="Arial" w:hAnsi="Arial" w:cs="Arial"/>
          <w:sz w:val="24"/>
          <w:szCs w:val="24"/>
        </w:rPr>
        <w:t>ados em participar do processo licitatório.</w:t>
      </w:r>
      <w:r w:rsidR="0018638B" w:rsidRPr="00A240F7">
        <w:rPr>
          <w:rFonts w:ascii="Arial" w:hAnsi="Arial" w:cs="Arial"/>
          <w:sz w:val="24"/>
          <w:szCs w:val="24"/>
        </w:rPr>
        <w:t xml:space="preserve">  </w:t>
      </w:r>
    </w:p>
    <w:p w:rsidR="0027716C" w:rsidRPr="00A240F7" w:rsidRDefault="00D3004E" w:rsidP="007E7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lastRenderedPageBreak/>
        <w:t xml:space="preserve">Por fim, foram </w:t>
      </w:r>
      <w:r w:rsidR="00902EB2" w:rsidRPr="00A240F7">
        <w:rPr>
          <w:rFonts w:ascii="Arial" w:hAnsi="Arial" w:cs="Arial"/>
          <w:sz w:val="24"/>
          <w:szCs w:val="24"/>
        </w:rPr>
        <w:t>asseguradas as reservas legais de vagas para os idosos (art. 13), deficientes (art. 14) e gestantes</w:t>
      </w:r>
      <w:r w:rsidR="00377AC0" w:rsidRPr="00A240F7">
        <w:rPr>
          <w:rFonts w:ascii="Arial" w:hAnsi="Arial" w:cs="Arial"/>
          <w:sz w:val="24"/>
          <w:szCs w:val="24"/>
        </w:rPr>
        <w:t xml:space="preserve">, lactantes e pessoas com crianças de colo até um ano e meio (art. 15), porém, </w:t>
      </w:r>
      <w:r w:rsidR="00FF7ABA" w:rsidRPr="00A240F7">
        <w:rPr>
          <w:rFonts w:ascii="Arial" w:hAnsi="Arial" w:cs="Arial"/>
          <w:sz w:val="24"/>
          <w:szCs w:val="24"/>
        </w:rPr>
        <w:t xml:space="preserve">entende-se necessário também contemplar </w:t>
      </w:r>
      <w:r w:rsidR="002B2294" w:rsidRPr="00A240F7">
        <w:rPr>
          <w:rFonts w:ascii="Arial" w:hAnsi="Arial" w:cs="Arial"/>
          <w:sz w:val="24"/>
          <w:szCs w:val="24"/>
        </w:rPr>
        <w:t>as pessoas</w:t>
      </w:r>
      <w:r w:rsidR="002B2294" w:rsidRPr="00A240F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2B2294" w:rsidRPr="00A240F7">
        <w:rPr>
          <w:rFonts w:ascii="Arial" w:hAnsi="Arial" w:cs="Arial"/>
          <w:color w:val="000000"/>
          <w:sz w:val="24"/>
          <w:szCs w:val="24"/>
        </w:rPr>
        <w:t>com transtorno do espectro autista</w:t>
      </w:r>
      <w:r w:rsidR="002B2294" w:rsidRPr="00A240F7">
        <w:rPr>
          <w:rFonts w:ascii="Arial" w:hAnsi="Arial" w:cs="Arial"/>
          <w:sz w:val="24"/>
          <w:szCs w:val="24"/>
        </w:rPr>
        <w:t>, para serem beneficiadas com a reserva de vagas.</w:t>
      </w:r>
      <w:r w:rsidR="00377AC0" w:rsidRPr="00A240F7">
        <w:rPr>
          <w:rFonts w:ascii="Arial" w:hAnsi="Arial" w:cs="Arial"/>
          <w:sz w:val="24"/>
          <w:szCs w:val="24"/>
        </w:rPr>
        <w:t xml:space="preserve"> </w:t>
      </w:r>
    </w:p>
    <w:p w:rsidR="00997B44" w:rsidRDefault="00D3004E" w:rsidP="007E7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t xml:space="preserve">Diante </w:t>
      </w:r>
      <w:r w:rsidRPr="00A240F7">
        <w:rPr>
          <w:rFonts w:ascii="Arial" w:hAnsi="Arial" w:cs="Arial"/>
          <w:sz w:val="24"/>
          <w:szCs w:val="24"/>
        </w:rPr>
        <w:t>de todo exposto, faz-se necessário uma atenção especial a presente propositura, contando com o apoio dos Nobres Vereadores para a aprovação da matéria.</w:t>
      </w:r>
    </w:p>
    <w:p w:rsidR="007E71AD" w:rsidRPr="00A240F7" w:rsidRDefault="007E71AD" w:rsidP="007E71A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97B44" w:rsidRDefault="00D3004E" w:rsidP="00782FC0">
      <w:pPr>
        <w:spacing w:line="240" w:lineRule="auto"/>
        <w:rPr>
          <w:rFonts w:ascii="Arial" w:hAnsi="Arial" w:cs="Arial"/>
          <w:sz w:val="24"/>
          <w:szCs w:val="24"/>
        </w:rPr>
      </w:pPr>
      <w:r w:rsidRPr="00A240F7">
        <w:rPr>
          <w:rFonts w:ascii="Arial" w:hAnsi="Arial" w:cs="Arial"/>
          <w:sz w:val="24"/>
          <w:szCs w:val="24"/>
        </w:rPr>
        <w:t>Atenciosamente</w:t>
      </w:r>
    </w:p>
    <w:p w:rsidR="007E71AD" w:rsidRDefault="007E71AD" w:rsidP="00782FC0">
      <w:pPr>
        <w:spacing w:line="240" w:lineRule="auto"/>
        <w:rPr>
          <w:rFonts w:ascii="Arial" w:hAnsi="Arial" w:cs="Arial"/>
          <w:sz w:val="24"/>
          <w:szCs w:val="24"/>
        </w:rPr>
      </w:pPr>
    </w:p>
    <w:p w:rsidR="007E71AD" w:rsidRDefault="007E71AD" w:rsidP="00782FC0">
      <w:pPr>
        <w:spacing w:line="240" w:lineRule="auto"/>
        <w:rPr>
          <w:rFonts w:ascii="Arial" w:hAnsi="Arial" w:cs="Arial"/>
          <w:sz w:val="24"/>
          <w:szCs w:val="24"/>
        </w:rPr>
      </w:pPr>
    </w:p>
    <w:p w:rsidR="007E71AD" w:rsidRPr="00A240F7" w:rsidRDefault="007E71AD" w:rsidP="00782FC0">
      <w:pPr>
        <w:spacing w:line="240" w:lineRule="auto"/>
        <w:rPr>
          <w:rFonts w:ascii="Arial" w:hAnsi="Arial" w:cs="Arial"/>
          <w:sz w:val="24"/>
          <w:szCs w:val="24"/>
        </w:rPr>
      </w:pPr>
    </w:p>
    <w:p w:rsidR="00997B44" w:rsidRPr="00A240F7" w:rsidRDefault="00D3004E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240F7">
        <w:rPr>
          <w:rFonts w:ascii="Arial" w:hAnsi="Arial" w:cs="Arial"/>
          <w:b/>
          <w:sz w:val="24"/>
          <w:szCs w:val="24"/>
        </w:rPr>
        <w:t>Lucas Gibin Seren</w:t>
      </w:r>
    </w:p>
    <w:p w:rsidR="00997B44" w:rsidRDefault="00D3004E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240F7">
        <w:rPr>
          <w:rFonts w:ascii="Arial" w:hAnsi="Arial" w:cs="Arial"/>
          <w:b/>
          <w:sz w:val="24"/>
          <w:szCs w:val="24"/>
        </w:rPr>
        <w:t>Prefeito Municipal</w:t>
      </w: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4407C" w:rsidRDefault="00F4407C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AD" w:rsidRDefault="00D3004E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Sua Excelência o Senhor</w:t>
      </w:r>
    </w:p>
    <w:p w:rsidR="007E71AD" w:rsidRDefault="00D3004E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Edgar Cheli Junior</w:t>
      </w:r>
    </w:p>
    <w:p w:rsidR="007E71AD" w:rsidRDefault="00D3004E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 Bebedouro</w:t>
      </w:r>
    </w:p>
    <w:p w:rsidR="007E71AD" w:rsidRDefault="00D3004E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E71AD">
        <w:rPr>
          <w:rFonts w:ascii="Arial" w:hAnsi="Arial" w:cs="Arial"/>
          <w:b/>
          <w:sz w:val="24"/>
          <w:szCs w:val="24"/>
          <w:u w:val="single"/>
        </w:rPr>
        <w:t>Bebedouro-SP</w:t>
      </w:r>
      <w:r>
        <w:rPr>
          <w:rFonts w:ascii="Arial" w:hAnsi="Arial" w:cs="Arial"/>
          <w:b/>
          <w:sz w:val="24"/>
          <w:szCs w:val="24"/>
        </w:rPr>
        <w:t>.</w:t>
      </w:r>
    </w:p>
    <w:p w:rsidR="007E71AD" w:rsidRPr="00A240F7" w:rsidRDefault="007E71AD" w:rsidP="007E7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97B44" w:rsidRPr="00A240F7" w:rsidRDefault="00997B44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147F" w:rsidRPr="00A240F7" w:rsidRDefault="002B147F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147F" w:rsidRPr="00A240F7" w:rsidRDefault="002B147F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147F" w:rsidRPr="00A240F7" w:rsidRDefault="002B147F" w:rsidP="00AA6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B147F" w:rsidRPr="00A240F7" w:rsidSect="00CD2941">
      <w:headerReference w:type="default" r:id="rId6"/>
      <w:pgSz w:w="11906" w:h="16838"/>
      <w:pgMar w:top="1417" w:right="1416" w:bottom="1417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04E" w:rsidRDefault="00D3004E">
      <w:pPr>
        <w:spacing w:after="0" w:line="240" w:lineRule="auto"/>
      </w:pPr>
      <w:r>
        <w:separator/>
      </w:r>
    </w:p>
  </w:endnote>
  <w:endnote w:type="continuationSeparator" w:id="0">
    <w:p w:rsidR="00D3004E" w:rsidRDefault="00D3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04E" w:rsidRDefault="00D3004E">
      <w:pPr>
        <w:spacing w:after="0" w:line="240" w:lineRule="auto"/>
      </w:pPr>
      <w:r>
        <w:separator/>
      </w:r>
    </w:p>
  </w:footnote>
  <w:footnote w:type="continuationSeparator" w:id="0">
    <w:p w:rsidR="00D3004E" w:rsidRDefault="00D3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8B" w:rsidRDefault="00D3004E">
    <w:pPr>
      <w:pStyle w:val="Cabealho"/>
    </w:pPr>
    <w:r w:rsidRPr="00AF75EC">
      <w:rPr>
        <w:noProof/>
        <w:lang w:eastAsia="pt-BR"/>
      </w:rPr>
      <w:drawing>
        <wp:inline distT="0" distB="0" distL="0" distR="0">
          <wp:extent cx="5397500" cy="1105535"/>
          <wp:effectExtent l="0" t="0" r="0" b="0"/>
          <wp:docPr id="4" name="Imagem 4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8891" name="Imagem 2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55"/>
    <w:rsid w:val="00001232"/>
    <w:rsid w:val="00032E42"/>
    <w:rsid w:val="00040E46"/>
    <w:rsid w:val="00096126"/>
    <w:rsid w:val="000D554D"/>
    <w:rsid w:val="00100502"/>
    <w:rsid w:val="00111C88"/>
    <w:rsid w:val="00130301"/>
    <w:rsid w:val="00147883"/>
    <w:rsid w:val="0018638B"/>
    <w:rsid w:val="001965EE"/>
    <w:rsid w:val="001A4E55"/>
    <w:rsid w:val="001D564A"/>
    <w:rsid w:val="00221DDA"/>
    <w:rsid w:val="0027716C"/>
    <w:rsid w:val="002873CA"/>
    <w:rsid w:val="00290CB8"/>
    <w:rsid w:val="002B147F"/>
    <w:rsid w:val="002B2294"/>
    <w:rsid w:val="002F1538"/>
    <w:rsid w:val="00320C69"/>
    <w:rsid w:val="00377AC0"/>
    <w:rsid w:val="00394217"/>
    <w:rsid w:val="003A2346"/>
    <w:rsid w:val="00432DA1"/>
    <w:rsid w:val="0047620D"/>
    <w:rsid w:val="004E6E48"/>
    <w:rsid w:val="00514E17"/>
    <w:rsid w:val="00561A03"/>
    <w:rsid w:val="005932F9"/>
    <w:rsid w:val="005B27C5"/>
    <w:rsid w:val="005E1749"/>
    <w:rsid w:val="005F428B"/>
    <w:rsid w:val="0061153B"/>
    <w:rsid w:val="006848D2"/>
    <w:rsid w:val="006A504C"/>
    <w:rsid w:val="006A6664"/>
    <w:rsid w:val="006F16E5"/>
    <w:rsid w:val="00781558"/>
    <w:rsid w:val="00782FC0"/>
    <w:rsid w:val="007923D6"/>
    <w:rsid w:val="007E0831"/>
    <w:rsid w:val="007E71AD"/>
    <w:rsid w:val="00806870"/>
    <w:rsid w:val="008A51BF"/>
    <w:rsid w:val="008D71D8"/>
    <w:rsid w:val="008E5FFB"/>
    <w:rsid w:val="00902EB2"/>
    <w:rsid w:val="0093341A"/>
    <w:rsid w:val="00997B44"/>
    <w:rsid w:val="009A6351"/>
    <w:rsid w:val="009A715B"/>
    <w:rsid w:val="009A71D6"/>
    <w:rsid w:val="009E2762"/>
    <w:rsid w:val="00A22797"/>
    <w:rsid w:val="00A240F7"/>
    <w:rsid w:val="00A25FF6"/>
    <w:rsid w:val="00A40E63"/>
    <w:rsid w:val="00A53978"/>
    <w:rsid w:val="00A55155"/>
    <w:rsid w:val="00A90568"/>
    <w:rsid w:val="00AA6B2F"/>
    <w:rsid w:val="00AB2885"/>
    <w:rsid w:val="00AB78D4"/>
    <w:rsid w:val="00AD3DE8"/>
    <w:rsid w:val="00AD61B5"/>
    <w:rsid w:val="00AF5400"/>
    <w:rsid w:val="00B307B3"/>
    <w:rsid w:val="00B36605"/>
    <w:rsid w:val="00B47185"/>
    <w:rsid w:val="00BC0EC3"/>
    <w:rsid w:val="00BC5AAA"/>
    <w:rsid w:val="00BE7D48"/>
    <w:rsid w:val="00BF2CBE"/>
    <w:rsid w:val="00BF34B7"/>
    <w:rsid w:val="00C04C6E"/>
    <w:rsid w:val="00C312CD"/>
    <w:rsid w:val="00C44BC4"/>
    <w:rsid w:val="00C65F5B"/>
    <w:rsid w:val="00CD2941"/>
    <w:rsid w:val="00D14623"/>
    <w:rsid w:val="00D3004E"/>
    <w:rsid w:val="00D36C14"/>
    <w:rsid w:val="00DC6327"/>
    <w:rsid w:val="00DD127D"/>
    <w:rsid w:val="00DD5B60"/>
    <w:rsid w:val="00E47290"/>
    <w:rsid w:val="00E6546F"/>
    <w:rsid w:val="00E97074"/>
    <w:rsid w:val="00EA06D3"/>
    <w:rsid w:val="00EA6437"/>
    <w:rsid w:val="00F279E9"/>
    <w:rsid w:val="00F334F4"/>
    <w:rsid w:val="00F37E8D"/>
    <w:rsid w:val="00F4407C"/>
    <w:rsid w:val="00F4727B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261D"/>
  <w15:chartTrackingRefBased/>
  <w15:docId w15:val="{86F92972-E883-442E-B2FE-835B9437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7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AB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F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28B"/>
  </w:style>
  <w:style w:type="paragraph" w:styleId="Rodap">
    <w:name w:val="footer"/>
    <w:basedOn w:val="Normal"/>
    <w:link w:val="RodapChar"/>
    <w:uiPriority w:val="99"/>
    <w:unhideWhenUsed/>
    <w:rsid w:val="005F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751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</dc:creator>
  <cp:lastModifiedBy>lidiane</cp:lastModifiedBy>
  <cp:revision>9</cp:revision>
  <cp:lastPrinted>2024-10-30T12:30:00Z</cp:lastPrinted>
  <dcterms:created xsi:type="dcterms:W3CDTF">2024-11-19T16:21:00Z</dcterms:created>
  <dcterms:modified xsi:type="dcterms:W3CDTF">2024-11-19T22:21:00Z</dcterms:modified>
</cp:coreProperties>
</file>