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D276A" w14:textId="77777777" w:rsidR="00DD5C4B" w:rsidRDefault="00DD5C4B" w:rsidP="00DD5C4B">
      <w:pPr>
        <w:autoSpaceDE w:val="0"/>
        <w:autoSpaceDN w:val="0"/>
        <w:adjustRightInd w:val="0"/>
        <w:ind w:left="3544"/>
        <w:jc w:val="both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12/2024.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Mérito da Segurança Pública,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F4A4BC4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574BDC">
        <w:rPr>
          <w:rFonts w:ascii="Arial" w:hAnsi="Arial" w:cs="Arial"/>
          <w:sz w:val="22"/>
          <w:szCs w:val="22"/>
        </w:rPr>
        <w:t>30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 xml:space="preserve"> de </w:t>
      </w:r>
      <w:r w:rsidR="006C0C2B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DC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0C2B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C4B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547A9-E26F-4DB6-8EFC-E5075105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27</TotalTime>
  <Pages>2</Pages>
  <Words>521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33</cp:revision>
  <cp:lastPrinted>2022-10-10T14:22:00Z</cp:lastPrinted>
  <dcterms:created xsi:type="dcterms:W3CDTF">2023-02-02T20:03:00Z</dcterms:created>
  <dcterms:modified xsi:type="dcterms:W3CDTF">2024-08-30T16:44:00Z</dcterms:modified>
</cp:coreProperties>
</file>