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1480A" w14:textId="6C47CF49" w:rsidR="00384067" w:rsidRPr="00913D55" w:rsidRDefault="00000000" w:rsidP="002246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3D55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</w:t>
      </w:r>
      <w:r w:rsidR="00F42CDB">
        <w:rPr>
          <w:rFonts w:ascii="Arial" w:hAnsi="Arial" w:cs="Arial"/>
          <w:b/>
          <w:bCs/>
          <w:sz w:val="24"/>
          <w:szCs w:val="24"/>
          <w:u w:val="single"/>
        </w:rPr>
        <w:t>Nº 50/</w:t>
      </w:r>
      <w:r w:rsidRPr="00913D55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26609C">
        <w:rPr>
          <w:rFonts w:ascii="Arial" w:hAnsi="Arial" w:cs="Arial"/>
          <w:b/>
          <w:bCs/>
          <w:sz w:val="24"/>
          <w:szCs w:val="24"/>
          <w:u w:val="single"/>
        </w:rPr>
        <w:t>24</w:t>
      </w:r>
    </w:p>
    <w:p w14:paraId="6D4593D4" w14:textId="77777777" w:rsidR="00384067" w:rsidRDefault="00384067" w:rsidP="002246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4510F2" w14:textId="77777777" w:rsidR="00384067" w:rsidRPr="00224689" w:rsidRDefault="00000000" w:rsidP="002246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4689">
        <w:rPr>
          <w:rFonts w:ascii="Arial" w:hAnsi="Arial" w:cs="Arial"/>
          <w:b/>
          <w:bCs/>
          <w:sz w:val="24"/>
          <w:szCs w:val="24"/>
        </w:rPr>
        <w:t>Dispõe sobre concessão de uso de imóvel que especifica e dá outras providências</w:t>
      </w:r>
      <w:r w:rsidRPr="00224689">
        <w:rPr>
          <w:rFonts w:ascii="Arial" w:hAnsi="Arial" w:cs="Arial"/>
          <w:bCs/>
          <w:sz w:val="24"/>
          <w:szCs w:val="24"/>
        </w:rPr>
        <w:t>.</w:t>
      </w:r>
    </w:p>
    <w:p w14:paraId="71A7E12A" w14:textId="77777777" w:rsidR="00F220A3" w:rsidRDefault="00F220A3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75EC83" w14:textId="77777777" w:rsidR="00BB42B3" w:rsidRDefault="00BB42B3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FF38ED" w14:textId="77777777" w:rsidR="00384067" w:rsidRPr="00224689" w:rsidRDefault="00000000" w:rsidP="002246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 xml:space="preserve">O Prefeito Municipal de Bebedouro, </w:t>
      </w:r>
      <w:r w:rsidRPr="00224689">
        <w:rPr>
          <w:rFonts w:ascii="Arial" w:hAnsi="Arial" w:cs="Arial"/>
          <w:sz w:val="24"/>
          <w:szCs w:val="24"/>
        </w:rPr>
        <w:t xml:space="preserve">usando de suas atribuições legais, </w:t>
      </w:r>
    </w:p>
    <w:p w14:paraId="1837C60D" w14:textId="77777777" w:rsidR="00384067" w:rsidRDefault="00000000" w:rsidP="002246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Faz saber que a Câmara Municipal aprova a seguinte Lei:</w:t>
      </w:r>
    </w:p>
    <w:p w14:paraId="2EB58E0E" w14:textId="77777777" w:rsidR="00BB42B3" w:rsidRDefault="00BB42B3" w:rsidP="002246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784CF" w14:textId="77777777" w:rsidR="00143A61" w:rsidRDefault="00143A61" w:rsidP="00F220A3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F4EA4E2" w14:textId="77777777" w:rsidR="0048178C" w:rsidRDefault="00000000" w:rsidP="00F220A3">
      <w:pPr>
        <w:widowControl w:val="0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F220A3">
        <w:rPr>
          <w:rFonts w:ascii="Arial" w:hAnsi="Arial" w:cs="Arial"/>
          <w:b/>
          <w:sz w:val="24"/>
          <w:szCs w:val="24"/>
          <w:u w:val="single"/>
        </w:rPr>
        <w:t>Art. 1º</w:t>
      </w:r>
      <w:r w:rsidRPr="00F220A3">
        <w:rPr>
          <w:rFonts w:ascii="Arial" w:hAnsi="Arial" w:cs="Arial"/>
          <w:b/>
          <w:sz w:val="24"/>
          <w:szCs w:val="24"/>
        </w:rPr>
        <w:t xml:space="preserve"> </w:t>
      </w:r>
      <w:r w:rsidR="00B31029">
        <w:rPr>
          <w:rFonts w:ascii="Arial" w:hAnsi="Arial" w:cs="Arial"/>
          <w:b/>
          <w:sz w:val="24"/>
          <w:szCs w:val="24"/>
        </w:rPr>
        <w:t xml:space="preserve">- </w:t>
      </w:r>
      <w:r w:rsidRPr="00F220A3">
        <w:rPr>
          <w:rFonts w:ascii="Arial" w:hAnsi="Arial" w:cs="Arial"/>
          <w:sz w:val="24"/>
          <w:szCs w:val="24"/>
        </w:rPr>
        <w:t>Fica o Poder Executivo Municipal autorizado a dar em concessão de uso</w:t>
      </w:r>
      <w:r w:rsidR="004F5D66" w:rsidRPr="00F220A3">
        <w:rPr>
          <w:rFonts w:ascii="Arial" w:hAnsi="Arial" w:cs="Arial"/>
          <w:sz w:val="24"/>
          <w:szCs w:val="24"/>
        </w:rPr>
        <w:t xml:space="preserve">, </w:t>
      </w:r>
      <w:r w:rsidR="00F220A3">
        <w:rPr>
          <w:rFonts w:ascii="Arial" w:hAnsi="Arial" w:cs="Arial"/>
          <w:sz w:val="24"/>
          <w:szCs w:val="24"/>
        </w:rPr>
        <w:t xml:space="preserve">à </w:t>
      </w:r>
      <w:r w:rsidR="0026609C">
        <w:rPr>
          <w:rFonts w:ascii="Arial" w:eastAsia="Arial" w:hAnsi="Arial"/>
          <w:b/>
          <w:sz w:val="24"/>
          <w:szCs w:val="24"/>
        </w:rPr>
        <w:t xml:space="preserve">DCA - </w:t>
      </w:r>
      <w:r w:rsidR="0026609C" w:rsidRPr="00831345">
        <w:rPr>
          <w:rFonts w:ascii="Arial" w:eastAsia="Arial" w:hAnsi="Arial"/>
          <w:b/>
          <w:sz w:val="24"/>
          <w:szCs w:val="24"/>
        </w:rPr>
        <w:t xml:space="preserve">Associação </w:t>
      </w:r>
      <w:r w:rsidR="0026609C">
        <w:rPr>
          <w:rFonts w:ascii="Arial" w:eastAsia="Arial" w:hAnsi="Arial"/>
          <w:b/>
          <w:sz w:val="24"/>
          <w:szCs w:val="24"/>
        </w:rPr>
        <w:t>Desenvolvendo a Criança e o Adolescente</w:t>
      </w:r>
      <w:r w:rsidR="0026609C">
        <w:rPr>
          <w:rFonts w:ascii="Arial" w:eastAsia="Arial" w:hAnsi="Arial"/>
          <w:sz w:val="24"/>
          <w:szCs w:val="24"/>
        </w:rPr>
        <w:t>, CNP nº 60.249.067/0001-96</w:t>
      </w:r>
      <w:r w:rsidR="0026609C" w:rsidRPr="00831345">
        <w:rPr>
          <w:rFonts w:ascii="Arial" w:hAnsi="Arial"/>
          <w:sz w:val="24"/>
        </w:rPr>
        <w:t xml:space="preserve">, localizada </w:t>
      </w:r>
      <w:r w:rsidR="0026609C">
        <w:rPr>
          <w:rFonts w:ascii="Arial" w:hAnsi="Arial"/>
          <w:sz w:val="24"/>
        </w:rPr>
        <w:t>a</w:t>
      </w:r>
      <w:r w:rsidR="0026609C" w:rsidRPr="00831345">
        <w:rPr>
          <w:rFonts w:ascii="Arial" w:hAnsi="Arial"/>
          <w:sz w:val="24"/>
        </w:rPr>
        <w:t xml:space="preserve"> </w:t>
      </w:r>
      <w:r w:rsidR="0026609C">
        <w:rPr>
          <w:rFonts w:ascii="Arial" w:hAnsi="Arial"/>
          <w:sz w:val="24"/>
        </w:rPr>
        <w:t>Alameda Muchaque, 1214, Jardim Alvorada</w:t>
      </w:r>
      <w:r w:rsidR="0026609C" w:rsidRPr="00831345">
        <w:rPr>
          <w:rFonts w:ascii="Arial" w:hAnsi="Arial"/>
          <w:sz w:val="24"/>
        </w:rPr>
        <w:t>, CEP nº 14.70</w:t>
      </w:r>
      <w:r w:rsidR="0026609C">
        <w:rPr>
          <w:rFonts w:ascii="Arial" w:hAnsi="Arial"/>
          <w:sz w:val="24"/>
        </w:rPr>
        <w:t>6-212</w:t>
      </w:r>
      <w:r w:rsidR="0026609C" w:rsidRPr="00831345">
        <w:rPr>
          <w:rFonts w:ascii="Arial" w:hAnsi="Arial"/>
          <w:sz w:val="24"/>
        </w:rPr>
        <w:t>, Bebedouro</w:t>
      </w:r>
      <w:r w:rsidR="0026609C">
        <w:rPr>
          <w:rFonts w:ascii="Arial" w:hAnsi="Arial"/>
          <w:sz w:val="24"/>
        </w:rPr>
        <w:t xml:space="preserve"> </w:t>
      </w:r>
      <w:r w:rsidR="0026609C" w:rsidRPr="00831345">
        <w:rPr>
          <w:rFonts w:ascii="Arial" w:hAnsi="Arial"/>
          <w:sz w:val="24"/>
        </w:rPr>
        <w:t>-</w:t>
      </w:r>
      <w:r w:rsidR="0026609C">
        <w:rPr>
          <w:rFonts w:ascii="Arial" w:hAnsi="Arial"/>
          <w:sz w:val="24"/>
        </w:rPr>
        <w:t xml:space="preserve"> </w:t>
      </w:r>
      <w:r w:rsidR="0026609C" w:rsidRPr="00831345">
        <w:rPr>
          <w:rFonts w:ascii="Arial" w:hAnsi="Arial"/>
          <w:sz w:val="24"/>
        </w:rPr>
        <w:t>SP</w:t>
      </w:r>
      <w:r w:rsidR="00F220A3" w:rsidRPr="00F220A3">
        <w:rPr>
          <w:rFonts w:ascii="Arial" w:hAnsi="Arial" w:cs="Arial"/>
          <w:spacing w:val="-3"/>
          <w:sz w:val="24"/>
          <w:szCs w:val="24"/>
        </w:rPr>
        <w:t xml:space="preserve">, </w:t>
      </w:r>
      <w:r w:rsidR="004C195F">
        <w:rPr>
          <w:rFonts w:ascii="Arial" w:hAnsi="Arial" w:cs="Arial"/>
          <w:spacing w:val="-3"/>
          <w:sz w:val="24"/>
          <w:szCs w:val="24"/>
        </w:rPr>
        <w:t xml:space="preserve">o imóvel situado a Alameda Parati s/nº, Rassim Dib, pertencente à matrícula 23.604, correspondente à </w:t>
      </w:r>
      <w:r w:rsidR="00F220A3" w:rsidRPr="00F220A3">
        <w:rPr>
          <w:rFonts w:ascii="Arial" w:hAnsi="Arial" w:cs="Arial"/>
          <w:spacing w:val="-3"/>
          <w:sz w:val="24"/>
          <w:szCs w:val="24"/>
        </w:rPr>
        <w:t xml:space="preserve">área </w:t>
      </w:r>
      <w:r>
        <w:rPr>
          <w:rFonts w:ascii="Arial" w:hAnsi="Arial" w:cs="Arial"/>
          <w:spacing w:val="-3"/>
          <w:sz w:val="24"/>
          <w:szCs w:val="24"/>
        </w:rPr>
        <w:t>abaixo descrita:</w:t>
      </w:r>
    </w:p>
    <w:p w14:paraId="171847F9" w14:textId="77777777" w:rsidR="00F220A3" w:rsidRDefault="00F220A3" w:rsidP="00F220A3">
      <w:pPr>
        <w:widowControl w:val="0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14:paraId="198DD514" w14:textId="77777777" w:rsidR="0048178C" w:rsidRDefault="00000000" w:rsidP="00F220A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E03A47">
        <w:rPr>
          <w:rFonts w:ascii="Arial" w:hAnsi="Arial" w:cs="Arial"/>
          <w:sz w:val="24"/>
          <w:szCs w:val="24"/>
        </w:rPr>
        <w:t>Uma área localizada no loteamento denominado Conjunto Habitacional Bebedouro IV, cadastrada na Prefeitura Municipal sob nº 0165.134.001-00, que possui as seguintes características e confrontações: Tem início no marco 1, cravado no alinhamento da Rua A, segue por esta em uma extensão de 22,00 metros, até atingir o marco 2, confrontando à direita com a área em descrição</w:t>
      </w:r>
      <w:r w:rsidR="00337733">
        <w:rPr>
          <w:rFonts w:ascii="Arial" w:hAnsi="Arial" w:cs="Arial"/>
          <w:sz w:val="24"/>
          <w:szCs w:val="24"/>
        </w:rPr>
        <w:t xml:space="preserve"> e à esquerda com a Rua A, daí segue em curva à direita, de concordância da Rua A </w:t>
      </w:r>
      <w:r w:rsidR="0078588D">
        <w:rPr>
          <w:rFonts w:ascii="Arial" w:hAnsi="Arial" w:cs="Arial"/>
          <w:sz w:val="24"/>
          <w:szCs w:val="24"/>
        </w:rPr>
        <w:t>com a Rua Orpheu Bertolani, em uma extensão de 14,14 metros até atingir o marco 3, daí segue em linha reta pelo alinhamento da referida</w:t>
      </w:r>
      <w:r w:rsidR="007D0B36">
        <w:rPr>
          <w:rFonts w:ascii="Arial" w:hAnsi="Arial" w:cs="Arial"/>
          <w:sz w:val="24"/>
          <w:szCs w:val="24"/>
        </w:rPr>
        <w:t xml:space="preserve"> rua em uma extensão de 35,11 metros até atingir o marco 4, confrontando à direita com área em descrição e à esquerda com a Rua Orpheu Bertolani, daí deflete a direita e segue em uma extensão de 40,00 metros até atingir o marco 5, confrontando à direita com área em descrição e à esquerda com os lotes 13 e 14, daí deflete novamente à direita</w:t>
      </w:r>
      <w:r w:rsidR="009709D0">
        <w:rPr>
          <w:rFonts w:ascii="Arial" w:hAnsi="Arial" w:cs="Arial"/>
          <w:sz w:val="24"/>
          <w:szCs w:val="24"/>
        </w:rPr>
        <w:t xml:space="preserve"> e segue em uma extensão de 35,11 metros até atingir o marco 6, confrontando à direita com área em descrição e à esquerda com a Alameda Parati, daí segue em curva à direita, de concordância da Rua A com a Alameda Parati em uma extensão de 14,14 metros até atingir o marco 1, fechando o perímetro, encerrando uma área de 1.729,64m².</w:t>
      </w:r>
    </w:p>
    <w:p w14:paraId="71342DE3" w14:textId="77777777" w:rsidR="00193C2D" w:rsidRDefault="00193C2D" w:rsidP="00F220A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D1648F" w14:textId="77777777" w:rsidR="00193C2D" w:rsidRDefault="00193C2D" w:rsidP="00F220A3">
      <w:pPr>
        <w:widowControl w:val="0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14:paraId="710BAEF8" w14:textId="77777777" w:rsidR="00CF497B" w:rsidRDefault="00000000" w:rsidP="00CF497B">
      <w:pPr>
        <w:spacing w:after="120" w:line="240" w:lineRule="auto"/>
        <w:jc w:val="both"/>
        <w:rPr>
          <w:rFonts w:ascii="Arial" w:eastAsia="Arial" w:hAnsi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</w:t>
      </w:r>
      <w:r w:rsidR="00B3102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41C39">
        <w:rPr>
          <w:rFonts w:ascii="Arial" w:hAnsi="Arial" w:cs="Arial"/>
          <w:b/>
          <w:sz w:val="24"/>
          <w:szCs w:val="24"/>
          <w:u w:val="single"/>
        </w:rPr>
        <w:t>2º</w:t>
      </w:r>
      <w:r w:rsidRPr="00F220A3">
        <w:rPr>
          <w:rFonts w:ascii="Arial" w:hAnsi="Arial" w:cs="Arial"/>
          <w:b/>
          <w:sz w:val="24"/>
          <w:szCs w:val="24"/>
        </w:rPr>
        <w:t xml:space="preserve"> </w:t>
      </w:r>
      <w:r w:rsidR="00B31029">
        <w:rPr>
          <w:rFonts w:ascii="Arial" w:hAnsi="Arial" w:cs="Arial"/>
          <w:b/>
          <w:sz w:val="24"/>
          <w:szCs w:val="24"/>
        </w:rPr>
        <w:t xml:space="preserve">- </w:t>
      </w:r>
      <w:r w:rsidR="00087990">
        <w:rPr>
          <w:rFonts w:ascii="Arial" w:hAnsi="Arial" w:cs="Arial"/>
          <w:sz w:val="24"/>
          <w:szCs w:val="24"/>
        </w:rPr>
        <w:t>A área</w:t>
      </w:r>
      <w:r w:rsidRPr="00F220A3">
        <w:rPr>
          <w:rFonts w:ascii="Arial" w:hAnsi="Arial" w:cs="Arial"/>
          <w:sz w:val="24"/>
          <w:szCs w:val="24"/>
        </w:rPr>
        <w:t xml:space="preserve"> objeto da presente concessão de uso </w:t>
      </w:r>
      <w:r w:rsidR="00F220A3" w:rsidRPr="00F220A3">
        <w:rPr>
          <w:rFonts w:ascii="Arial" w:hAnsi="Arial" w:cs="Arial"/>
          <w:sz w:val="24"/>
          <w:szCs w:val="24"/>
        </w:rPr>
        <w:t xml:space="preserve">será utilizada pelo </w:t>
      </w:r>
      <w:r w:rsidR="0066505B">
        <w:rPr>
          <w:rFonts w:ascii="Arial" w:hAnsi="Arial" w:cs="Arial"/>
          <w:sz w:val="24"/>
          <w:szCs w:val="24"/>
        </w:rPr>
        <w:t>concessionário</w:t>
      </w:r>
      <w:r w:rsidR="00F220A3" w:rsidRPr="00F220A3">
        <w:rPr>
          <w:rFonts w:ascii="Arial" w:hAnsi="Arial" w:cs="Arial"/>
          <w:sz w:val="24"/>
          <w:szCs w:val="24"/>
        </w:rPr>
        <w:t xml:space="preserve"> com o objetivo de </w:t>
      </w:r>
      <w:r>
        <w:rPr>
          <w:rFonts w:ascii="Arial" w:hAnsi="Arial" w:cs="Arial"/>
          <w:sz w:val="24"/>
          <w:szCs w:val="24"/>
        </w:rPr>
        <w:t>instalação da sede do DCA – Associação Desenvolvendo a Criança e o Adolescente</w:t>
      </w:r>
      <w:r w:rsidR="00A004E4">
        <w:rPr>
          <w:rFonts w:ascii="Arial" w:hAnsi="Arial" w:cs="Arial"/>
          <w:sz w:val="24"/>
          <w:szCs w:val="24"/>
        </w:rPr>
        <w:t xml:space="preserve">, que tem por </w:t>
      </w:r>
      <w:r w:rsidRPr="00FF4A47">
        <w:rPr>
          <w:rFonts w:ascii="Arial" w:eastAsia="Arial" w:hAnsi="Arial"/>
          <w:sz w:val="24"/>
          <w:szCs w:val="24"/>
        </w:rPr>
        <w:t xml:space="preserve">missão </w:t>
      </w:r>
      <w:r>
        <w:rPr>
          <w:rFonts w:ascii="Arial" w:eastAsia="Arial" w:hAnsi="Arial"/>
          <w:sz w:val="24"/>
          <w:szCs w:val="24"/>
        </w:rPr>
        <w:t>fortalecer o ser humano vulnerável às drogas, as DST/AIDS, à violência, ao sexo desprotegido e a outros riscos, por meio do desenvolvimento da sua auto-estima e da sua capacidade de contato crítico e criativo com a realidade, despertando nele atitudes de auto-proteção e cidadania. Promove o bem de todos, através da conscientização, apoio e orientação, sem preconceitos de origem, raça, cor, idade e quaisquer outras formas de discriminação, prestando serviços gratuitos. Desenvolve, ações nas áreas da educação, da saúde, da assistência social e outras que forem necessárias ao bem-estar das pessoas atendidas. Promove, também atendimento às famílias das crianças e adolescentes em situação de risco pessoal, social ou com medidas de proteção sócio-educativas.</w:t>
      </w:r>
    </w:p>
    <w:p w14:paraId="68444505" w14:textId="77777777" w:rsidR="00CF497B" w:rsidRDefault="00CF497B" w:rsidP="00D938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8C46F" w14:textId="77777777" w:rsidR="00D938A0" w:rsidRPr="00391152" w:rsidRDefault="00000000" w:rsidP="00D938A0">
      <w:pPr>
        <w:jc w:val="both"/>
      </w:pPr>
      <w:r w:rsidRPr="00F41C39">
        <w:rPr>
          <w:rFonts w:ascii="Arial" w:hAnsi="Arial" w:cs="Arial"/>
          <w:b/>
          <w:sz w:val="24"/>
          <w:szCs w:val="24"/>
          <w:u w:val="single"/>
        </w:rPr>
        <w:t>Art. 3º</w:t>
      </w:r>
      <w:r w:rsidR="00F41C39">
        <w:rPr>
          <w:rFonts w:ascii="Arial" w:hAnsi="Arial" w:cs="Arial"/>
          <w:b/>
          <w:sz w:val="24"/>
          <w:szCs w:val="24"/>
          <w:u w:val="single"/>
        </w:rPr>
        <w:t>-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Pr="00224689">
        <w:rPr>
          <w:rFonts w:ascii="Arial" w:hAnsi="Arial" w:cs="Arial"/>
          <w:sz w:val="24"/>
          <w:szCs w:val="24"/>
        </w:rPr>
        <w:t xml:space="preserve">O prazo da presente concessão de uso é </w:t>
      </w:r>
      <w:r w:rsidRPr="00754C4A">
        <w:rPr>
          <w:rFonts w:ascii="Arial" w:hAnsi="Arial" w:cs="Arial"/>
          <w:sz w:val="24"/>
          <w:szCs w:val="24"/>
        </w:rPr>
        <w:t xml:space="preserve">de </w:t>
      </w:r>
      <w:r w:rsidR="00EB67D9">
        <w:rPr>
          <w:rFonts w:ascii="Arial" w:hAnsi="Arial" w:cs="Arial"/>
          <w:sz w:val="24"/>
          <w:szCs w:val="24"/>
        </w:rPr>
        <w:t>3</w:t>
      </w:r>
      <w:r w:rsidR="00F220A3">
        <w:rPr>
          <w:rFonts w:ascii="Arial" w:hAnsi="Arial" w:cs="Arial"/>
          <w:sz w:val="24"/>
          <w:szCs w:val="24"/>
        </w:rPr>
        <w:t>0</w:t>
      </w:r>
      <w:r w:rsidRPr="00754C4A">
        <w:rPr>
          <w:rFonts w:ascii="Arial" w:hAnsi="Arial" w:cs="Arial"/>
          <w:sz w:val="24"/>
          <w:szCs w:val="24"/>
        </w:rPr>
        <w:t xml:space="preserve"> (</w:t>
      </w:r>
      <w:r w:rsidR="00EB67D9">
        <w:rPr>
          <w:rFonts w:ascii="Arial" w:hAnsi="Arial" w:cs="Arial"/>
          <w:sz w:val="24"/>
          <w:szCs w:val="24"/>
        </w:rPr>
        <w:t>trinta</w:t>
      </w:r>
      <w:r w:rsidRPr="00754C4A">
        <w:rPr>
          <w:rFonts w:ascii="Arial" w:hAnsi="Arial" w:cs="Arial"/>
          <w:sz w:val="24"/>
          <w:szCs w:val="24"/>
        </w:rPr>
        <w:t xml:space="preserve">) anos </w:t>
      </w:r>
      <w:r w:rsidRPr="00224689">
        <w:rPr>
          <w:rFonts w:ascii="Arial" w:hAnsi="Arial" w:cs="Arial"/>
          <w:sz w:val="24"/>
          <w:szCs w:val="24"/>
        </w:rPr>
        <w:t>contados da dat</w:t>
      </w:r>
      <w:r w:rsidR="005405FE">
        <w:rPr>
          <w:rFonts w:ascii="Arial" w:hAnsi="Arial" w:cs="Arial"/>
          <w:sz w:val="24"/>
          <w:szCs w:val="24"/>
        </w:rPr>
        <w:t>a da publicação da presente lei</w:t>
      </w:r>
      <w:r w:rsidR="00EB67D9">
        <w:rPr>
          <w:b/>
          <w:spacing w:val="-3"/>
          <w:u w:val="single"/>
        </w:rPr>
        <w:t>.</w:t>
      </w:r>
    </w:p>
    <w:p w14:paraId="37349437" w14:textId="77777777" w:rsidR="00384067" w:rsidRPr="00F41C39" w:rsidRDefault="00000000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4º</w:t>
      </w:r>
      <w:r w:rsidRPr="00F41C39">
        <w:rPr>
          <w:rFonts w:ascii="Arial" w:hAnsi="Arial" w:cs="Arial"/>
          <w:b/>
          <w:sz w:val="24"/>
          <w:szCs w:val="24"/>
        </w:rPr>
        <w:t xml:space="preserve"> </w:t>
      </w:r>
      <w:r w:rsidR="00F41C39">
        <w:rPr>
          <w:rFonts w:ascii="Arial" w:hAnsi="Arial" w:cs="Arial"/>
          <w:b/>
          <w:sz w:val="24"/>
          <w:szCs w:val="24"/>
        </w:rPr>
        <w:t>-</w:t>
      </w:r>
      <w:r w:rsidRPr="00F41C39">
        <w:rPr>
          <w:rFonts w:ascii="Arial" w:hAnsi="Arial" w:cs="Arial"/>
          <w:sz w:val="24"/>
          <w:szCs w:val="24"/>
        </w:rPr>
        <w:t>Todos os tributos, bem como as despesas com consumo de energia elétrica, água e manutenção do imóvel, serão de re</w:t>
      </w:r>
      <w:r w:rsidR="00F41C39">
        <w:rPr>
          <w:rFonts w:ascii="Arial" w:hAnsi="Arial" w:cs="Arial"/>
          <w:sz w:val="24"/>
          <w:szCs w:val="24"/>
        </w:rPr>
        <w:t>sponsabilidade do permissionário</w:t>
      </w:r>
      <w:r w:rsidRPr="00F41C39">
        <w:rPr>
          <w:rFonts w:ascii="Arial" w:hAnsi="Arial" w:cs="Arial"/>
          <w:sz w:val="24"/>
          <w:szCs w:val="24"/>
        </w:rPr>
        <w:t>.</w:t>
      </w:r>
    </w:p>
    <w:p w14:paraId="7726DD2A" w14:textId="77777777" w:rsidR="009707AB" w:rsidRDefault="009707AB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14:paraId="28FF96A3" w14:textId="77777777" w:rsidR="00733911" w:rsidRPr="00224689" w:rsidRDefault="00000000" w:rsidP="00733911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5º</w:t>
      </w:r>
      <w:r>
        <w:rPr>
          <w:rFonts w:ascii="Arial" w:hAnsi="Arial" w:cs="Arial"/>
          <w:sz w:val="24"/>
          <w:szCs w:val="24"/>
        </w:rPr>
        <w:t xml:space="preserve"> </w:t>
      </w:r>
      <w:r w:rsidR="00F41C39">
        <w:rPr>
          <w:rFonts w:ascii="Arial" w:hAnsi="Arial" w:cs="Arial"/>
          <w:sz w:val="24"/>
          <w:szCs w:val="24"/>
        </w:rPr>
        <w:t>-</w:t>
      </w:r>
      <w:r w:rsidR="00966F19">
        <w:rPr>
          <w:rFonts w:ascii="Arial" w:hAnsi="Arial" w:cs="Arial"/>
          <w:sz w:val="24"/>
          <w:szCs w:val="24"/>
        </w:rPr>
        <w:t xml:space="preserve"> </w:t>
      </w:r>
      <w:r w:rsidRPr="00224689">
        <w:rPr>
          <w:rFonts w:ascii="Arial" w:hAnsi="Arial" w:cs="Arial"/>
          <w:sz w:val="24"/>
          <w:szCs w:val="24"/>
        </w:rPr>
        <w:t xml:space="preserve">Fica </w:t>
      </w:r>
      <w:r>
        <w:rPr>
          <w:rFonts w:ascii="Arial" w:hAnsi="Arial" w:cs="Arial"/>
          <w:sz w:val="24"/>
          <w:szCs w:val="24"/>
        </w:rPr>
        <w:t>o concessionário</w:t>
      </w:r>
      <w:r w:rsidRPr="00224689">
        <w:rPr>
          <w:rFonts w:ascii="Arial" w:hAnsi="Arial" w:cs="Arial"/>
          <w:sz w:val="24"/>
          <w:szCs w:val="24"/>
        </w:rPr>
        <w:t xml:space="preserve"> autorizad</w:t>
      </w:r>
      <w:r>
        <w:rPr>
          <w:rFonts w:ascii="Arial" w:hAnsi="Arial" w:cs="Arial"/>
          <w:sz w:val="24"/>
          <w:szCs w:val="24"/>
        </w:rPr>
        <w:t>o</w:t>
      </w:r>
      <w:r w:rsidRPr="00224689">
        <w:rPr>
          <w:rFonts w:ascii="Arial" w:hAnsi="Arial" w:cs="Arial"/>
          <w:sz w:val="24"/>
          <w:szCs w:val="24"/>
        </w:rPr>
        <w:t xml:space="preserve"> a executar livremente e às suas expensas todas as construções, reformas e adaptações no imóvel em questão, ficando as benfeitorias a eles incorporadas, independentemente de qualquer indenização, expirado o prazo da concessão.</w:t>
      </w:r>
    </w:p>
    <w:p w14:paraId="7042A0C9" w14:textId="77777777" w:rsidR="00733911" w:rsidRDefault="00733911" w:rsidP="00733911">
      <w:pPr>
        <w:spacing w:after="0" w:line="240" w:lineRule="auto"/>
        <w:ind w:right="-79"/>
        <w:jc w:val="both"/>
        <w:rPr>
          <w:rFonts w:ascii="Arial" w:hAnsi="Arial" w:cs="Arial"/>
          <w:b/>
          <w:sz w:val="24"/>
          <w:szCs w:val="24"/>
        </w:rPr>
      </w:pPr>
    </w:p>
    <w:p w14:paraId="471F3A5A" w14:textId="77777777" w:rsidR="00384067" w:rsidRPr="00224689" w:rsidRDefault="00000000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6º</w:t>
      </w:r>
      <w:r>
        <w:rPr>
          <w:rFonts w:ascii="Arial" w:hAnsi="Arial" w:cs="Arial"/>
          <w:sz w:val="24"/>
          <w:szCs w:val="24"/>
        </w:rPr>
        <w:t xml:space="preserve"> - 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Pr="00224689">
        <w:rPr>
          <w:rFonts w:ascii="Arial" w:hAnsi="Arial" w:cs="Arial"/>
          <w:sz w:val="24"/>
          <w:szCs w:val="24"/>
        </w:rPr>
        <w:t>Não poderá haver desvio na finalidade do uso do imóvel por parte d</w:t>
      </w:r>
      <w:r w:rsidR="00087990">
        <w:rPr>
          <w:rFonts w:ascii="Arial" w:hAnsi="Arial" w:cs="Arial"/>
          <w:sz w:val="24"/>
          <w:szCs w:val="24"/>
        </w:rPr>
        <w:t>o permissionário</w:t>
      </w:r>
      <w:r w:rsidRPr="00224689">
        <w:rPr>
          <w:rFonts w:ascii="Arial" w:hAnsi="Arial" w:cs="Arial"/>
          <w:sz w:val="24"/>
          <w:szCs w:val="24"/>
        </w:rPr>
        <w:t>, sob pena de o mesmo reverter, automaticamente, à concedente, independentemente de qualquer indenização.</w:t>
      </w:r>
    </w:p>
    <w:p w14:paraId="140E67F0" w14:textId="77777777" w:rsidR="00384067" w:rsidRPr="0022468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b/>
          <w:sz w:val="24"/>
          <w:szCs w:val="24"/>
        </w:rPr>
      </w:pPr>
    </w:p>
    <w:p w14:paraId="07B6227B" w14:textId="77777777" w:rsidR="00384067" w:rsidRPr="00224689" w:rsidRDefault="00000000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Art.7º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224689">
        <w:rPr>
          <w:rFonts w:ascii="Arial" w:hAnsi="Arial" w:cs="Arial"/>
          <w:sz w:val="24"/>
          <w:szCs w:val="24"/>
        </w:rPr>
        <w:t xml:space="preserve">O uso do bem ora concedido deverá garantir a preservação do meio ambiente. </w:t>
      </w:r>
    </w:p>
    <w:p w14:paraId="71557650" w14:textId="77777777" w:rsidR="00384067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b/>
          <w:sz w:val="24"/>
          <w:szCs w:val="24"/>
        </w:rPr>
      </w:pPr>
    </w:p>
    <w:p w14:paraId="76A8CCA7" w14:textId="77777777" w:rsidR="00384067" w:rsidRPr="00224689" w:rsidRDefault="00000000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Art. 8</w:t>
      </w:r>
      <w:r w:rsidRPr="00F41C39">
        <w:rPr>
          <w:rFonts w:ascii="Arial" w:hAnsi="Arial" w:cs="Arial"/>
          <w:b/>
          <w:sz w:val="24"/>
          <w:szCs w:val="24"/>
          <w:u w:val="single"/>
        </w:rPr>
        <w:t>º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="00B31029">
        <w:rPr>
          <w:rFonts w:ascii="Arial" w:hAnsi="Arial" w:cs="Arial"/>
          <w:b/>
          <w:sz w:val="24"/>
          <w:szCs w:val="24"/>
        </w:rPr>
        <w:t xml:space="preserve">- </w:t>
      </w:r>
      <w:r w:rsidRPr="00224689">
        <w:rPr>
          <w:rFonts w:ascii="Arial" w:hAnsi="Arial" w:cs="Arial"/>
          <w:sz w:val="24"/>
          <w:szCs w:val="24"/>
        </w:rPr>
        <w:t xml:space="preserve">Expirado o prazo da presente concessão de uso, </w:t>
      </w:r>
      <w:r w:rsidR="00F41C39">
        <w:rPr>
          <w:rFonts w:ascii="Arial" w:hAnsi="Arial" w:cs="Arial"/>
          <w:sz w:val="24"/>
          <w:szCs w:val="24"/>
        </w:rPr>
        <w:t xml:space="preserve">o </w:t>
      </w:r>
      <w:r w:rsidR="0066505B">
        <w:rPr>
          <w:rFonts w:ascii="Arial" w:hAnsi="Arial" w:cs="Arial"/>
          <w:sz w:val="24"/>
          <w:szCs w:val="24"/>
        </w:rPr>
        <w:t>concessionário</w:t>
      </w:r>
      <w:r w:rsidRPr="00224689">
        <w:rPr>
          <w:rFonts w:ascii="Arial" w:hAnsi="Arial" w:cs="Arial"/>
          <w:sz w:val="24"/>
          <w:szCs w:val="24"/>
        </w:rPr>
        <w:t xml:space="preserve"> obriga-se a devolver à concedente o imóvel em questão, livre, desocupado e em bom estado de conservação, salvo desgaste normal de seu uso natural e independentemente de qualquer notificação.</w:t>
      </w:r>
    </w:p>
    <w:p w14:paraId="44C00A98" w14:textId="77777777" w:rsidR="00384067" w:rsidRPr="0022468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14:paraId="166340AA" w14:textId="77777777" w:rsidR="00384067" w:rsidRPr="00224689" w:rsidRDefault="00000000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>Parágrafo único.</w:t>
      </w:r>
      <w:r w:rsidRPr="00224689">
        <w:rPr>
          <w:rFonts w:ascii="Arial" w:hAnsi="Arial" w:cs="Arial"/>
          <w:sz w:val="24"/>
          <w:szCs w:val="24"/>
        </w:rPr>
        <w:t xml:space="preserve"> A concessão poderá ser renovada por igual prazo ou superior, caso haja o interesse de ambas as partes</w:t>
      </w:r>
      <w:r w:rsidR="008D2B35">
        <w:rPr>
          <w:rFonts w:ascii="Arial" w:hAnsi="Arial" w:cs="Arial"/>
          <w:sz w:val="24"/>
          <w:szCs w:val="24"/>
        </w:rPr>
        <w:t>, desde que haja nova autorização legislativa</w:t>
      </w:r>
      <w:r w:rsidRPr="00224689">
        <w:rPr>
          <w:rFonts w:ascii="Arial" w:hAnsi="Arial" w:cs="Arial"/>
          <w:sz w:val="24"/>
          <w:szCs w:val="24"/>
        </w:rPr>
        <w:t>.</w:t>
      </w:r>
    </w:p>
    <w:p w14:paraId="78B46C42" w14:textId="77777777" w:rsidR="00384067" w:rsidRPr="0022468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CAA0A27" w14:textId="77777777" w:rsidR="00384067" w:rsidRPr="00224689" w:rsidRDefault="00000000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9º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="00B31029">
        <w:rPr>
          <w:rFonts w:ascii="Arial" w:hAnsi="Arial" w:cs="Arial"/>
          <w:b/>
          <w:sz w:val="24"/>
          <w:szCs w:val="24"/>
        </w:rPr>
        <w:t xml:space="preserve">- </w:t>
      </w:r>
      <w:r w:rsidRPr="00224689">
        <w:rPr>
          <w:rFonts w:ascii="Arial" w:hAnsi="Arial" w:cs="Arial"/>
          <w:sz w:val="24"/>
          <w:szCs w:val="24"/>
        </w:rPr>
        <w:t>As despesas decorrentes da execução da presente lei correrão por conta de dotações próprias, consignadas no orçamento vigente, suplementadas, se necessário for.</w:t>
      </w:r>
    </w:p>
    <w:p w14:paraId="62543C7A" w14:textId="77777777" w:rsidR="00384067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14:paraId="54A10B01" w14:textId="77777777" w:rsidR="00384067" w:rsidRPr="00224689" w:rsidRDefault="00000000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10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="00B31029">
        <w:rPr>
          <w:rFonts w:ascii="Arial" w:hAnsi="Arial" w:cs="Arial"/>
          <w:b/>
          <w:sz w:val="24"/>
          <w:szCs w:val="24"/>
        </w:rPr>
        <w:t xml:space="preserve">- </w:t>
      </w:r>
      <w:r w:rsidRPr="00224689">
        <w:rPr>
          <w:rFonts w:ascii="Arial" w:hAnsi="Arial" w:cs="Arial"/>
          <w:sz w:val="24"/>
          <w:szCs w:val="24"/>
        </w:rPr>
        <w:t>Esta lei entrará em vigor na data de sua publicação, revogadas as disposições em contrário</w:t>
      </w:r>
      <w:r w:rsidR="00EB67D9">
        <w:rPr>
          <w:rFonts w:ascii="Arial" w:hAnsi="Arial" w:cs="Arial"/>
          <w:sz w:val="24"/>
          <w:szCs w:val="24"/>
        </w:rPr>
        <w:t>.</w:t>
      </w:r>
    </w:p>
    <w:p w14:paraId="41301AC7" w14:textId="77777777" w:rsidR="00384067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14:paraId="6D800FF8" w14:textId="77777777" w:rsidR="00B66CD9" w:rsidRDefault="00B66CD9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14:paraId="64F18877" w14:textId="77777777" w:rsidR="00143A61" w:rsidRDefault="00000000" w:rsidP="00BF160D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Pre</w:t>
      </w:r>
      <w:r w:rsidR="00EB67D9">
        <w:rPr>
          <w:rFonts w:ascii="Arial" w:hAnsi="Arial" w:cs="Arial"/>
          <w:sz w:val="24"/>
          <w:szCs w:val="24"/>
        </w:rPr>
        <w:t xml:space="preserve">feitura Municipal de </w:t>
      </w:r>
      <w:r w:rsidR="00BF160D">
        <w:rPr>
          <w:rFonts w:ascii="Arial" w:hAnsi="Arial" w:cs="Arial"/>
          <w:sz w:val="24"/>
          <w:szCs w:val="24"/>
        </w:rPr>
        <w:t>Bebedouro 03 de junho de 2024</w:t>
      </w:r>
    </w:p>
    <w:p w14:paraId="210D2250" w14:textId="77777777" w:rsidR="00BF160D" w:rsidRDefault="00BF160D" w:rsidP="00BF160D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14:paraId="0FEA0BD1" w14:textId="77777777" w:rsidR="00BF160D" w:rsidRDefault="00BF160D" w:rsidP="00BF160D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14:paraId="20D3FF9C" w14:textId="77777777" w:rsidR="00BF160D" w:rsidRPr="00224689" w:rsidRDefault="00BF160D" w:rsidP="00BF160D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14:paraId="0001BD5F" w14:textId="77777777" w:rsidR="00384067" w:rsidRPr="00F41C39" w:rsidRDefault="00000000" w:rsidP="002246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Gibin Seren</w:t>
      </w:r>
    </w:p>
    <w:p w14:paraId="5DCA93BE" w14:textId="77777777" w:rsidR="00384067" w:rsidRPr="00224689" w:rsidRDefault="00000000" w:rsidP="009709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Prefeito Municipal </w:t>
      </w:r>
    </w:p>
    <w:p w14:paraId="3F92BCA3" w14:textId="77777777" w:rsidR="00384067" w:rsidRDefault="00384067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5B8E08" w14:textId="77777777" w:rsidR="00733911" w:rsidRDefault="00733911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64BA6D" w14:textId="77777777" w:rsidR="00BF160D" w:rsidRDefault="00BF160D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D50A244" w14:textId="77777777" w:rsidR="00BF160D" w:rsidRDefault="00BF160D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6DED29" w14:textId="77777777" w:rsidR="00BF160D" w:rsidRDefault="00BF160D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302260" w14:textId="77777777" w:rsidR="00BF160D" w:rsidRDefault="00BF160D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A3869A" w14:textId="77777777" w:rsidR="00BF160D" w:rsidRDefault="00BF160D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6FB7F6" w14:textId="77777777" w:rsidR="00384067" w:rsidRPr="00224689" w:rsidRDefault="00000000" w:rsidP="00224689">
      <w:pPr>
        <w:pStyle w:val="Ttulo5"/>
        <w:tabs>
          <w:tab w:val="clear" w:pos="5387"/>
          <w:tab w:val="left" w:pos="1800"/>
        </w:tabs>
        <w:spacing w:line="240" w:lineRule="auto"/>
        <w:ind w:right="45" w:firstLine="0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lastRenderedPageBreak/>
        <w:t xml:space="preserve">Bebedouro, capital nacional da laranja, </w:t>
      </w:r>
      <w:r w:rsidR="00BF160D">
        <w:rPr>
          <w:rFonts w:ascii="Arial" w:hAnsi="Arial" w:cs="Arial"/>
          <w:sz w:val="24"/>
          <w:szCs w:val="24"/>
        </w:rPr>
        <w:t>03 de junho de 2024</w:t>
      </w:r>
    </w:p>
    <w:p w14:paraId="1AF10F11" w14:textId="77777777" w:rsidR="00384067" w:rsidRDefault="00000000" w:rsidP="00224689">
      <w:pPr>
        <w:pStyle w:val="Ttulo5"/>
        <w:tabs>
          <w:tab w:val="clear" w:pos="5387"/>
          <w:tab w:val="left" w:pos="1800"/>
        </w:tabs>
        <w:spacing w:line="240" w:lineRule="auto"/>
        <w:ind w:right="45" w:firstLine="0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OEP/</w:t>
      </w:r>
      <w:r w:rsidR="00BF160D">
        <w:rPr>
          <w:rFonts w:ascii="Arial" w:hAnsi="Arial" w:cs="Arial"/>
          <w:sz w:val="24"/>
          <w:szCs w:val="24"/>
        </w:rPr>
        <w:t>476/2024</w:t>
      </w:r>
    </w:p>
    <w:p w14:paraId="2CDBC995" w14:textId="77777777" w:rsidR="00384067" w:rsidRDefault="00384067" w:rsidP="00224689">
      <w:pPr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</w:p>
    <w:p w14:paraId="06D11AC5" w14:textId="77777777" w:rsidR="00A936D1" w:rsidRPr="00224689" w:rsidRDefault="00A936D1" w:rsidP="00224689">
      <w:pPr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</w:p>
    <w:p w14:paraId="1EFCAF8A" w14:textId="77777777" w:rsidR="00384067" w:rsidRDefault="00000000" w:rsidP="00224689">
      <w:pPr>
        <w:widowControl w:val="0"/>
        <w:tabs>
          <w:tab w:val="left" w:pos="1800"/>
        </w:tabs>
        <w:spacing w:after="0" w:line="240" w:lineRule="auto"/>
        <w:ind w:right="45"/>
        <w:jc w:val="center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>E X P O S I Ç Ã O     D E     M O T I V O S</w:t>
      </w:r>
    </w:p>
    <w:p w14:paraId="5EE70EE8" w14:textId="77777777" w:rsidR="00155752" w:rsidRPr="00224689" w:rsidRDefault="00155752" w:rsidP="00224689">
      <w:pPr>
        <w:widowControl w:val="0"/>
        <w:tabs>
          <w:tab w:val="left" w:pos="1800"/>
        </w:tabs>
        <w:spacing w:after="0" w:line="240" w:lineRule="auto"/>
        <w:ind w:right="45"/>
        <w:jc w:val="center"/>
        <w:rPr>
          <w:rFonts w:ascii="Arial" w:hAnsi="Arial" w:cs="Arial"/>
          <w:b/>
          <w:sz w:val="24"/>
          <w:szCs w:val="24"/>
        </w:rPr>
      </w:pPr>
    </w:p>
    <w:p w14:paraId="6133C8F3" w14:textId="77777777" w:rsidR="00384067" w:rsidRPr="00224689" w:rsidRDefault="00384067" w:rsidP="00224689">
      <w:pPr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</w:p>
    <w:p w14:paraId="1AB0F6FC" w14:textId="77777777" w:rsidR="00384067" w:rsidRPr="00224689" w:rsidRDefault="00000000" w:rsidP="00224689">
      <w:pPr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Senhor Presidente,</w:t>
      </w:r>
    </w:p>
    <w:p w14:paraId="11FFD9D2" w14:textId="77777777"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 w:firstLine="3686"/>
        <w:jc w:val="both"/>
        <w:rPr>
          <w:rFonts w:ascii="Arial" w:hAnsi="Arial" w:cs="Arial"/>
          <w:sz w:val="24"/>
          <w:szCs w:val="24"/>
        </w:rPr>
      </w:pPr>
    </w:p>
    <w:p w14:paraId="1F541094" w14:textId="77777777"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 w:firstLine="3686"/>
        <w:jc w:val="both"/>
        <w:rPr>
          <w:rFonts w:ascii="Arial" w:hAnsi="Arial" w:cs="Arial"/>
          <w:sz w:val="24"/>
          <w:szCs w:val="24"/>
        </w:rPr>
      </w:pPr>
    </w:p>
    <w:p w14:paraId="770CB596" w14:textId="77777777" w:rsidR="00A936D1" w:rsidRPr="00A936D1" w:rsidRDefault="00000000" w:rsidP="00A936D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 xml:space="preserve">Dirigimo-nos a este Legislativo, solicitando que os senhores vereadores analisem e procedam a </w:t>
      </w:r>
      <w:r>
        <w:rPr>
          <w:rFonts w:ascii="Arial" w:hAnsi="Arial" w:cs="Arial"/>
          <w:sz w:val="24"/>
          <w:szCs w:val="24"/>
        </w:rPr>
        <w:t xml:space="preserve">aprovação do projeto que </w:t>
      </w:r>
      <w:r w:rsidRPr="00A936D1">
        <w:rPr>
          <w:rFonts w:ascii="Arial" w:hAnsi="Arial" w:cs="Arial"/>
          <w:sz w:val="24"/>
          <w:szCs w:val="24"/>
        </w:rPr>
        <w:t>d</w:t>
      </w:r>
      <w:r w:rsidRPr="00A936D1">
        <w:rPr>
          <w:rFonts w:ascii="Arial" w:hAnsi="Arial" w:cs="Arial"/>
          <w:bCs/>
          <w:sz w:val="24"/>
          <w:szCs w:val="24"/>
        </w:rPr>
        <w:t>ispõe sobre concessão de uso de imóvel que especifica e dá outras providências</w:t>
      </w:r>
      <w:r w:rsidR="0005307A">
        <w:rPr>
          <w:rFonts w:ascii="Arial" w:hAnsi="Arial" w:cs="Arial"/>
          <w:bCs/>
          <w:sz w:val="24"/>
          <w:szCs w:val="24"/>
        </w:rPr>
        <w:t>, em regime de urgência</w:t>
      </w:r>
      <w:r w:rsidRPr="00A936D1">
        <w:rPr>
          <w:rFonts w:ascii="Arial" w:hAnsi="Arial" w:cs="Arial"/>
          <w:bCs/>
          <w:sz w:val="24"/>
          <w:szCs w:val="24"/>
        </w:rPr>
        <w:t>.</w:t>
      </w:r>
    </w:p>
    <w:p w14:paraId="3D9F21B2" w14:textId="77777777" w:rsidR="00C558C5" w:rsidRDefault="00000000" w:rsidP="00224689">
      <w:pPr>
        <w:widowControl w:val="0"/>
        <w:tabs>
          <w:tab w:val="left" w:pos="1800"/>
          <w:tab w:val="left" w:pos="99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DC7A37" w14:textId="77777777" w:rsidR="00BF160D" w:rsidRDefault="00000000" w:rsidP="00BF1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visa dar</w:t>
      </w:r>
      <w:r w:rsidR="00A936D1">
        <w:rPr>
          <w:rFonts w:ascii="Arial" w:hAnsi="Arial" w:cs="Arial"/>
          <w:sz w:val="24"/>
          <w:szCs w:val="24"/>
        </w:rPr>
        <w:t xml:space="preserve"> em concessão de uso</w:t>
      </w:r>
      <w:r>
        <w:rPr>
          <w:rFonts w:ascii="Arial" w:hAnsi="Arial" w:cs="Arial"/>
          <w:sz w:val="24"/>
          <w:szCs w:val="24"/>
        </w:rPr>
        <w:t xml:space="preserve"> </w:t>
      </w:r>
      <w:r w:rsidR="0015571A">
        <w:rPr>
          <w:rFonts w:ascii="Arial" w:hAnsi="Arial" w:cs="Arial"/>
          <w:sz w:val="24"/>
          <w:szCs w:val="24"/>
        </w:rPr>
        <w:t>imóvel</w:t>
      </w:r>
      <w:r w:rsidR="007E4113">
        <w:rPr>
          <w:rFonts w:ascii="Arial" w:hAnsi="Arial" w:cs="Arial"/>
          <w:sz w:val="24"/>
          <w:szCs w:val="24"/>
        </w:rPr>
        <w:t xml:space="preserve">, </w:t>
      </w:r>
      <w:r w:rsidR="00A936D1">
        <w:rPr>
          <w:rFonts w:ascii="Arial" w:hAnsi="Arial" w:cs="Arial"/>
          <w:sz w:val="24"/>
          <w:szCs w:val="24"/>
        </w:rPr>
        <w:t>a entidade</w:t>
      </w:r>
      <w:r w:rsidR="0015571A">
        <w:rPr>
          <w:rFonts w:ascii="Arial" w:hAnsi="Arial" w:cs="Arial"/>
          <w:sz w:val="24"/>
          <w:szCs w:val="24"/>
        </w:rPr>
        <w:t xml:space="preserve"> </w:t>
      </w:r>
      <w:r w:rsidR="00A936D1">
        <w:rPr>
          <w:rFonts w:ascii="Arial" w:hAnsi="Arial" w:cs="Arial"/>
          <w:sz w:val="24"/>
          <w:szCs w:val="24"/>
        </w:rPr>
        <w:t>DCA – Associação Desenvolvendo a Criança e o Adolescente para</w:t>
      </w:r>
      <w:r w:rsidR="00A936D1" w:rsidRPr="00F220A3">
        <w:rPr>
          <w:rFonts w:ascii="Arial" w:hAnsi="Arial" w:cs="Arial"/>
          <w:sz w:val="24"/>
          <w:szCs w:val="24"/>
        </w:rPr>
        <w:t xml:space="preserve"> </w:t>
      </w:r>
      <w:r w:rsidR="00A936D1">
        <w:rPr>
          <w:rFonts w:ascii="Arial" w:hAnsi="Arial" w:cs="Arial"/>
          <w:sz w:val="24"/>
          <w:szCs w:val="24"/>
        </w:rPr>
        <w:t xml:space="preserve">instalação da sua sede, que tem por </w:t>
      </w:r>
      <w:r w:rsidR="00A936D1" w:rsidRPr="00FF4A47">
        <w:rPr>
          <w:rFonts w:ascii="Arial" w:eastAsia="Arial" w:hAnsi="Arial"/>
          <w:sz w:val="24"/>
          <w:szCs w:val="24"/>
        </w:rPr>
        <w:t xml:space="preserve">missão </w:t>
      </w:r>
      <w:r w:rsidR="00A936D1">
        <w:rPr>
          <w:rFonts w:ascii="Arial" w:eastAsia="Arial" w:hAnsi="Arial"/>
          <w:sz w:val="24"/>
          <w:szCs w:val="24"/>
        </w:rPr>
        <w:t>fortalecer o ser humano vulnerável às drogas, as DST/AIDS, à violência, ao sexo desprotegido e a outros riscos, por meio do desenvolvimento da sua auto-estima e da sua capacidade de contato crítico e criativo com a realidade, despertando nele atitudes de auto-proteção e cidadania. Promove o bem de todos, através da conscientização, apoio e orientação, sem preconceitos de origem, raça, cor, idade e quaisquer outras formas de discriminação, prestando serviços gratuitos. Desenvolve, ações nas áreas da educação, da saúde, da assistência social e outras que forem necessárias ao bem-estar das pessoas atendidas. Promove, também atendimento às famílias das crianças e adolescentes em situação de risco pessoal, social ou com medidas de proteção sócio-educativas.</w:t>
      </w:r>
    </w:p>
    <w:p w14:paraId="51494D92" w14:textId="77777777" w:rsidR="00BF160D" w:rsidRDefault="00BF160D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0431BFB9" w14:textId="77777777" w:rsidR="00384067" w:rsidRPr="00BA165F" w:rsidRDefault="00000000" w:rsidP="00583492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solicitamos ao</w:t>
      </w:r>
      <w:r w:rsidRPr="00BA165F">
        <w:rPr>
          <w:rFonts w:ascii="Arial" w:hAnsi="Arial" w:cs="Arial"/>
          <w:sz w:val="24"/>
          <w:szCs w:val="24"/>
        </w:rPr>
        <w:t xml:space="preserve"> Ilustre Presidente e demais Agentes Políticos deste Legislativo, </w:t>
      </w:r>
      <w:r>
        <w:rPr>
          <w:rFonts w:ascii="Arial" w:hAnsi="Arial" w:cs="Arial"/>
          <w:sz w:val="24"/>
          <w:szCs w:val="24"/>
        </w:rPr>
        <w:t xml:space="preserve">a aprovação da presente matéria, </w:t>
      </w:r>
      <w:r w:rsidRPr="00BA165F">
        <w:rPr>
          <w:rFonts w:ascii="Arial" w:hAnsi="Arial" w:cs="Arial"/>
          <w:sz w:val="24"/>
          <w:szCs w:val="24"/>
        </w:rPr>
        <w:t xml:space="preserve">colocando-nos à disposição para maiores esclarecimentos, que se fizerem necessários. </w:t>
      </w:r>
    </w:p>
    <w:p w14:paraId="0394BBFB" w14:textId="77777777" w:rsidR="00384067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BFC4041" w14:textId="77777777"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173A0709" w14:textId="77777777" w:rsidR="00384067" w:rsidRPr="00224689" w:rsidRDefault="00000000" w:rsidP="00224689">
      <w:pPr>
        <w:widowControl w:val="0"/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Atenciosamente,</w:t>
      </w:r>
    </w:p>
    <w:p w14:paraId="282C9CD8" w14:textId="77777777" w:rsidR="00384067" w:rsidRDefault="00000000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 xml:space="preserve">  </w:t>
      </w:r>
    </w:p>
    <w:p w14:paraId="5289C343" w14:textId="77777777" w:rsidR="00384067" w:rsidRPr="00224689" w:rsidRDefault="00000000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 xml:space="preserve">                        </w:t>
      </w:r>
    </w:p>
    <w:p w14:paraId="0A14D568" w14:textId="77777777"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5C4BB81E" w14:textId="77777777" w:rsidR="00384067" w:rsidRPr="00224689" w:rsidRDefault="00000000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="00BF160D">
        <w:rPr>
          <w:rFonts w:ascii="Arial" w:hAnsi="Arial" w:cs="Arial"/>
          <w:b/>
          <w:sz w:val="24"/>
          <w:szCs w:val="24"/>
        </w:rPr>
        <w:t>Lucas Gibin Seren</w:t>
      </w:r>
    </w:p>
    <w:p w14:paraId="5FE33FB9" w14:textId="77777777" w:rsidR="00384067" w:rsidRPr="00224689" w:rsidRDefault="00000000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 xml:space="preserve"> Prefeito Municipal </w:t>
      </w:r>
    </w:p>
    <w:p w14:paraId="2C107A78" w14:textId="77777777"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</w:p>
    <w:p w14:paraId="0F371467" w14:textId="77777777" w:rsidR="00384067" w:rsidRPr="00224689" w:rsidRDefault="00000000" w:rsidP="006B3CF7">
      <w:pPr>
        <w:widowControl w:val="0"/>
        <w:tabs>
          <w:tab w:val="left" w:pos="558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F167FD8" w14:textId="77777777" w:rsidR="00384067" w:rsidRDefault="00384067" w:rsidP="00224689">
      <w:pPr>
        <w:tabs>
          <w:tab w:val="left" w:pos="-142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</w:p>
    <w:p w14:paraId="2D3365CD" w14:textId="77777777" w:rsidR="00384067" w:rsidRPr="00224689" w:rsidRDefault="00384067" w:rsidP="00224689">
      <w:pPr>
        <w:tabs>
          <w:tab w:val="left" w:pos="-142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</w:p>
    <w:p w14:paraId="27D52544" w14:textId="77777777" w:rsidR="00384067" w:rsidRPr="00224689" w:rsidRDefault="00000000" w:rsidP="00224689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>A Sua Excelência o Senhor</w:t>
      </w:r>
    </w:p>
    <w:p w14:paraId="37037998" w14:textId="77777777" w:rsidR="00384067" w:rsidRPr="00224689" w:rsidRDefault="00000000" w:rsidP="00224689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Edgar Cheli Junior</w:t>
      </w:r>
    </w:p>
    <w:p w14:paraId="1B5C9888" w14:textId="77777777" w:rsidR="00384067" w:rsidRPr="00224689" w:rsidRDefault="00000000" w:rsidP="00224689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>Presidente da Câmara Municipal</w:t>
      </w:r>
      <w:r w:rsidR="00BF160D">
        <w:rPr>
          <w:rFonts w:ascii="Arial" w:hAnsi="Arial" w:cs="Arial"/>
          <w:b/>
          <w:sz w:val="24"/>
          <w:szCs w:val="24"/>
        </w:rPr>
        <w:t xml:space="preserve"> de Bebedouro</w:t>
      </w:r>
    </w:p>
    <w:p w14:paraId="4A546ADA" w14:textId="77777777" w:rsidR="00A936D1" w:rsidRDefault="00000000" w:rsidP="00A936D1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Bebed</w:t>
      </w:r>
      <w:r w:rsidR="00384067" w:rsidRPr="00224689">
        <w:rPr>
          <w:rFonts w:ascii="Arial" w:hAnsi="Arial" w:cs="Arial"/>
          <w:b/>
          <w:sz w:val="24"/>
          <w:szCs w:val="24"/>
          <w:u w:val="single"/>
        </w:rPr>
        <w:t>ouro-SP.</w:t>
      </w:r>
    </w:p>
    <w:p w14:paraId="2394180C" w14:textId="77777777" w:rsidR="00384067" w:rsidRPr="00224689" w:rsidRDefault="00000000" w:rsidP="00A936D1">
      <w:pPr>
        <w:widowControl w:val="0"/>
        <w:spacing w:after="0" w:line="240" w:lineRule="auto"/>
        <w:ind w:right="4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583492">
        <w:rPr>
          <w:rFonts w:ascii="Arial" w:hAnsi="Arial" w:cs="Arial"/>
          <w:b/>
        </w:rPr>
        <w:t>Deus seja Louvado”</w:t>
      </w:r>
    </w:p>
    <w:sectPr w:rsidR="00384067" w:rsidRPr="00224689" w:rsidSect="00143A61">
      <w:headerReference w:type="default" r:id="rId7"/>
      <w:pgSz w:w="11906" w:h="16838"/>
      <w:pgMar w:top="389" w:right="1286" w:bottom="1417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7EF3F" w14:textId="77777777" w:rsidR="00870631" w:rsidRDefault="00870631">
      <w:pPr>
        <w:spacing w:after="0" w:line="240" w:lineRule="auto"/>
      </w:pPr>
      <w:r>
        <w:separator/>
      </w:r>
    </w:p>
  </w:endnote>
  <w:endnote w:type="continuationSeparator" w:id="0">
    <w:p w14:paraId="33B114F1" w14:textId="77777777" w:rsidR="00870631" w:rsidRDefault="0087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90074" w14:textId="77777777" w:rsidR="00870631" w:rsidRDefault="00870631">
      <w:pPr>
        <w:spacing w:after="0" w:line="240" w:lineRule="auto"/>
      </w:pPr>
      <w:r>
        <w:separator/>
      </w:r>
    </w:p>
  </w:footnote>
  <w:footnote w:type="continuationSeparator" w:id="0">
    <w:p w14:paraId="02C4BCA4" w14:textId="77777777" w:rsidR="00870631" w:rsidRDefault="0087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64AA" w14:textId="77777777" w:rsidR="00384067" w:rsidRDefault="00000000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 wp14:anchorId="7DF05908" wp14:editId="0894953A">
          <wp:extent cx="5663565" cy="1015343"/>
          <wp:effectExtent l="0" t="0" r="0" b="0"/>
          <wp:docPr id="12" name="Imagem 12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50869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1015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BA175" w14:textId="77777777" w:rsidR="00384067" w:rsidRDefault="0000000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2D755D" wp14:editId="35FC397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E6F34"/>
    <w:multiLevelType w:val="hybridMultilevel"/>
    <w:tmpl w:val="FDC06578"/>
    <w:lvl w:ilvl="0" w:tplc="813684EE">
      <w:start w:val="1"/>
      <w:numFmt w:val="lowerLetter"/>
      <w:lvlText w:val="%1)"/>
      <w:lvlJc w:val="left"/>
      <w:pPr>
        <w:ind w:left="2847" w:hanging="360"/>
      </w:pPr>
      <w:rPr>
        <w:rFonts w:cs="Times New Roman"/>
      </w:rPr>
    </w:lvl>
    <w:lvl w:ilvl="1" w:tplc="288E4B26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606A1E92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16A4D554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7CCAD592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FDFA0B36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8BE66BE2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1EA85EA2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C11E14C0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1" w15:restartNumberingAfterBreak="0">
    <w:nsid w:val="4A0F65BF"/>
    <w:multiLevelType w:val="hybridMultilevel"/>
    <w:tmpl w:val="6074BA16"/>
    <w:lvl w:ilvl="0" w:tplc="58566A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8225E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383D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C6077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A8860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E82F2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7063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D284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2A72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567524">
    <w:abstractNumId w:val="0"/>
  </w:num>
  <w:num w:numId="2" w16cid:durableId="142206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88"/>
    <w:rsid w:val="00003A8C"/>
    <w:rsid w:val="00017D27"/>
    <w:rsid w:val="0005307A"/>
    <w:rsid w:val="0005608E"/>
    <w:rsid w:val="00072CEF"/>
    <w:rsid w:val="00075020"/>
    <w:rsid w:val="000775B3"/>
    <w:rsid w:val="00087990"/>
    <w:rsid w:val="00103FA6"/>
    <w:rsid w:val="00130281"/>
    <w:rsid w:val="00143A61"/>
    <w:rsid w:val="0015571A"/>
    <w:rsid w:val="00155752"/>
    <w:rsid w:val="00191302"/>
    <w:rsid w:val="00193C2D"/>
    <w:rsid w:val="001B13F0"/>
    <w:rsid w:val="001F233A"/>
    <w:rsid w:val="00224689"/>
    <w:rsid w:val="00253CA8"/>
    <w:rsid w:val="0026609C"/>
    <w:rsid w:val="002D0930"/>
    <w:rsid w:val="002F03D3"/>
    <w:rsid w:val="00323589"/>
    <w:rsid w:val="00337733"/>
    <w:rsid w:val="003416E1"/>
    <w:rsid w:val="00354DFC"/>
    <w:rsid w:val="00384067"/>
    <w:rsid w:val="00391152"/>
    <w:rsid w:val="003A40A6"/>
    <w:rsid w:val="003B7FD5"/>
    <w:rsid w:val="003C7FF1"/>
    <w:rsid w:val="003E1E4D"/>
    <w:rsid w:val="004166D5"/>
    <w:rsid w:val="004633B7"/>
    <w:rsid w:val="00465871"/>
    <w:rsid w:val="004749EC"/>
    <w:rsid w:val="0048178C"/>
    <w:rsid w:val="00482375"/>
    <w:rsid w:val="00497C5D"/>
    <w:rsid w:val="004C195F"/>
    <w:rsid w:val="004D4644"/>
    <w:rsid w:val="004F5D66"/>
    <w:rsid w:val="0052317E"/>
    <w:rsid w:val="00524B15"/>
    <w:rsid w:val="00526F91"/>
    <w:rsid w:val="005405FE"/>
    <w:rsid w:val="00583492"/>
    <w:rsid w:val="00600BC8"/>
    <w:rsid w:val="00607F5E"/>
    <w:rsid w:val="00650E29"/>
    <w:rsid w:val="0066505B"/>
    <w:rsid w:val="00675A88"/>
    <w:rsid w:val="006A277C"/>
    <w:rsid w:val="006A70E9"/>
    <w:rsid w:val="006B00AE"/>
    <w:rsid w:val="006B3CF7"/>
    <w:rsid w:val="006D541A"/>
    <w:rsid w:val="00733911"/>
    <w:rsid w:val="00754C4A"/>
    <w:rsid w:val="007627A8"/>
    <w:rsid w:val="0078588D"/>
    <w:rsid w:val="00794D1D"/>
    <w:rsid w:val="007A5E6F"/>
    <w:rsid w:val="007A68B3"/>
    <w:rsid w:val="007C2208"/>
    <w:rsid w:val="007D0B36"/>
    <w:rsid w:val="007D7D42"/>
    <w:rsid w:val="007E4113"/>
    <w:rsid w:val="00806803"/>
    <w:rsid w:val="00831345"/>
    <w:rsid w:val="008320BC"/>
    <w:rsid w:val="00832EEC"/>
    <w:rsid w:val="00870631"/>
    <w:rsid w:val="00875C77"/>
    <w:rsid w:val="008B0AE2"/>
    <w:rsid w:val="008D2B35"/>
    <w:rsid w:val="00900F29"/>
    <w:rsid w:val="00913D55"/>
    <w:rsid w:val="009317D5"/>
    <w:rsid w:val="00945E32"/>
    <w:rsid w:val="00966F19"/>
    <w:rsid w:val="009707AB"/>
    <w:rsid w:val="009709D0"/>
    <w:rsid w:val="0099245D"/>
    <w:rsid w:val="009A3170"/>
    <w:rsid w:val="009F2488"/>
    <w:rsid w:val="00A004E4"/>
    <w:rsid w:val="00A10B08"/>
    <w:rsid w:val="00A12B74"/>
    <w:rsid w:val="00A47980"/>
    <w:rsid w:val="00A71432"/>
    <w:rsid w:val="00A850CC"/>
    <w:rsid w:val="00A936D1"/>
    <w:rsid w:val="00AE39C4"/>
    <w:rsid w:val="00AF0B47"/>
    <w:rsid w:val="00B24FF3"/>
    <w:rsid w:val="00B31029"/>
    <w:rsid w:val="00B4542E"/>
    <w:rsid w:val="00B603ED"/>
    <w:rsid w:val="00B66CD9"/>
    <w:rsid w:val="00BA165F"/>
    <w:rsid w:val="00BB42B3"/>
    <w:rsid w:val="00BC03A0"/>
    <w:rsid w:val="00BF160D"/>
    <w:rsid w:val="00C359CD"/>
    <w:rsid w:val="00C45184"/>
    <w:rsid w:val="00C558C5"/>
    <w:rsid w:val="00C66950"/>
    <w:rsid w:val="00C750AD"/>
    <w:rsid w:val="00CB0CFA"/>
    <w:rsid w:val="00CF0ABC"/>
    <w:rsid w:val="00CF497B"/>
    <w:rsid w:val="00D029B0"/>
    <w:rsid w:val="00D712AA"/>
    <w:rsid w:val="00D746AA"/>
    <w:rsid w:val="00D938A0"/>
    <w:rsid w:val="00E03A47"/>
    <w:rsid w:val="00E047B8"/>
    <w:rsid w:val="00E14A1D"/>
    <w:rsid w:val="00E74285"/>
    <w:rsid w:val="00E9751B"/>
    <w:rsid w:val="00EA57C5"/>
    <w:rsid w:val="00EB67D9"/>
    <w:rsid w:val="00ED395E"/>
    <w:rsid w:val="00F000BF"/>
    <w:rsid w:val="00F02909"/>
    <w:rsid w:val="00F053FB"/>
    <w:rsid w:val="00F1163E"/>
    <w:rsid w:val="00F220A3"/>
    <w:rsid w:val="00F32F9E"/>
    <w:rsid w:val="00F41C39"/>
    <w:rsid w:val="00F42CDB"/>
    <w:rsid w:val="00F43585"/>
    <w:rsid w:val="00F845A4"/>
    <w:rsid w:val="00F91DFC"/>
    <w:rsid w:val="00F96EF3"/>
    <w:rsid w:val="00FA0F45"/>
    <w:rsid w:val="00FF4A47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68B8A"/>
  <w15:docId w15:val="{82B22927-9588-41F7-9656-9A8A9CE8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71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24689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224689"/>
    <w:pPr>
      <w:keepNext/>
      <w:tabs>
        <w:tab w:val="left" w:pos="5387"/>
        <w:tab w:val="left" w:pos="7371"/>
      </w:tabs>
      <w:spacing w:after="0" w:line="360" w:lineRule="auto"/>
      <w:ind w:firstLine="1701"/>
      <w:outlineLvl w:val="4"/>
    </w:pPr>
    <w:rPr>
      <w:rFonts w:ascii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AA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AA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abealho">
    <w:name w:val="header"/>
    <w:basedOn w:val="Normal"/>
    <w:link w:val="CabealhoChar"/>
    <w:uiPriority w:val="99"/>
    <w:rsid w:val="00600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00BC8"/>
    <w:rPr>
      <w:rFonts w:cs="Times New Roman"/>
    </w:rPr>
  </w:style>
  <w:style w:type="paragraph" w:styleId="Rodap">
    <w:name w:val="footer"/>
    <w:basedOn w:val="Normal"/>
    <w:link w:val="RodapChar"/>
    <w:uiPriority w:val="99"/>
    <w:rsid w:val="00600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00B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0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00BC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7A5E6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754C4A"/>
    <w:pPr>
      <w:spacing w:after="0" w:line="240" w:lineRule="auto"/>
      <w:ind w:left="1418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54C4A"/>
    <w:rPr>
      <w:rFonts w:ascii="Arial" w:eastAsia="Times New Roman" w:hAnsi="Arial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10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10</dc:title>
  <dc:creator>asastre73</dc:creator>
  <cp:lastModifiedBy>Camara</cp:lastModifiedBy>
  <cp:revision>15</cp:revision>
  <cp:lastPrinted>2024-06-03T16:32:00Z</cp:lastPrinted>
  <dcterms:created xsi:type="dcterms:W3CDTF">2024-05-29T19:40:00Z</dcterms:created>
  <dcterms:modified xsi:type="dcterms:W3CDTF">2024-06-03T19:32:00Z</dcterms:modified>
</cp:coreProperties>
</file>