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6B" w:rsidRPr="00CE5611" w:rsidRDefault="00965B6B" w:rsidP="00E05D9A">
      <w:pPr>
        <w:spacing w:after="0" w:line="360" w:lineRule="auto"/>
        <w:jc w:val="right"/>
        <w:rPr>
          <w:rFonts w:ascii="Tahoma" w:hAnsi="Tahoma" w:cs="Tahoma"/>
          <w:sz w:val="21"/>
          <w:szCs w:val="21"/>
        </w:rPr>
      </w:pPr>
      <w:bookmarkStart w:id="0" w:name="_GoBack"/>
      <w:bookmarkEnd w:id="0"/>
      <w:r w:rsidRPr="00CE5611">
        <w:rPr>
          <w:rFonts w:ascii="Tahoma" w:hAnsi="Tahoma" w:cs="Tahoma"/>
          <w:sz w:val="21"/>
          <w:szCs w:val="21"/>
        </w:rPr>
        <w:t xml:space="preserve">Bebedouro, </w:t>
      </w:r>
      <w:r w:rsidR="00166A77">
        <w:rPr>
          <w:rFonts w:ascii="Tahoma" w:hAnsi="Tahoma" w:cs="Tahoma"/>
          <w:sz w:val="21"/>
          <w:szCs w:val="21"/>
        </w:rPr>
        <w:t>29</w:t>
      </w:r>
      <w:r w:rsidRPr="00CE5611">
        <w:rPr>
          <w:rFonts w:ascii="Tahoma" w:hAnsi="Tahoma" w:cs="Tahoma"/>
          <w:sz w:val="21"/>
          <w:szCs w:val="21"/>
        </w:rPr>
        <w:t xml:space="preserve"> de </w:t>
      </w:r>
      <w:r w:rsidR="00166A77">
        <w:rPr>
          <w:rFonts w:ascii="Tahoma" w:hAnsi="Tahoma" w:cs="Tahoma"/>
          <w:sz w:val="21"/>
          <w:szCs w:val="21"/>
        </w:rPr>
        <w:t>novem</w:t>
      </w:r>
      <w:r w:rsidR="00681B36" w:rsidRPr="00CE5611">
        <w:rPr>
          <w:rFonts w:ascii="Tahoma" w:hAnsi="Tahoma" w:cs="Tahoma"/>
          <w:sz w:val="21"/>
          <w:szCs w:val="21"/>
        </w:rPr>
        <w:t>bro</w:t>
      </w:r>
      <w:r w:rsidRPr="00CE5611">
        <w:rPr>
          <w:rFonts w:ascii="Tahoma" w:hAnsi="Tahoma" w:cs="Tahoma"/>
          <w:sz w:val="21"/>
          <w:szCs w:val="21"/>
        </w:rPr>
        <w:t xml:space="preserve"> de 202</w:t>
      </w:r>
      <w:r w:rsidR="00681B36" w:rsidRPr="00CE5611">
        <w:rPr>
          <w:rFonts w:ascii="Tahoma" w:hAnsi="Tahoma" w:cs="Tahoma"/>
          <w:sz w:val="21"/>
          <w:szCs w:val="21"/>
        </w:rPr>
        <w:t>3</w:t>
      </w:r>
      <w:r w:rsidRPr="00CE5611">
        <w:rPr>
          <w:rFonts w:ascii="Tahoma" w:hAnsi="Tahoma" w:cs="Tahoma"/>
          <w:sz w:val="21"/>
          <w:szCs w:val="21"/>
        </w:rPr>
        <w:t>.</w:t>
      </w:r>
    </w:p>
    <w:p w:rsidR="008E063F" w:rsidRPr="00791B14" w:rsidRDefault="008E063F" w:rsidP="00E05D9A">
      <w:pPr>
        <w:spacing w:after="0" w:line="360" w:lineRule="auto"/>
        <w:jc w:val="both"/>
        <w:rPr>
          <w:rFonts w:ascii="Tahoma" w:hAnsi="Tahoma" w:cs="Tahoma"/>
          <w:b/>
          <w:sz w:val="21"/>
          <w:szCs w:val="21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10DEC" w:rsidRPr="00CE5611" w:rsidRDefault="0049765B" w:rsidP="00010DEC">
      <w:pPr>
        <w:spacing w:after="0" w:line="293" w:lineRule="atLeast"/>
        <w:jc w:val="both"/>
        <w:rPr>
          <w:rFonts w:ascii="Tahoma" w:eastAsia="Times New Roman" w:hAnsi="Tahoma" w:cs="Tahoma"/>
          <w:color w:val="500050"/>
          <w:sz w:val="21"/>
          <w:szCs w:val="21"/>
          <w:shd w:val="clear" w:color="auto" w:fill="FFFFFF"/>
          <w:lang w:eastAsia="pt-BR"/>
        </w:rPr>
      </w:pPr>
      <w:proofErr w:type="spellStart"/>
      <w:r w:rsidRPr="00CE5611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pt-BR"/>
        </w:rPr>
        <w:t>I</w:t>
      </w:r>
      <w:r w:rsidR="00791B14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pt-BR"/>
        </w:rPr>
        <w:t>lma</w:t>
      </w:r>
      <w:proofErr w:type="spellEnd"/>
      <w:r w:rsidR="00010DEC" w:rsidRPr="00CE5611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pt-BR"/>
        </w:rPr>
        <w:t> </w:t>
      </w:r>
      <w:proofErr w:type="spellStart"/>
      <w:r w:rsidR="00010DEC" w:rsidRPr="00CE5611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pt-BR"/>
        </w:rPr>
        <w:t>Sr</w:t>
      </w:r>
      <w:r w:rsidR="00791B14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pt-BR"/>
        </w:rPr>
        <w:t>a</w:t>
      </w:r>
      <w:proofErr w:type="spellEnd"/>
    </w:p>
    <w:p w:rsidR="00010DEC" w:rsidRPr="00CE5611" w:rsidRDefault="00681B36" w:rsidP="002B12C6">
      <w:pPr>
        <w:spacing w:after="0" w:line="293" w:lineRule="atLeast"/>
        <w:rPr>
          <w:rFonts w:ascii="Tahoma" w:eastAsia="Times New Roman" w:hAnsi="Tahoma" w:cs="Tahoma"/>
          <w:color w:val="222222"/>
          <w:sz w:val="21"/>
          <w:szCs w:val="21"/>
          <w:lang w:eastAsia="pt-BR"/>
        </w:rPr>
      </w:pPr>
      <w:r w:rsidRPr="00CE561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t-BR"/>
        </w:rPr>
        <w:t>Dra. Ivanete Cristina Xavier</w:t>
      </w:r>
    </w:p>
    <w:p w:rsidR="00010DEC" w:rsidRPr="00CE5611" w:rsidRDefault="0049765B" w:rsidP="00010DEC">
      <w:pPr>
        <w:spacing w:after="0" w:line="293" w:lineRule="atLeast"/>
        <w:jc w:val="both"/>
        <w:rPr>
          <w:rFonts w:ascii="Tahoma" w:eastAsia="Times New Roman" w:hAnsi="Tahoma" w:cs="Tahoma"/>
          <w:color w:val="500050"/>
          <w:sz w:val="21"/>
          <w:szCs w:val="21"/>
          <w:shd w:val="clear" w:color="auto" w:fill="FFFFFF"/>
          <w:lang w:eastAsia="pt-BR"/>
        </w:rPr>
      </w:pPr>
      <w:r w:rsidRPr="00CE5611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pt-BR"/>
        </w:rPr>
        <w:t>Vereador</w:t>
      </w:r>
      <w:r w:rsidR="00681B36" w:rsidRPr="00CE5611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pt-BR"/>
        </w:rPr>
        <w:t>a</w:t>
      </w:r>
    </w:p>
    <w:p w:rsidR="00F664D6" w:rsidRPr="00CE5611" w:rsidRDefault="00F664D6" w:rsidP="00E05D9A">
      <w:pPr>
        <w:spacing w:after="0" w:line="360" w:lineRule="auto"/>
        <w:rPr>
          <w:rFonts w:ascii="Tahoma" w:eastAsia="Times New Roman" w:hAnsi="Tahoma" w:cs="Tahoma"/>
          <w:color w:val="FF0000"/>
          <w:sz w:val="21"/>
          <w:szCs w:val="21"/>
          <w:lang w:eastAsia="pt-BR"/>
        </w:rPr>
      </w:pPr>
    </w:p>
    <w:p w:rsidR="00010DEC" w:rsidRPr="00791B14" w:rsidRDefault="00010DEC" w:rsidP="00010DEC">
      <w:pPr>
        <w:spacing w:after="0" w:line="360" w:lineRule="auto"/>
        <w:jc w:val="both"/>
        <w:rPr>
          <w:rFonts w:ascii="Tahoma" w:hAnsi="Tahoma" w:cs="Tahoma"/>
          <w:b/>
          <w:sz w:val="21"/>
          <w:szCs w:val="21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B14">
        <w:rPr>
          <w:rFonts w:ascii="Tahoma" w:hAnsi="Tahoma" w:cs="Tahoma"/>
          <w:b/>
          <w:sz w:val="21"/>
          <w:szCs w:val="21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Ofício VE/PM – DST/AIDS – 0</w:t>
      </w:r>
      <w:r w:rsidR="003600FD" w:rsidRPr="00791B14">
        <w:rPr>
          <w:rFonts w:ascii="Tahoma" w:hAnsi="Tahoma" w:cs="Tahoma"/>
          <w:b/>
          <w:sz w:val="21"/>
          <w:szCs w:val="21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630890" w:rsidRPr="00791B14">
        <w:rPr>
          <w:rFonts w:ascii="Tahoma" w:hAnsi="Tahoma" w:cs="Tahoma"/>
          <w:b/>
          <w:sz w:val="21"/>
          <w:szCs w:val="21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791B14">
        <w:rPr>
          <w:rFonts w:ascii="Tahoma" w:hAnsi="Tahoma" w:cs="Tahoma"/>
          <w:b/>
          <w:sz w:val="21"/>
          <w:szCs w:val="21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</w:t>
      </w:r>
      <w:r w:rsidR="00681B36" w:rsidRPr="00791B14">
        <w:rPr>
          <w:rFonts w:ascii="Tahoma" w:hAnsi="Tahoma" w:cs="Tahoma"/>
          <w:b/>
          <w:sz w:val="21"/>
          <w:szCs w:val="21"/>
          <w:u w:val="single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:rsidR="008E063F" w:rsidRPr="00CE5611" w:rsidRDefault="0049765B" w:rsidP="00E05D9A">
      <w:pPr>
        <w:spacing w:after="0" w:line="360" w:lineRule="auto"/>
        <w:rPr>
          <w:rFonts w:ascii="Tahoma" w:eastAsia="Times New Roman" w:hAnsi="Tahoma" w:cs="Tahoma"/>
          <w:sz w:val="21"/>
          <w:szCs w:val="21"/>
          <w:lang w:eastAsia="pt-BR"/>
        </w:rPr>
      </w:pPr>
      <w:r w:rsidRPr="00CE5611">
        <w:rPr>
          <w:rFonts w:ascii="Tahoma" w:eastAsia="Times New Roman" w:hAnsi="Tahoma" w:cs="Tahoma"/>
          <w:sz w:val="21"/>
          <w:szCs w:val="21"/>
          <w:lang w:eastAsia="pt-BR"/>
        </w:rPr>
        <w:t xml:space="preserve">Requerimento N. </w:t>
      </w:r>
      <w:r w:rsidR="00166A77">
        <w:rPr>
          <w:rFonts w:ascii="Tahoma" w:eastAsia="Times New Roman" w:hAnsi="Tahoma" w:cs="Tahoma"/>
          <w:sz w:val="21"/>
          <w:szCs w:val="21"/>
          <w:lang w:eastAsia="pt-BR"/>
        </w:rPr>
        <w:t>86</w:t>
      </w:r>
      <w:r w:rsidRPr="00CE5611">
        <w:rPr>
          <w:rFonts w:ascii="Tahoma" w:eastAsia="Times New Roman" w:hAnsi="Tahoma" w:cs="Tahoma"/>
          <w:sz w:val="21"/>
          <w:szCs w:val="21"/>
          <w:lang w:eastAsia="pt-BR"/>
        </w:rPr>
        <w:t>/202</w:t>
      </w:r>
      <w:r w:rsidR="00681B36" w:rsidRPr="00CE5611">
        <w:rPr>
          <w:rFonts w:ascii="Tahoma" w:eastAsia="Times New Roman" w:hAnsi="Tahoma" w:cs="Tahoma"/>
          <w:sz w:val="21"/>
          <w:szCs w:val="21"/>
          <w:lang w:eastAsia="pt-BR"/>
        </w:rPr>
        <w:t>3</w:t>
      </w:r>
    </w:p>
    <w:p w:rsidR="00202CA7" w:rsidRPr="00CE5611" w:rsidRDefault="00202CA7" w:rsidP="00E05D9A">
      <w:pPr>
        <w:spacing w:after="0" w:line="360" w:lineRule="auto"/>
        <w:rPr>
          <w:rFonts w:ascii="Tahoma" w:eastAsia="Times New Roman" w:hAnsi="Tahoma" w:cs="Tahoma"/>
          <w:sz w:val="21"/>
          <w:szCs w:val="21"/>
          <w:lang w:eastAsia="pt-BR"/>
        </w:rPr>
      </w:pPr>
    </w:p>
    <w:p w:rsidR="0025201D" w:rsidRPr="002B12C6" w:rsidRDefault="0025201D" w:rsidP="002B12C6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r w:rsidRPr="002B12C6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Com meus cordiais cumprimentos, vimos pelo presente prestar esclarecimentos solicitados:</w:t>
      </w:r>
    </w:p>
    <w:p w:rsidR="003B5681" w:rsidRPr="003B5681" w:rsidRDefault="003B5681" w:rsidP="003B568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3B5681">
        <w:rPr>
          <w:rFonts w:ascii="Tahoma" w:hAnsi="Tahoma" w:cs="Tahoma"/>
          <w:sz w:val="21"/>
          <w:szCs w:val="21"/>
        </w:rPr>
        <w:t>As Unidades de Saúde não contam com gerador de energia. Quando tem falta de energia a vacina é transportada para Vigilância Epidemiológica. Quando isso ocorre no fim de semana a vacina não é transportada, no entanto a geladeira fechada mantém a temperatura até 8h sem energia. Mas, se houver alguma intercorrência na Unidade, independente se estiver relacionada à vacina ou não, um dos responsáveis pelas chaves da Unidade é acionado pela enfermeira e se dirigem até o local.</w:t>
      </w:r>
    </w:p>
    <w:p w:rsidR="00166A77" w:rsidRPr="003B5681" w:rsidRDefault="00166A77" w:rsidP="002B12C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r w:rsidRPr="003B5681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Sim, a Câmara de Frios do Programa Municipal de Imunização, está vinculado ao gerador de energia do Hospital Municipal</w:t>
      </w:r>
      <w:r w:rsidR="007F0EB7" w:rsidRPr="003B5681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, mantendo o funcionamento até normalizar a situação. Informamos </w:t>
      </w:r>
      <w:r w:rsidRPr="003B5681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ainda que os equipamentos para conservação </w:t>
      </w:r>
      <w:r w:rsidR="007F0EB7" w:rsidRPr="003B5681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dos imunobiológicos, </w:t>
      </w:r>
      <w:r w:rsidRPr="003B5681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 xml:space="preserve">possuem bateria de 06 horas de autonomia. </w:t>
      </w:r>
    </w:p>
    <w:p w:rsidR="003B5681" w:rsidRPr="003B5681" w:rsidRDefault="003B5681" w:rsidP="00B073D2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3B5681">
        <w:rPr>
          <w:rFonts w:ascii="Tahoma" w:hAnsi="Tahoma" w:cs="Tahoma"/>
          <w:sz w:val="21"/>
          <w:szCs w:val="21"/>
        </w:rPr>
        <w:t xml:space="preserve">Toda alteração de temperatura da geladeira da sala de vacina é informada para a V.E. (Vigilância Epidemiológica) via ficha de notificação de alteração de temperatura. Esta pode acontecer não apenas por falta de energia, mas pode ser por um problema técnico no equipamento e levar a alteração de temperatura. Essa ficha é bem completa e deve ser registrado </w:t>
      </w:r>
      <w:proofErr w:type="spellStart"/>
      <w:r w:rsidRPr="003B5681">
        <w:rPr>
          <w:rFonts w:ascii="Tahoma" w:hAnsi="Tahoma" w:cs="Tahoma"/>
          <w:sz w:val="21"/>
          <w:szCs w:val="21"/>
        </w:rPr>
        <w:t>imuno</w:t>
      </w:r>
      <w:proofErr w:type="spellEnd"/>
      <w:r w:rsidRPr="003B5681">
        <w:rPr>
          <w:rFonts w:ascii="Tahoma" w:hAnsi="Tahoma" w:cs="Tahoma"/>
          <w:sz w:val="21"/>
          <w:szCs w:val="21"/>
        </w:rPr>
        <w:t xml:space="preserve"> por </w:t>
      </w:r>
      <w:proofErr w:type="spellStart"/>
      <w:r w:rsidRPr="003B5681">
        <w:rPr>
          <w:rFonts w:ascii="Tahoma" w:hAnsi="Tahoma" w:cs="Tahoma"/>
          <w:sz w:val="21"/>
          <w:szCs w:val="21"/>
        </w:rPr>
        <w:t>imuno</w:t>
      </w:r>
      <w:proofErr w:type="spellEnd"/>
      <w:r w:rsidRPr="003B5681">
        <w:rPr>
          <w:rFonts w:ascii="Tahoma" w:hAnsi="Tahoma" w:cs="Tahoma"/>
          <w:sz w:val="21"/>
          <w:szCs w:val="21"/>
        </w:rPr>
        <w:t xml:space="preserve"> com lote, data de validade etc. O controle da temperatura na sala de vacina é extremamente rigoroso. Este deve ser verificado 3x/dia (início da manhã, às 12h e às 17h). E a temperatura da Caixa Térmica a cada 2 horas. Além disso a geladeira emite sinal de alerta/alarme em caso de alteração. Todas as notificações das </w:t>
      </w:r>
      <w:proofErr w:type="spellStart"/>
      <w:r w:rsidRPr="003B5681">
        <w:rPr>
          <w:rFonts w:ascii="Tahoma" w:hAnsi="Tahoma" w:cs="Tahoma"/>
          <w:sz w:val="21"/>
          <w:szCs w:val="21"/>
        </w:rPr>
        <w:t>ESF’s</w:t>
      </w:r>
      <w:proofErr w:type="spellEnd"/>
      <w:r w:rsidRPr="003B5681">
        <w:rPr>
          <w:rFonts w:ascii="Tahoma" w:hAnsi="Tahoma" w:cs="Tahoma"/>
          <w:sz w:val="21"/>
          <w:szCs w:val="21"/>
        </w:rPr>
        <w:t xml:space="preserve"> foram encaminhadas para a V.E. e esta tem o controle do motivo das notificações.</w:t>
      </w:r>
    </w:p>
    <w:p w:rsidR="003B5681" w:rsidRDefault="003B5681" w:rsidP="003B568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3B5681">
        <w:rPr>
          <w:rFonts w:ascii="Tahoma" w:hAnsi="Tahoma" w:cs="Tahoma"/>
          <w:sz w:val="21"/>
          <w:szCs w:val="21"/>
        </w:rPr>
        <w:t>Todas as vacinas obrigatórias estão disponíveis nas Unidades, exceto a Varicela que está em falta no Estado. Todas as Unidades de Saúde estão trabalha</w:t>
      </w:r>
      <w:r>
        <w:rPr>
          <w:rFonts w:ascii="Tahoma" w:hAnsi="Tahoma" w:cs="Tahoma"/>
          <w:sz w:val="21"/>
          <w:szCs w:val="21"/>
        </w:rPr>
        <w:t>n</w:t>
      </w:r>
      <w:r w:rsidRPr="003B5681">
        <w:rPr>
          <w:rFonts w:ascii="Tahoma" w:hAnsi="Tahoma" w:cs="Tahoma"/>
          <w:sz w:val="21"/>
          <w:szCs w:val="21"/>
        </w:rPr>
        <w:t xml:space="preserve">do com uma metodologia chamada de </w:t>
      </w:r>
      <w:proofErr w:type="spellStart"/>
      <w:r w:rsidRPr="003B5681">
        <w:rPr>
          <w:rFonts w:ascii="Tahoma" w:hAnsi="Tahoma" w:cs="Tahoma"/>
          <w:sz w:val="21"/>
          <w:szCs w:val="21"/>
        </w:rPr>
        <w:t>Microplanejamento</w:t>
      </w:r>
      <w:proofErr w:type="spellEnd"/>
      <w:r w:rsidRPr="003B5681">
        <w:rPr>
          <w:rFonts w:ascii="Tahoma" w:hAnsi="Tahoma" w:cs="Tahoma"/>
          <w:sz w:val="21"/>
          <w:szCs w:val="21"/>
        </w:rPr>
        <w:t xml:space="preserve"> para Atividade de Vacinação de Alta Qualidade. Analisando a quantidade de usuários de 0 a &lt; 15 anos e dentre esses quais estão com vacina em atraso, onde estão essas crianças/adolescentes e realizando ações para a vacinação dos mesmos.</w:t>
      </w:r>
    </w:p>
    <w:p w:rsidR="003B5681" w:rsidRDefault="003B5681" w:rsidP="003B5681">
      <w:pPr>
        <w:suppressAutoHyphens/>
        <w:spacing w:after="0" w:line="36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3B5681" w:rsidRPr="003B5681" w:rsidRDefault="003B5681" w:rsidP="003B5681">
      <w:pPr>
        <w:suppressAutoHyphens/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3B5681">
        <w:rPr>
          <w:rFonts w:ascii="Tahoma" w:hAnsi="Tahoma" w:cs="Tahoma"/>
          <w:sz w:val="21"/>
          <w:szCs w:val="21"/>
        </w:rPr>
        <w:t xml:space="preserve">Existem diversas ações setoriais que estão sendo feitas desde o início da campanha, ex.: abertura da Unidade em horário estendido, busca ativa pelos ACS, creches, divulgação da campanha nas escolas de futebol e academias, domingo da saúde em parceria com Rotary e </w:t>
      </w:r>
      <w:proofErr w:type="spellStart"/>
      <w:r w:rsidRPr="003B5681">
        <w:rPr>
          <w:rFonts w:ascii="Tahoma" w:hAnsi="Tahoma" w:cs="Tahoma"/>
          <w:sz w:val="21"/>
          <w:szCs w:val="21"/>
        </w:rPr>
        <w:t>Unifafibe</w:t>
      </w:r>
      <w:proofErr w:type="spellEnd"/>
      <w:r>
        <w:rPr>
          <w:rFonts w:ascii="Tahoma" w:hAnsi="Tahoma" w:cs="Tahoma"/>
          <w:sz w:val="21"/>
          <w:szCs w:val="21"/>
        </w:rPr>
        <w:t>.</w:t>
      </w:r>
      <w:r w:rsidRPr="003B5681">
        <w:rPr>
          <w:rFonts w:ascii="Tahoma" w:hAnsi="Tahoma" w:cs="Tahoma"/>
          <w:sz w:val="21"/>
          <w:szCs w:val="21"/>
        </w:rPr>
        <w:br/>
        <w:t xml:space="preserve">Seguem dados da Campanha de multivacinação: </w:t>
      </w:r>
    </w:p>
    <w:p w:rsidR="003B5681" w:rsidRPr="003B5681" w:rsidRDefault="003B5681" w:rsidP="003B5681">
      <w:pPr>
        <w:spacing w:after="0" w:line="36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3B5681">
        <w:rPr>
          <w:rFonts w:ascii="Tahoma" w:hAnsi="Tahoma" w:cs="Tahoma"/>
          <w:sz w:val="21"/>
          <w:szCs w:val="21"/>
        </w:rPr>
        <w:t>Número de crianças e adolescentes que compareceram a vacinação de 0 à menores de 15 anos: 2983</w:t>
      </w:r>
    </w:p>
    <w:p w:rsidR="003B5681" w:rsidRPr="003B5681" w:rsidRDefault="003B5681" w:rsidP="003B5681">
      <w:pPr>
        <w:spacing w:after="0" w:line="36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3B5681">
        <w:rPr>
          <w:rFonts w:ascii="Tahoma" w:hAnsi="Tahoma" w:cs="Tahoma"/>
          <w:sz w:val="21"/>
          <w:szCs w:val="21"/>
        </w:rPr>
        <w:t>Número de crianças e adolescentes que receberam a vacina: 1597</w:t>
      </w:r>
    </w:p>
    <w:p w:rsidR="003B5681" w:rsidRPr="003B5681" w:rsidRDefault="003B5681" w:rsidP="003B5681">
      <w:pPr>
        <w:spacing w:after="0" w:line="36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3B5681">
        <w:rPr>
          <w:rFonts w:ascii="Tahoma" w:hAnsi="Tahoma" w:cs="Tahoma"/>
          <w:sz w:val="21"/>
          <w:szCs w:val="21"/>
        </w:rPr>
        <w:t xml:space="preserve">Do total de doses aplicadas, especifico as realizadas na idade de 9 a 14 anos: </w:t>
      </w:r>
      <w:r w:rsidRPr="003B5681">
        <w:rPr>
          <w:rFonts w:ascii="Tahoma" w:hAnsi="Tahoma" w:cs="Tahoma"/>
          <w:sz w:val="21"/>
          <w:szCs w:val="21"/>
        </w:rPr>
        <w:br/>
        <w:t>Doses aplicadas de HPV = 501</w:t>
      </w:r>
    </w:p>
    <w:p w:rsidR="003B5681" w:rsidRPr="003B5681" w:rsidRDefault="003B5681" w:rsidP="003B5681">
      <w:pPr>
        <w:spacing w:after="0" w:line="36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3B5681">
        <w:rPr>
          <w:rFonts w:ascii="Tahoma" w:hAnsi="Tahoma" w:cs="Tahoma"/>
          <w:sz w:val="21"/>
          <w:szCs w:val="21"/>
        </w:rPr>
        <w:t xml:space="preserve">Doses aplicadas de </w:t>
      </w:r>
      <w:proofErr w:type="spellStart"/>
      <w:r w:rsidRPr="003B5681">
        <w:rPr>
          <w:rFonts w:ascii="Tahoma" w:hAnsi="Tahoma" w:cs="Tahoma"/>
          <w:sz w:val="21"/>
          <w:szCs w:val="21"/>
        </w:rPr>
        <w:t>Meningo</w:t>
      </w:r>
      <w:proofErr w:type="spellEnd"/>
      <w:r w:rsidRPr="003B5681">
        <w:rPr>
          <w:rFonts w:ascii="Tahoma" w:hAnsi="Tahoma" w:cs="Tahoma"/>
          <w:sz w:val="21"/>
          <w:szCs w:val="21"/>
        </w:rPr>
        <w:t xml:space="preserve"> ACWY = 171 </w:t>
      </w:r>
    </w:p>
    <w:p w:rsidR="003B5681" w:rsidRPr="003B5681" w:rsidRDefault="003B5681" w:rsidP="003B5681">
      <w:pPr>
        <w:spacing w:after="0" w:line="360" w:lineRule="auto"/>
        <w:ind w:left="708"/>
        <w:jc w:val="both"/>
        <w:rPr>
          <w:rFonts w:ascii="Tahoma" w:hAnsi="Tahoma" w:cs="Tahoma"/>
          <w:sz w:val="21"/>
          <w:szCs w:val="21"/>
        </w:rPr>
      </w:pPr>
      <w:r w:rsidRPr="003B5681">
        <w:rPr>
          <w:rFonts w:ascii="Tahoma" w:hAnsi="Tahoma" w:cs="Tahoma"/>
          <w:sz w:val="21"/>
          <w:szCs w:val="21"/>
        </w:rPr>
        <w:t>Doses de outras vacinas = 411</w:t>
      </w:r>
    </w:p>
    <w:p w:rsidR="003B5681" w:rsidRPr="003B5681" w:rsidRDefault="003B5681" w:rsidP="003B5681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3B5681">
        <w:rPr>
          <w:rFonts w:ascii="Tahoma" w:hAnsi="Tahoma" w:cs="Tahoma"/>
          <w:sz w:val="21"/>
          <w:szCs w:val="21"/>
        </w:rPr>
        <w:t xml:space="preserve">Essa Campanha é seletiva, ou seja, somente para atualizar a situação vacinal, não é uma Campanha indiscriminada, que tem a necessidade de realizar vacina em todas as crianças e adolescentes. </w:t>
      </w:r>
    </w:p>
    <w:p w:rsidR="003B5681" w:rsidRPr="00CE5611" w:rsidRDefault="003B5681" w:rsidP="003B5681">
      <w:pPr>
        <w:pStyle w:val="PargrafodaLista"/>
        <w:spacing w:after="0" w:line="36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</w:p>
    <w:p w:rsidR="0020270A" w:rsidRPr="00CE5611" w:rsidRDefault="00341EE7" w:rsidP="003B5681">
      <w:pPr>
        <w:pStyle w:val="PargrafodaLista"/>
        <w:spacing w:after="0" w:line="36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pt-BR"/>
        </w:rPr>
      </w:pPr>
      <w:r w:rsidRPr="00CE5611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Sem mais a relatar</w:t>
      </w:r>
      <w:r w:rsidR="00B36D32" w:rsidRPr="00CE5611">
        <w:rPr>
          <w:rFonts w:ascii="Tahoma" w:eastAsia="Times New Roman" w:hAnsi="Tahoma" w:cs="Tahoma"/>
          <w:color w:val="000000"/>
          <w:sz w:val="21"/>
          <w:szCs w:val="21"/>
          <w:lang w:eastAsia="pt-BR"/>
        </w:rPr>
        <w:t>.</w:t>
      </w:r>
    </w:p>
    <w:p w:rsidR="007F697F" w:rsidRPr="00CE5611" w:rsidRDefault="007F697F" w:rsidP="002B12C6">
      <w:pPr>
        <w:spacing w:after="0" w:line="360" w:lineRule="auto"/>
        <w:rPr>
          <w:rFonts w:ascii="Tahoma" w:eastAsia="Times New Roman" w:hAnsi="Tahoma" w:cs="Tahoma"/>
          <w:color w:val="323130"/>
          <w:sz w:val="21"/>
          <w:szCs w:val="21"/>
          <w:lang w:eastAsia="pt-BR"/>
        </w:rPr>
      </w:pPr>
    </w:p>
    <w:p w:rsidR="006D2A8A" w:rsidRPr="00CE5611" w:rsidRDefault="006D2A8A" w:rsidP="002B12C6">
      <w:pPr>
        <w:spacing w:after="0" w:line="360" w:lineRule="auto"/>
        <w:rPr>
          <w:rFonts w:ascii="Tahoma" w:eastAsia="Times New Roman" w:hAnsi="Tahoma" w:cs="Tahoma"/>
          <w:color w:val="323130"/>
          <w:sz w:val="21"/>
          <w:szCs w:val="21"/>
          <w:lang w:eastAsia="pt-BR"/>
        </w:rPr>
      </w:pPr>
    </w:p>
    <w:tbl>
      <w:tblPr>
        <w:tblW w:w="9570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0F2EFA" w:rsidRPr="00CE5611" w:rsidTr="00E34714">
        <w:trPr>
          <w:trHeight w:val="340"/>
          <w:jc w:val="center"/>
        </w:trPr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F2EFA" w:rsidRPr="00CE5611" w:rsidRDefault="00B673CB" w:rsidP="002B12C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object w:dxaOrig="885" w:dyaOrig="1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71.25pt" o:ole="">
                  <v:imagedata r:id="rId8" o:title=""/>
                </v:shape>
                <o:OLEObject Type="Embed" ProgID="PBrush" ShapeID="_x0000_i1025" DrawAspect="Content" ObjectID="_1762937053" r:id="rId9"/>
              </w:objec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F2EFA" w:rsidRPr="00CE5611" w:rsidRDefault="00B673CB" w:rsidP="003600FD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86088">
              <w:rPr>
                <w:noProof/>
                <w:lang w:eastAsia="pt-BR"/>
              </w:rPr>
              <w:drawing>
                <wp:inline distT="0" distB="0" distL="0" distR="0">
                  <wp:extent cx="1819275" cy="56197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3CB" w:rsidRPr="00CE5611" w:rsidTr="00E34714">
        <w:trPr>
          <w:trHeight w:val="340"/>
          <w:jc w:val="center"/>
        </w:trPr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673CB" w:rsidRPr="00CE5611" w:rsidRDefault="00B673CB" w:rsidP="00B673C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E5611">
              <w:rPr>
                <w:rFonts w:ascii="Tahoma" w:hAnsi="Tahoma" w:cs="Tahoma"/>
                <w:sz w:val="21"/>
                <w:szCs w:val="21"/>
              </w:rPr>
              <w:t>Thais Martins Teixeira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673CB" w:rsidRPr="00CE5611" w:rsidRDefault="00B673CB" w:rsidP="00B673C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Luciné</w:t>
            </w:r>
            <w:r w:rsidRPr="00CE5611">
              <w:rPr>
                <w:rFonts w:ascii="Tahoma" w:hAnsi="Tahoma" w:cs="Tahoma"/>
                <w:sz w:val="21"/>
                <w:szCs w:val="21"/>
              </w:rPr>
              <w:t xml:space="preserve">ia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Facio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Nobre Braga</w:t>
            </w:r>
          </w:p>
        </w:tc>
      </w:tr>
      <w:tr w:rsidR="00B673CB" w:rsidRPr="00CE5611" w:rsidTr="00E34714">
        <w:trPr>
          <w:trHeight w:val="340"/>
          <w:jc w:val="center"/>
        </w:trPr>
        <w:tc>
          <w:tcPr>
            <w:tcW w:w="478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B673CB" w:rsidRPr="00CE5611" w:rsidRDefault="00B673CB" w:rsidP="00B673C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E5611">
              <w:rPr>
                <w:rFonts w:ascii="Tahoma" w:hAnsi="Tahoma" w:cs="Tahoma"/>
                <w:sz w:val="21"/>
                <w:szCs w:val="21"/>
              </w:rPr>
              <w:t>Coordenadora Vigilância em Saúde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B673CB" w:rsidRPr="00CE5611" w:rsidRDefault="00B673CB" w:rsidP="00B673C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Coordenadora Atenção Básica</w:t>
            </w:r>
          </w:p>
        </w:tc>
      </w:tr>
    </w:tbl>
    <w:p w:rsidR="00EC1268" w:rsidRDefault="00EC1268" w:rsidP="002B12C6">
      <w:pPr>
        <w:spacing w:after="0" w:line="360" w:lineRule="auto"/>
        <w:rPr>
          <w:rFonts w:ascii="Tahoma" w:eastAsia="Times New Roman" w:hAnsi="Tahoma" w:cs="Tahoma"/>
          <w:color w:val="323130"/>
          <w:lang w:eastAsia="pt-BR"/>
        </w:rPr>
      </w:pPr>
    </w:p>
    <w:p w:rsidR="007F0EB7" w:rsidRDefault="007F0EB7" w:rsidP="002B12C6">
      <w:pPr>
        <w:spacing w:after="0" w:line="360" w:lineRule="auto"/>
        <w:rPr>
          <w:rFonts w:ascii="Tahoma" w:eastAsia="Times New Roman" w:hAnsi="Tahoma" w:cs="Tahoma"/>
          <w:color w:val="323130"/>
          <w:lang w:eastAsia="pt-BR"/>
        </w:rPr>
      </w:pPr>
    </w:p>
    <w:sectPr w:rsidR="007F0EB7" w:rsidSect="00E4279E">
      <w:headerReference w:type="default" r:id="rId11"/>
      <w:footerReference w:type="default" r:id="rId12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379" w:rsidRDefault="00CE4379" w:rsidP="000A33A5">
      <w:pPr>
        <w:spacing w:after="0" w:line="240" w:lineRule="auto"/>
      </w:pPr>
      <w:r>
        <w:separator/>
      </w:r>
    </w:p>
  </w:endnote>
  <w:endnote w:type="continuationSeparator" w:id="0">
    <w:p w:rsidR="00CE4379" w:rsidRDefault="00CE4379" w:rsidP="000A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3A5" w:rsidRPr="00A35190" w:rsidRDefault="000A33A5" w:rsidP="000A33A5">
    <w:pPr>
      <w:pStyle w:val="Rodap"/>
      <w:rPr>
        <w:rFonts w:ascii="Tahoma" w:hAnsi="Tahoma" w:cs="Tahoma"/>
        <w:i/>
        <w:sz w:val="12"/>
      </w:rPr>
    </w:pPr>
  </w:p>
  <w:tbl>
    <w:tblPr>
      <w:tblW w:w="9748" w:type="dxa"/>
      <w:jc w:val="center"/>
      <w:tblBorders>
        <w:top w:val="doub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2237"/>
      <w:gridCol w:w="7511"/>
    </w:tblGrid>
    <w:tr w:rsidR="000A33A5" w:rsidRPr="00CC315F" w:rsidTr="00A31211">
      <w:trPr>
        <w:jc w:val="center"/>
      </w:trPr>
      <w:tc>
        <w:tcPr>
          <w:tcW w:w="2237" w:type="dxa"/>
          <w:vAlign w:val="center"/>
        </w:tcPr>
        <w:p w:rsidR="000A33A5" w:rsidRPr="00CC315F" w:rsidRDefault="000A33A5" w:rsidP="000A33A5">
          <w:pPr>
            <w:spacing w:after="0" w:line="240" w:lineRule="auto"/>
            <w:jc w:val="center"/>
            <w:rPr>
              <w:rFonts w:ascii="Trebuchet MS" w:hAnsi="Trebuchet MS"/>
            </w:rPr>
          </w:pPr>
          <w:r>
            <w:object w:dxaOrig="3120" w:dyaOrig="27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4" type="#_x0000_t75" style="width:35.25pt;height:31.5pt" o:ole="">
                <v:imagedata r:id="rId1" o:title=""/>
              </v:shape>
              <o:OLEObject Type="Embed" ProgID="PBrush" ShapeID="_x0000_i1044" DrawAspect="Content" ObjectID="_1762937054" r:id="rId2"/>
            </w:object>
          </w:r>
        </w:p>
      </w:tc>
      <w:tc>
        <w:tcPr>
          <w:tcW w:w="7511" w:type="dxa"/>
          <w:vAlign w:val="center"/>
        </w:tcPr>
        <w:p w:rsidR="000A33A5" w:rsidRPr="00CC315F" w:rsidRDefault="000A33A5" w:rsidP="000A33A5">
          <w:pPr>
            <w:spacing w:after="0" w:line="240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CC315F">
            <w:rPr>
              <w:rFonts w:ascii="Tahoma" w:hAnsi="Tahoma" w:cs="Tahoma"/>
              <w:sz w:val="16"/>
              <w:szCs w:val="16"/>
            </w:rPr>
            <w:t>Avenida: Raul Furquim, 2010 – CEP 14706 – 045</w:t>
          </w:r>
        </w:p>
        <w:p w:rsidR="000A33A5" w:rsidRPr="00CC315F" w:rsidRDefault="000A33A5" w:rsidP="000A33A5">
          <w:pPr>
            <w:spacing w:after="0" w:line="240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CC315F">
            <w:rPr>
              <w:rFonts w:ascii="Tahoma" w:hAnsi="Tahoma" w:cs="Tahoma"/>
              <w:sz w:val="16"/>
              <w:szCs w:val="16"/>
            </w:rPr>
            <w:t>Jd. Júlia – Bebedouro/ SP      Fone (17) 3342 – 8632</w:t>
          </w:r>
        </w:p>
        <w:p w:rsidR="000A33A5" w:rsidRPr="00CC315F" w:rsidRDefault="000A33A5" w:rsidP="000A33A5">
          <w:pPr>
            <w:spacing w:after="0" w:line="240" w:lineRule="auto"/>
            <w:jc w:val="center"/>
            <w:rPr>
              <w:rFonts w:ascii="Trebuchet MS" w:hAnsi="Trebuchet MS"/>
            </w:rPr>
          </w:pPr>
          <w:r>
            <w:rPr>
              <w:rFonts w:ascii="Tahoma" w:hAnsi="Tahoma" w:cs="Tahoma"/>
              <w:sz w:val="16"/>
              <w:szCs w:val="16"/>
            </w:rPr>
            <w:t>E – mail: v</w:t>
          </w:r>
          <w:r w:rsidRPr="00CC315F">
            <w:rPr>
              <w:rFonts w:ascii="Tahoma" w:hAnsi="Tahoma" w:cs="Tahoma"/>
              <w:sz w:val="16"/>
              <w:szCs w:val="16"/>
            </w:rPr>
            <w:t>e</w:t>
          </w:r>
          <w:r>
            <w:rPr>
              <w:rFonts w:ascii="Tahoma" w:hAnsi="Tahoma" w:cs="Tahoma"/>
              <w:sz w:val="16"/>
              <w:szCs w:val="16"/>
            </w:rPr>
            <w:t>bebedouro</w:t>
          </w:r>
          <w:r w:rsidRPr="00CC315F">
            <w:rPr>
              <w:rFonts w:ascii="Tahoma" w:hAnsi="Tahoma" w:cs="Tahoma"/>
              <w:sz w:val="16"/>
              <w:szCs w:val="16"/>
            </w:rPr>
            <w:t>@</w:t>
          </w:r>
          <w:r>
            <w:rPr>
              <w:rFonts w:ascii="Tahoma" w:hAnsi="Tahoma" w:cs="Tahoma"/>
              <w:sz w:val="16"/>
              <w:szCs w:val="16"/>
            </w:rPr>
            <w:t>gmail</w:t>
          </w:r>
          <w:r w:rsidRPr="00CC315F">
            <w:rPr>
              <w:rFonts w:ascii="Tahoma" w:hAnsi="Tahoma" w:cs="Tahoma"/>
              <w:sz w:val="16"/>
              <w:szCs w:val="16"/>
            </w:rPr>
            <w:t>.</w:t>
          </w:r>
          <w:r>
            <w:rPr>
              <w:rFonts w:ascii="Tahoma" w:hAnsi="Tahoma" w:cs="Tahoma"/>
              <w:sz w:val="16"/>
              <w:szCs w:val="16"/>
            </w:rPr>
            <w:t>com</w:t>
          </w:r>
        </w:p>
      </w:tc>
    </w:tr>
  </w:tbl>
  <w:p w:rsidR="000A33A5" w:rsidRPr="000A33A5" w:rsidRDefault="000A33A5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379" w:rsidRDefault="00CE4379" w:rsidP="000A33A5">
      <w:pPr>
        <w:spacing w:after="0" w:line="240" w:lineRule="auto"/>
      </w:pPr>
      <w:r>
        <w:separator/>
      </w:r>
    </w:p>
  </w:footnote>
  <w:footnote w:type="continuationSeparator" w:id="0">
    <w:p w:rsidR="00CE4379" w:rsidRDefault="00CE4379" w:rsidP="000A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3A5" w:rsidRDefault="00E4279E">
    <w:pPr>
      <w:pStyle w:val="Cabealho"/>
    </w:pPr>
    <w:r w:rsidRPr="00DF7C1A">
      <w:rPr>
        <w:noProof/>
        <w:u w:val="single"/>
        <w:lang w:eastAsia="pt-BR"/>
      </w:rPr>
      <w:drawing>
        <wp:inline distT="0" distB="0" distL="0" distR="0">
          <wp:extent cx="5476875" cy="1143000"/>
          <wp:effectExtent l="0" t="0" r="9525" b="0"/>
          <wp:docPr id="7" name="Imagem 7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732C"/>
    <w:multiLevelType w:val="hybridMultilevel"/>
    <w:tmpl w:val="3B02147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53D18"/>
    <w:multiLevelType w:val="hybridMultilevel"/>
    <w:tmpl w:val="CEC62BAA"/>
    <w:lvl w:ilvl="0" w:tplc="34F273B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790585"/>
    <w:multiLevelType w:val="hybridMultilevel"/>
    <w:tmpl w:val="0CBE494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469BF"/>
    <w:multiLevelType w:val="hybridMultilevel"/>
    <w:tmpl w:val="C1C4F0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6B"/>
    <w:rsid w:val="00010DEC"/>
    <w:rsid w:val="000A33A5"/>
    <w:rsid w:val="000D7078"/>
    <w:rsid w:val="000F2EFA"/>
    <w:rsid w:val="000F3049"/>
    <w:rsid w:val="000F75E5"/>
    <w:rsid w:val="00156DB0"/>
    <w:rsid w:val="00166A77"/>
    <w:rsid w:val="001D0177"/>
    <w:rsid w:val="001D13CD"/>
    <w:rsid w:val="0020270A"/>
    <w:rsid w:val="00202CA7"/>
    <w:rsid w:val="0022568F"/>
    <w:rsid w:val="00236942"/>
    <w:rsid w:val="0025201D"/>
    <w:rsid w:val="00265C40"/>
    <w:rsid w:val="00294CC6"/>
    <w:rsid w:val="002B12C6"/>
    <w:rsid w:val="002C5603"/>
    <w:rsid w:val="002E544F"/>
    <w:rsid w:val="002F2474"/>
    <w:rsid w:val="002F2D24"/>
    <w:rsid w:val="00326E32"/>
    <w:rsid w:val="00341EE7"/>
    <w:rsid w:val="00357806"/>
    <w:rsid w:val="003600FD"/>
    <w:rsid w:val="003706BA"/>
    <w:rsid w:val="00371962"/>
    <w:rsid w:val="003B5681"/>
    <w:rsid w:val="004035A9"/>
    <w:rsid w:val="004134EA"/>
    <w:rsid w:val="004273AE"/>
    <w:rsid w:val="00461729"/>
    <w:rsid w:val="0049765B"/>
    <w:rsid w:val="004E4F5E"/>
    <w:rsid w:val="004F3245"/>
    <w:rsid w:val="00597277"/>
    <w:rsid w:val="005C3BFF"/>
    <w:rsid w:val="00630890"/>
    <w:rsid w:val="006411DF"/>
    <w:rsid w:val="00665653"/>
    <w:rsid w:val="00666DCF"/>
    <w:rsid w:val="00667CC5"/>
    <w:rsid w:val="00676764"/>
    <w:rsid w:val="00681B36"/>
    <w:rsid w:val="006C03E2"/>
    <w:rsid w:val="006D2A8A"/>
    <w:rsid w:val="006D3550"/>
    <w:rsid w:val="007037FD"/>
    <w:rsid w:val="00715C5C"/>
    <w:rsid w:val="007753EF"/>
    <w:rsid w:val="0077544F"/>
    <w:rsid w:val="007762D0"/>
    <w:rsid w:val="00791B14"/>
    <w:rsid w:val="00791E3B"/>
    <w:rsid w:val="007C01A7"/>
    <w:rsid w:val="007C7CD6"/>
    <w:rsid w:val="007F0EB7"/>
    <w:rsid w:val="007F45B5"/>
    <w:rsid w:val="007F697F"/>
    <w:rsid w:val="008904B5"/>
    <w:rsid w:val="008A512C"/>
    <w:rsid w:val="008E063F"/>
    <w:rsid w:val="008E1597"/>
    <w:rsid w:val="008E1F7A"/>
    <w:rsid w:val="008F0356"/>
    <w:rsid w:val="0091209C"/>
    <w:rsid w:val="00933EE0"/>
    <w:rsid w:val="00961FE9"/>
    <w:rsid w:val="00965B6B"/>
    <w:rsid w:val="009C2A0F"/>
    <w:rsid w:val="00A04E14"/>
    <w:rsid w:val="00A1517C"/>
    <w:rsid w:val="00A25735"/>
    <w:rsid w:val="00A65C54"/>
    <w:rsid w:val="00A84D5C"/>
    <w:rsid w:val="00AC0F43"/>
    <w:rsid w:val="00AD1039"/>
    <w:rsid w:val="00AD303E"/>
    <w:rsid w:val="00B36D32"/>
    <w:rsid w:val="00B64C01"/>
    <w:rsid w:val="00B673CB"/>
    <w:rsid w:val="00B9108A"/>
    <w:rsid w:val="00C21E28"/>
    <w:rsid w:val="00C63C4A"/>
    <w:rsid w:val="00C760F5"/>
    <w:rsid w:val="00CA5EC6"/>
    <w:rsid w:val="00CB6695"/>
    <w:rsid w:val="00CE1247"/>
    <w:rsid w:val="00CE4379"/>
    <w:rsid w:val="00CE5611"/>
    <w:rsid w:val="00D57B19"/>
    <w:rsid w:val="00DA137E"/>
    <w:rsid w:val="00DC1781"/>
    <w:rsid w:val="00DC7DF2"/>
    <w:rsid w:val="00DD0E0F"/>
    <w:rsid w:val="00E05D9A"/>
    <w:rsid w:val="00E16D8E"/>
    <w:rsid w:val="00E34714"/>
    <w:rsid w:val="00E4279E"/>
    <w:rsid w:val="00EC1268"/>
    <w:rsid w:val="00ED319B"/>
    <w:rsid w:val="00F664D6"/>
    <w:rsid w:val="00F76917"/>
    <w:rsid w:val="00FA3B01"/>
    <w:rsid w:val="00F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978B68E"/>
  <w15:docId w15:val="{EE8B8AF4-D647-4051-B19F-3AC89E88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1DF"/>
  </w:style>
  <w:style w:type="paragraph" w:styleId="Ttulo2">
    <w:name w:val="heading 2"/>
    <w:basedOn w:val="Normal"/>
    <w:link w:val="Ttulo2Char"/>
    <w:uiPriority w:val="9"/>
    <w:qFormat/>
    <w:rsid w:val="00E05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965B6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B6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A3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3A5"/>
  </w:style>
  <w:style w:type="paragraph" w:styleId="Rodap">
    <w:name w:val="footer"/>
    <w:basedOn w:val="Normal"/>
    <w:link w:val="RodapChar"/>
    <w:unhideWhenUsed/>
    <w:rsid w:val="000A3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A33A5"/>
  </w:style>
  <w:style w:type="character" w:customStyle="1" w:styleId="Ttulo2Char">
    <w:name w:val="Título 2 Char"/>
    <w:basedOn w:val="Fontepargpadro"/>
    <w:link w:val="Ttulo2"/>
    <w:uiPriority w:val="9"/>
    <w:rsid w:val="00E05D9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010DE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F4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7C4C-35DF-46BA-B929-48CEB8BE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DMS2</dc:creator>
  <cp:lastModifiedBy>Ivanira de Souza</cp:lastModifiedBy>
  <cp:revision>3</cp:revision>
  <cp:lastPrinted>2023-10-16T18:43:00Z</cp:lastPrinted>
  <dcterms:created xsi:type="dcterms:W3CDTF">2023-12-01T14:57:00Z</dcterms:created>
  <dcterms:modified xsi:type="dcterms:W3CDTF">2023-12-01T14:58:00Z</dcterms:modified>
</cp:coreProperties>
</file>