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F3" w:rsidRPr="009B0EF3" w:rsidRDefault="00416F0E" w:rsidP="0098083A">
      <w:pPr>
        <w:spacing w:line="360" w:lineRule="auto"/>
        <w:ind w:right="-1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0EF3">
        <w:rPr>
          <w:rFonts w:ascii="Arial" w:hAnsi="Arial" w:cs="Arial"/>
          <w:b/>
          <w:sz w:val="24"/>
          <w:szCs w:val="24"/>
          <w:u w:val="single"/>
        </w:rPr>
        <w:t>PROJETO DE LEI COMPLEMENTAR Nº</w:t>
      </w:r>
      <w:r w:rsidR="00457CFE">
        <w:rPr>
          <w:rFonts w:ascii="Arial" w:hAnsi="Arial" w:cs="Arial"/>
          <w:b/>
          <w:sz w:val="24"/>
          <w:szCs w:val="24"/>
          <w:u w:val="single"/>
        </w:rPr>
        <w:t xml:space="preserve"> 14</w:t>
      </w:r>
      <w:r w:rsidRPr="009B0EF3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9B0EF3" w:rsidRDefault="009B0EF3" w:rsidP="009B0EF3">
      <w:pPr>
        <w:spacing w:line="360" w:lineRule="auto"/>
        <w:ind w:right="-1"/>
        <w:contextualSpacing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9B0EF3" w:rsidRDefault="00416F0E" w:rsidP="00AD7C3C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9B0EF3">
        <w:rPr>
          <w:rFonts w:ascii="Arial" w:hAnsi="Arial" w:cs="Arial"/>
          <w:b/>
          <w:sz w:val="24"/>
          <w:szCs w:val="24"/>
        </w:rPr>
        <w:t>Altera</w:t>
      </w:r>
      <w:r>
        <w:rPr>
          <w:rFonts w:ascii="Arial" w:hAnsi="Arial" w:cs="Arial"/>
          <w:b/>
          <w:sz w:val="24"/>
          <w:szCs w:val="24"/>
        </w:rPr>
        <w:t xml:space="preserve"> a Lei Complementar nº 145, de 11 de maio de 2022, que dispõe sobre a organização administrativa e reorganização do quadro de pessoal da Prefeitura Municipal de Bebedouro e dá outras providências.</w:t>
      </w:r>
    </w:p>
    <w:p w:rsidR="00085D49" w:rsidRDefault="00085D49" w:rsidP="00AD7C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B0EF3" w:rsidRDefault="009B0EF3" w:rsidP="00AD7C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B0EF3" w:rsidRDefault="00416F0E" w:rsidP="00AD7C3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Bebedouro</w:t>
      </w:r>
      <w:r>
        <w:rPr>
          <w:rFonts w:ascii="Arial" w:hAnsi="Arial" w:cs="Arial"/>
          <w:sz w:val="24"/>
          <w:szCs w:val="24"/>
        </w:rPr>
        <w:t xml:space="preserve">, usando de suas atribuições legais, </w:t>
      </w:r>
    </w:p>
    <w:p w:rsidR="009B0EF3" w:rsidRDefault="00416F0E" w:rsidP="00AD7C3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Municipal aprova a seguinte Lei Complementar:</w:t>
      </w:r>
    </w:p>
    <w:p w:rsidR="009B0EF3" w:rsidRDefault="009B0EF3" w:rsidP="00AD7C3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891" w:rsidRDefault="00416F0E" w:rsidP="00AD7C3C">
      <w:pPr>
        <w:contextualSpacing/>
        <w:jc w:val="both"/>
        <w:rPr>
          <w:rFonts w:ascii="Arial" w:hAnsi="Arial" w:cs="Arial"/>
          <w:sz w:val="24"/>
          <w:szCs w:val="24"/>
        </w:rPr>
      </w:pPr>
      <w:r w:rsidRPr="00BF47C7">
        <w:rPr>
          <w:rFonts w:ascii="Arial" w:hAnsi="Arial" w:cs="Arial"/>
          <w:b/>
          <w:sz w:val="24"/>
          <w:szCs w:val="24"/>
          <w:u w:val="single"/>
        </w:rPr>
        <w:t>Art. 1º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47C7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O artigo 5º da Lei Complementar nº 145 de 11 de maio de 2022</w:t>
      </w:r>
      <w:r w:rsidR="007F0A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passa a vigorar com o acréscimo do § 7º, com a seguinte redação:</w:t>
      </w:r>
    </w:p>
    <w:p w:rsidR="005B3891" w:rsidRDefault="005B3891" w:rsidP="00AD7C3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891" w:rsidRDefault="00416F0E" w:rsidP="00BF47C7">
      <w:pPr>
        <w:spacing w:line="360" w:lineRule="auto"/>
        <w:ind w:left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7º Secretaria Municipal de Esportes, composta por:</w:t>
      </w:r>
    </w:p>
    <w:p w:rsidR="004B10F8" w:rsidRDefault="004B10F8" w:rsidP="00AD7C3C">
      <w:pPr>
        <w:pStyle w:val="Corpodetexto"/>
        <w:ind w:left="567"/>
        <w:contextualSpacing/>
        <w:jc w:val="both"/>
        <w:rPr>
          <w:rFonts w:ascii="Arial" w:hAnsi="Arial" w:cs="Arial"/>
        </w:rPr>
      </w:pPr>
    </w:p>
    <w:p w:rsidR="005B3891" w:rsidRDefault="00416F0E" w:rsidP="00AD7C3C">
      <w:pPr>
        <w:pStyle w:val="Corpodetex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Gabinete do Secretário </w:t>
      </w:r>
    </w:p>
    <w:p w:rsidR="005B3891" w:rsidRDefault="00416F0E" w:rsidP="00AD7C3C">
      <w:pPr>
        <w:pStyle w:val="Corpodetex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Departamento Administrativo e Técnico </w:t>
      </w:r>
    </w:p>
    <w:p w:rsidR="005B3891" w:rsidRDefault="00416F0E" w:rsidP="00AD7C3C">
      <w:pPr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a) </w:t>
      </w:r>
      <w:r w:rsidRPr="0011148C">
        <w:rPr>
          <w:rFonts w:ascii="Arial" w:hAnsi="Arial" w:cs="Arial"/>
          <w:sz w:val="24"/>
          <w:szCs w:val="24"/>
        </w:rPr>
        <w:t>Coordenadoria de Convênios, Contratos e Projetos em Esportes</w:t>
      </w:r>
    </w:p>
    <w:p w:rsidR="005B3891" w:rsidRPr="0011148C" w:rsidRDefault="00416F0E" w:rsidP="00AD7C3C">
      <w:pPr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Pr="0011148C">
        <w:rPr>
          <w:rFonts w:ascii="Arial" w:hAnsi="Arial" w:cs="Arial"/>
          <w:sz w:val="24"/>
          <w:szCs w:val="24"/>
        </w:rPr>
        <w:t xml:space="preserve"> Coordenadoria de Participação e Inclusão </w:t>
      </w:r>
    </w:p>
    <w:p w:rsidR="005B3891" w:rsidRDefault="005B3891" w:rsidP="005B3891">
      <w:pPr>
        <w:spacing w:line="360" w:lineRule="auto"/>
        <w:ind w:right="-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25FDC" w:rsidRDefault="00416F0E" w:rsidP="00AD7C3C">
      <w:pPr>
        <w:contextualSpacing/>
        <w:jc w:val="both"/>
        <w:rPr>
          <w:rFonts w:ascii="Arial" w:hAnsi="Arial" w:cs="Arial"/>
          <w:sz w:val="24"/>
          <w:szCs w:val="24"/>
        </w:rPr>
      </w:pPr>
      <w:r w:rsidRPr="00BF47C7">
        <w:rPr>
          <w:rFonts w:ascii="Arial" w:hAnsi="Arial" w:cs="Arial"/>
          <w:b/>
          <w:sz w:val="24"/>
          <w:szCs w:val="24"/>
          <w:u w:val="single"/>
        </w:rPr>
        <w:t>Art. 2º</w:t>
      </w:r>
      <w:r w:rsidRPr="00BF47C7">
        <w:rPr>
          <w:rFonts w:ascii="Arial" w:hAnsi="Arial" w:cs="Arial"/>
          <w:b/>
          <w:sz w:val="24"/>
          <w:szCs w:val="24"/>
        </w:rPr>
        <w:t xml:space="preserve"> </w:t>
      </w:r>
      <w:r w:rsidR="00BF47C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Fica incluído na Lei Complementar nº 145 de 11 de maio de 2022, o CAPÍTULO X, suas Seções e artigos, que tratam sobre a criação da Secretaria Municipal de Esportes, com a seguinte redação:</w:t>
      </w:r>
    </w:p>
    <w:p w:rsidR="00425FDC" w:rsidRDefault="00425FDC" w:rsidP="005B3891">
      <w:pPr>
        <w:spacing w:line="36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425FDC" w:rsidRDefault="00416F0E" w:rsidP="00254199">
      <w:pPr>
        <w:ind w:left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X </w:t>
      </w:r>
    </w:p>
    <w:p w:rsidR="00425FDC" w:rsidRDefault="00416F0E" w:rsidP="00254199">
      <w:pPr>
        <w:ind w:left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SECRETARIA MUNICIPAL DE ESPORTES</w:t>
      </w:r>
    </w:p>
    <w:p w:rsidR="007B126D" w:rsidRDefault="007B126D" w:rsidP="00BF47C7">
      <w:pPr>
        <w:pStyle w:val="Corpodetexto"/>
        <w:spacing w:line="360" w:lineRule="auto"/>
        <w:ind w:left="567" w:right="-1"/>
        <w:contextualSpacing/>
        <w:jc w:val="both"/>
        <w:rPr>
          <w:rFonts w:ascii="Arial" w:hAnsi="Arial" w:cs="Arial"/>
          <w:b/>
        </w:rPr>
      </w:pPr>
    </w:p>
    <w:p w:rsidR="007B126D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425FDC" w:rsidRPr="004B10F8">
        <w:rPr>
          <w:rFonts w:ascii="Arial" w:hAnsi="Arial" w:cs="Arial"/>
          <w:b/>
          <w:i/>
        </w:rPr>
        <w:t>238-A.</w:t>
      </w:r>
      <w:r w:rsidRPr="004B10F8">
        <w:rPr>
          <w:rFonts w:ascii="Arial" w:hAnsi="Arial" w:cs="Arial"/>
          <w:i/>
        </w:rPr>
        <w:t xml:space="preserve"> A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Secretaria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Municipal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-16"/>
        </w:rPr>
        <w:t xml:space="preserve"> </w:t>
      </w:r>
      <w:r w:rsidRPr="004B10F8">
        <w:rPr>
          <w:rFonts w:ascii="Arial" w:hAnsi="Arial" w:cs="Arial"/>
          <w:i/>
        </w:rPr>
        <w:t>Esportes,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subordinada</w:t>
      </w:r>
      <w:r w:rsidRPr="004B10F8">
        <w:rPr>
          <w:rFonts w:ascii="Arial" w:hAnsi="Arial" w:cs="Arial"/>
          <w:i/>
          <w:spacing w:val="-16"/>
        </w:rPr>
        <w:t xml:space="preserve"> </w:t>
      </w:r>
      <w:r w:rsidRPr="004B10F8">
        <w:rPr>
          <w:rFonts w:ascii="Arial" w:hAnsi="Arial" w:cs="Arial"/>
          <w:i/>
        </w:rPr>
        <w:t>diretamente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ao</w:t>
      </w:r>
      <w:r w:rsidRPr="004B10F8">
        <w:rPr>
          <w:rFonts w:ascii="Arial" w:hAnsi="Arial" w:cs="Arial"/>
          <w:i/>
          <w:spacing w:val="-15"/>
        </w:rPr>
        <w:t xml:space="preserve"> </w:t>
      </w:r>
      <w:r w:rsidRPr="004B10F8">
        <w:rPr>
          <w:rFonts w:ascii="Arial" w:hAnsi="Arial" w:cs="Arial"/>
          <w:i/>
        </w:rPr>
        <w:t>Prefeito</w:t>
      </w:r>
      <w:r w:rsidRPr="004B10F8">
        <w:rPr>
          <w:rFonts w:ascii="Arial" w:hAnsi="Arial" w:cs="Arial"/>
          <w:i/>
          <w:spacing w:val="-16"/>
        </w:rPr>
        <w:t xml:space="preserve"> </w:t>
      </w:r>
      <w:r w:rsidRPr="004B10F8">
        <w:rPr>
          <w:rFonts w:ascii="Arial" w:hAnsi="Arial" w:cs="Arial"/>
          <w:i/>
        </w:rPr>
        <w:t xml:space="preserve">Municipal, integra a estrutura administrativa da Prefeitura Municipal de </w:t>
      </w:r>
      <w:r w:rsidR="005D6466" w:rsidRPr="004B10F8">
        <w:rPr>
          <w:rFonts w:ascii="Arial" w:hAnsi="Arial" w:cs="Arial"/>
          <w:i/>
        </w:rPr>
        <w:t xml:space="preserve">Bebedouro. </w:t>
      </w:r>
    </w:p>
    <w:p w:rsidR="005D6466" w:rsidRPr="004B10F8" w:rsidRDefault="005D6466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5D6466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425FDC" w:rsidRPr="004B10F8">
        <w:rPr>
          <w:rFonts w:ascii="Arial" w:hAnsi="Arial" w:cs="Arial"/>
          <w:b/>
          <w:i/>
        </w:rPr>
        <w:t>238-B</w:t>
      </w:r>
      <w:r w:rsidRPr="004B10F8">
        <w:rPr>
          <w:rFonts w:ascii="Arial" w:hAnsi="Arial" w:cs="Arial"/>
          <w:i/>
        </w:rPr>
        <w:t>. A Secretaria Municipal de Esportes é composta por:</w:t>
      </w:r>
    </w:p>
    <w:p w:rsidR="005D6466" w:rsidRPr="004B10F8" w:rsidRDefault="005D6466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5D6466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i/>
        </w:rPr>
        <w:t>I – Gabinete do Secret</w:t>
      </w:r>
      <w:r w:rsidR="00D91A88">
        <w:rPr>
          <w:rFonts w:ascii="Arial" w:hAnsi="Arial" w:cs="Arial"/>
          <w:i/>
        </w:rPr>
        <w:t>á</w:t>
      </w:r>
      <w:bookmarkStart w:id="0" w:name="_GoBack"/>
      <w:bookmarkEnd w:id="0"/>
      <w:r w:rsidRPr="004B10F8">
        <w:rPr>
          <w:rFonts w:ascii="Arial" w:hAnsi="Arial" w:cs="Arial"/>
          <w:i/>
        </w:rPr>
        <w:t xml:space="preserve">rio </w:t>
      </w:r>
    </w:p>
    <w:p w:rsidR="005D6466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i/>
        </w:rPr>
        <w:t>II – Departamento</w:t>
      </w:r>
      <w:r w:rsidR="0011148C" w:rsidRPr="004B10F8">
        <w:rPr>
          <w:rFonts w:ascii="Arial" w:hAnsi="Arial" w:cs="Arial"/>
          <w:i/>
        </w:rPr>
        <w:t xml:space="preserve"> Administrativo e Técnico</w:t>
      </w:r>
      <w:r w:rsidRPr="004B10F8">
        <w:rPr>
          <w:rFonts w:ascii="Arial" w:hAnsi="Arial" w:cs="Arial"/>
          <w:i/>
        </w:rPr>
        <w:t xml:space="preserve"> </w:t>
      </w:r>
    </w:p>
    <w:p w:rsidR="0011148C" w:rsidRPr="004B10F8" w:rsidRDefault="00416F0E" w:rsidP="004B10F8">
      <w:pPr>
        <w:ind w:left="284"/>
        <w:contextualSpacing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</w:rPr>
        <w:t xml:space="preserve">a) </w:t>
      </w:r>
      <w:r w:rsidRPr="004B10F8">
        <w:rPr>
          <w:rFonts w:ascii="Arial" w:hAnsi="Arial" w:cs="Arial"/>
          <w:i/>
          <w:sz w:val="24"/>
          <w:szCs w:val="24"/>
        </w:rPr>
        <w:t>Coordenadoria de Convênios, Contratos e Projetos em Esportes</w:t>
      </w:r>
    </w:p>
    <w:p w:rsidR="0011148C" w:rsidRPr="004B10F8" w:rsidRDefault="00416F0E" w:rsidP="004B10F8">
      <w:pPr>
        <w:spacing w:line="360" w:lineRule="auto"/>
        <w:ind w:left="284" w:right="-1"/>
        <w:contextualSpacing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b) Coordenadoria de Participação e Inclusão </w:t>
      </w:r>
    </w:p>
    <w:p w:rsidR="007B126D" w:rsidRPr="004B10F8" w:rsidRDefault="007B126D" w:rsidP="004B10F8">
      <w:pPr>
        <w:pStyle w:val="Corpodetexto"/>
        <w:spacing w:line="360" w:lineRule="auto"/>
        <w:ind w:left="284" w:right="-1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spacing w:line="360" w:lineRule="auto"/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 xml:space="preserve">Art. </w:t>
      </w:r>
      <w:r w:rsidR="00425FDC" w:rsidRPr="004B10F8">
        <w:rPr>
          <w:rFonts w:ascii="Arial" w:hAnsi="Arial" w:cs="Arial"/>
          <w:b/>
          <w:i/>
          <w:sz w:val="24"/>
          <w:szCs w:val="24"/>
        </w:rPr>
        <w:t>238-C</w:t>
      </w:r>
      <w:r w:rsidRPr="004B10F8">
        <w:rPr>
          <w:rFonts w:ascii="Arial" w:hAnsi="Arial" w:cs="Arial"/>
          <w:b/>
          <w:i/>
          <w:sz w:val="24"/>
          <w:szCs w:val="24"/>
        </w:rPr>
        <w:t>.</w:t>
      </w:r>
      <w:r w:rsidRPr="004B10F8">
        <w:rPr>
          <w:rFonts w:ascii="Arial" w:hAnsi="Arial" w:cs="Arial"/>
          <w:i/>
          <w:sz w:val="24"/>
          <w:szCs w:val="24"/>
        </w:rPr>
        <w:t xml:space="preserve"> As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atribuições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Secretaria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Municipal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pacing w:val="-4"/>
          <w:sz w:val="24"/>
          <w:szCs w:val="24"/>
        </w:rPr>
        <w:t>são:</w:t>
      </w:r>
    </w:p>
    <w:p w:rsidR="004B10F8" w:rsidRPr="004B10F8" w:rsidRDefault="004B10F8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7B126D" w:rsidRPr="004B10F8" w:rsidRDefault="00416F0E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 –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realizar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diretrizes</w:t>
      </w:r>
      <w:r w:rsidRPr="004B10F8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esportivas</w:t>
      </w:r>
      <w:r w:rsidRPr="004B10F8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 de</w:t>
      </w:r>
      <w:r w:rsidRPr="004B10F8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lazer</w:t>
      </w:r>
      <w:r w:rsidRPr="004B10F8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fixadas</w:t>
      </w:r>
      <w:r w:rsidRPr="004B10F8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no</w:t>
      </w:r>
      <w:r w:rsidRPr="004B10F8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Plano</w:t>
      </w:r>
      <w:r w:rsidRPr="004B10F8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Diretor</w:t>
      </w:r>
      <w:r w:rsidRPr="004B10F8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</w:t>
      </w:r>
      <w:r w:rsidRPr="004B10F8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Município,</w:t>
      </w:r>
      <w:r w:rsidRPr="004B10F8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com vistas propiciar a melhor qualidade de vida à população;</w:t>
      </w:r>
    </w:p>
    <w:p w:rsidR="007B126D" w:rsidRDefault="00416F0E" w:rsidP="004B10F8">
      <w:pPr>
        <w:pStyle w:val="PargrafodaLista"/>
        <w:tabs>
          <w:tab w:val="left" w:pos="0"/>
        </w:tabs>
        <w:ind w:left="284" w:firstLine="0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 – incentivar,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apoiar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fomentar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manifestações</w:t>
      </w:r>
      <w:r w:rsidRPr="004B10F8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esportivas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lazer,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dando-lhes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dimensão </w:t>
      </w:r>
      <w:r w:rsidRPr="004B10F8">
        <w:rPr>
          <w:rFonts w:ascii="Arial" w:hAnsi="Arial" w:cs="Arial"/>
          <w:i/>
          <w:spacing w:val="-2"/>
          <w:sz w:val="24"/>
          <w:szCs w:val="24"/>
        </w:rPr>
        <w:t>educativa;</w:t>
      </w:r>
    </w:p>
    <w:p w:rsidR="00254199" w:rsidRPr="004B10F8" w:rsidRDefault="00254199" w:rsidP="004B10F8">
      <w:pPr>
        <w:pStyle w:val="PargrafodaLista"/>
        <w:tabs>
          <w:tab w:val="left" w:pos="0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7B126D" w:rsidRPr="004B10F8" w:rsidRDefault="00416F0E" w:rsidP="004B10F8">
      <w:pPr>
        <w:pStyle w:val="PargrafodaLista"/>
        <w:tabs>
          <w:tab w:val="left" w:pos="0"/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pacing w:val="-10"/>
          <w:sz w:val="24"/>
          <w:szCs w:val="24"/>
        </w:rPr>
        <w:lastRenderedPageBreak/>
        <w:t>III –</w:t>
      </w:r>
      <w:r w:rsidRPr="004B10F8">
        <w:rPr>
          <w:rFonts w:ascii="Arial" w:hAnsi="Arial" w:cs="Arial"/>
          <w:i/>
          <w:sz w:val="24"/>
          <w:szCs w:val="24"/>
        </w:rPr>
        <w:t xml:space="preserve"> estimular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participação</w:t>
      </w:r>
      <w:r w:rsidRPr="004B10F8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população</w:t>
      </w:r>
      <w:r w:rsidRPr="004B10F8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em</w:t>
      </w:r>
      <w:r w:rsidRPr="004B10F8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eventos</w:t>
      </w:r>
      <w:r w:rsidRPr="004B10F8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desportivos</w:t>
      </w:r>
      <w:r w:rsidRPr="004B10F8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lazer,</w:t>
      </w:r>
      <w:r w:rsidRPr="004B10F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promovendo competição, cursos e seminários;</w:t>
      </w:r>
    </w:p>
    <w:p w:rsidR="007B126D" w:rsidRPr="004B10F8" w:rsidRDefault="00416F0E" w:rsidP="004B10F8">
      <w:pPr>
        <w:pStyle w:val="PargrafodaLista"/>
        <w:tabs>
          <w:tab w:val="left" w:pos="0"/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pacing w:val="-10"/>
          <w:sz w:val="24"/>
          <w:szCs w:val="24"/>
        </w:rPr>
        <w:t>IV –</w:t>
      </w:r>
      <w:r w:rsidRPr="004B10F8">
        <w:rPr>
          <w:rFonts w:ascii="Arial" w:hAnsi="Arial" w:cs="Arial"/>
          <w:i/>
          <w:sz w:val="24"/>
          <w:szCs w:val="24"/>
        </w:rPr>
        <w:t xml:space="preserve"> assessorar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implantação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gerenciar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utilização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equipamentos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necessários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 espaços destinados à prática desportiva e de lazer;</w:t>
      </w:r>
    </w:p>
    <w:p w:rsidR="007B126D" w:rsidRPr="004B10F8" w:rsidRDefault="00416F0E" w:rsidP="004B10F8">
      <w:pPr>
        <w:pStyle w:val="PargrafodaLista"/>
        <w:tabs>
          <w:tab w:val="left" w:pos="0"/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pacing w:val="-10"/>
          <w:sz w:val="24"/>
          <w:szCs w:val="24"/>
        </w:rPr>
        <w:t>V –</w:t>
      </w:r>
      <w:r w:rsidR="00425FDC"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promover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integração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com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demais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órgãos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Administração,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na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utilização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 otimização dos equipamentos públicos para as práticas desportivas e de lazer;</w:t>
      </w:r>
    </w:p>
    <w:p w:rsidR="007B126D" w:rsidRPr="004B10F8" w:rsidRDefault="00416F0E" w:rsidP="004B10F8">
      <w:pPr>
        <w:pStyle w:val="PargrafodaLista"/>
        <w:tabs>
          <w:tab w:val="left" w:pos="0"/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VI – </w:t>
      </w:r>
      <w:r w:rsidRPr="004B10F8">
        <w:rPr>
          <w:rFonts w:ascii="Arial" w:hAnsi="Arial" w:cs="Arial"/>
          <w:i/>
          <w:sz w:val="24"/>
          <w:szCs w:val="24"/>
        </w:rPr>
        <w:t>gerenciar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 realização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eventos esportivos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municipais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na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área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competência;</w:t>
      </w:r>
    </w:p>
    <w:p w:rsidR="007B126D" w:rsidRPr="004B10F8" w:rsidRDefault="00416F0E" w:rsidP="004B10F8">
      <w:pPr>
        <w:pStyle w:val="PargrafodaLista"/>
        <w:tabs>
          <w:tab w:val="left" w:pos="434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VII –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ajustar e desenvolver convênios com os órgãos federais, estaduais e entidades particulares objetivando o desenvolvimento das atividades no âmbito de sua </w:t>
      </w:r>
      <w:r w:rsidRPr="004B10F8">
        <w:rPr>
          <w:rFonts w:ascii="Arial" w:hAnsi="Arial" w:cs="Arial"/>
          <w:i/>
          <w:spacing w:val="-2"/>
          <w:sz w:val="24"/>
          <w:szCs w:val="24"/>
        </w:rPr>
        <w:t>competência;</w:t>
      </w:r>
    </w:p>
    <w:p w:rsidR="007B126D" w:rsidRPr="004B10F8" w:rsidRDefault="00416F0E" w:rsidP="004B10F8">
      <w:pPr>
        <w:pStyle w:val="PargrafodaLista"/>
        <w:tabs>
          <w:tab w:val="left" w:pos="494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VIII –</w:t>
      </w:r>
      <w:r w:rsidR="00425FDC" w:rsidRPr="004B10F8">
        <w:rPr>
          <w:rFonts w:ascii="Arial" w:hAnsi="Arial" w:cs="Arial"/>
          <w:i/>
          <w:sz w:val="24"/>
          <w:szCs w:val="24"/>
        </w:rPr>
        <w:t xml:space="preserve"> m</w:t>
      </w:r>
      <w:r w:rsidRPr="004B10F8">
        <w:rPr>
          <w:rFonts w:ascii="Arial" w:hAnsi="Arial" w:cs="Arial"/>
          <w:i/>
          <w:sz w:val="24"/>
          <w:szCs w:val="24"/>
        </w:rPr>
        <w:t>anter</w:t>
      </w:r>
      <w:r w:rsidRPr="004B10F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os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conjuntos e praças esportivas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os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recursos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esportivos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 lazer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bairro,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promovendo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incentivando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desenvolvimento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eventos</w:t>
      </w:r>
      <w:r w:rsidRPr="004B10F8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atividades esportivas de lazer;</w:t>
      </w:r>
    </w:p>
    <w:p w:rsidR="002F6ECD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IX </w:t>
      </w:r>
      <w:r w:rsidR="007B126D" w:rsidRPr="004B10F8">
        <w:rPr>
          <w:rFonts w:ascii="Arial" w:hAnsi="Arial" w:cs="Arial"/>
          <w:i/>
          <w:sz w:val="24"/>
          <w:szCs w:val="24"/>
        </w:rPr>
        <w:t>–</w:t>
      </w:r>
      <w:r w:rsidR="00425FDC" w:rsidRPr="004B10F8">
        <w:rPr>
          <w:rFonts w:ascii="Arial" w:hAnsi="Arial" w:cs="Arial"/>
          <w:i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exercer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outras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atividades</w:t>
      </w:r>
      <w:r w:rsidR="007B126D" w:rsidRPr="004B10F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correlatas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sua área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de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425FDC" w:rsidRPr="00EA202C" w:rsidRDefault="00425FDC" w:rsidP="004B10F8">
      <w:pPr>
        <w:pStyle w:val="PargrafodaLista"/>
        <w:spacing w:line="360" w:lineRule="auto"/>
        <w:ind w:left="284" w:right="-1" w:firstLine="0"/>
        <w:contextualSpacing/>
        <w:jc w:val="both"/>
        <w:rPr>
          <w:rFonts w:ascii="Arial" w:hAnsi="Arial" w:cs="Arial"/>
        </w:rPr>
      </w:pPr>
    </w:p>
    <w:p w:rsidR="007B126D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2404CB" w:rsidRPr="004B10F8">
        <w:rPr>
          <w:rFonts w:ascii="Arial" w:hAnsi="Arial" w:cs="Arial"/>
          <w:b/>
          <w:i/>
        </w:rPr>
        <w:t>238-D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A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Secretaria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Municipal</w:t>
      </w:r>
      <w:r w:rsidRPr="004B10F8">
        <w:rPr>
          <w:rFonts w:ascii="Arial" w:hAnsi="Arial" w:cs="Arial"/>
          <w:i/>
          <w:spacing w:val="28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Esportes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é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dirigida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por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Agente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Político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com</w:t>
      </w:r>
      <w:r w:rsidRPr="004B10F8">
        <w:rPr>
          <w:rFonts w:ascii="Arial" w:hAnsi="Arial" w:cs="Arial"/>
          <w:i/>
          <w:spacing w:val="26"/>
        </w:rPr>
        <w:t xml:space="preserve"> </w:t>
      </w:r>
      <w:r w:rsidRPr="004B10F8">
        <w:rPr>
          <w:rFonts w:ascii="Arial" w:hAnsi="Arial" w:cs="Arial"/>
          <w:i/>
        </w:rPr>
        <w:t>nível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de Secretário, de livre nomeação e exoneração pelo Prefeito Municipal.</w:t>
      </w:r>
    </w:p>
    <w:p w:rsidR="002008CA" w:rsidRPr="004B10F8" w:rsidRDefault="002008CA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2008CA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Parágrafo único:</w:t>
      </w:r>
      <w:r w:rsidRPr="004B10F8">
        <w:rPr>
          <w:rFonts w:ascii="Arial" w:hAnsi="Arial" w:cs="Arial"/>
          <w:i/>
        </w:rPr>
        <w:t xml:space="preserve"> O requisito de provimento para o cargo de Secretário Municipal de Esportes é aquele exigido no Anexo I desta lei.</w:t>
      </w:r>
    </w:p>
    <w:p w:rsidR="007B126D" w:rsidRPr="004B10F8" w:rsidRDefault="007B126D" w:rsidP="004B10F8">
      <w:pPr>
        <w:pStyle w:val="Corpodetexto"/>
        <w:spacing w:line="360" w:lineRule="auto"/>
        <w:ind w:left="284" w:right="-1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spacing w:line="360" w:lineRule="auto"/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 xml:space="preserve">Art. </w:t>
      </w:r>
      <w:r w:rsidR="002404CB" w:rsidRPr="004B10F8">
        <w:rPr>
          <w:rFonts w:ascii="Arial" w:hAnsi="Arial" w:cs="Arial"/>
          <w:b/>
          <w:i/>
          <w:sz w:val="24"/>
          <w:szCs w:val="24"/>
        </w:rPr>
        <w:t>238-E</w:t>
      </w:r>
      <w:r w:rsidRPr="004B10F8">
        <w:rPr>
          <w:rFonts w:ascii="Arial" w:hAnsi="Arial" w:cs="Arial"/>
          <w:i/>
          <w:sz w:val="24"/>
          <w:szCs w:val="24"/>
        </w:rPr>
        <w:t>. Ao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Secretário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Municipal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cabem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seguintes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atribuições:</w:t>
      </w:r>
    </w:p>
    <w:p w:rsidR="002404CB" w:rsidRPr="004B10F8" w:rsidRDefault="00416F0E" w:rsidP="004B10F8">
      <w:pPr>
        <w:tabs>
          <w:tab w:val="left" w:pos="23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 – assessorar o Prefeito na formulação da política pública municipal na fomentação do Esporte e práticas esportivas;</w:t>
      </w:r>
    </w:p>
    <w:p w:rsidR="002404CB" w:rsidRPr="004B10F8" w:rsidRDefault="00416F0E" w:rsidP="004B10F8">
      <w:pPr>
        <w:tabs>
          <w:tab w:val="left" w:pos="23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</w:t>
      </w:r>
      <w:r w:rsidR="005D6466" w:rsidRPr="004B10F8">
        <w:rPr>
          <w:rFonts w:ascii="Arial" w:hAnsi="Arial" w:cs="Arial"/>
          <w:i/>
          <w:sz w:val="24"/>
          <w:szCs w:val="24"/>
        </w:rPr>
        <w:t xml:space="preserve">I </w:t>
      </w:r>
      <w:r w:rsidRPr="004B10F8">
        <w:rPr>
          <w:rFonts w:ascii="Arial" w:hAnsi="Arial" w:cs="Arial"/>
          <w:i/>
          <w:sz w:val="24"/>
          <w:szCs w:val="24"/>
        </w:rPr>
        <w:t>–</w:t>
      </w:r>
      <w:r w:rsidR="005D6466" w:rsidRPr="004B10F8">
        <w:rPr>
          <w:rFonts w:ascii="Arial" w:hAnsi="Arial" w:cs="Arial"/>
          <w:i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representar o Prefeito junto aos órgãos sob sua subordinação;</w:t>
      </w:r>
    </w:p>
    <w:p w:rsidR="002404CB" w:rsidRPr="004B10F8" w:rsidRDefault="00416F0E" w:rsidP="004B10F8">
      <w:pPr>
        <w:tabs>
          <w:tab w:val="left" w:pos="23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III – encaminhar pedido de abertura de sindicâncias administrativas, com aplicação de punições disciplinares aos seus subordinados, nos termos da legislação;</w:t>
      </w:r>
    </w:p>
    <w:p w:rsidR="002404CB" w:rsidRPr="004B10F8" w:rsidRDefault="00416F0E" w:rsidP="004B10F8">
      <w:pPr>
        <w:tabs>
          <w:tab w:val="left" w:pos="23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IV </w:t>
      </w:r>
      <w:r w:rsidR="0079063B" w:rsidRPr="004B10F8">
        <w:rPr>
          <w:rFonts w:ascii="Arial" w:hAnsi="Arial" w:cs="Arial"/>
          <w:i/>
          <w:sz w:val="24"/>
          <w:szCs w:val="24"/>
        </w:rPr>
        <w:t>–</w:t>
      </w:r>
      <w:r w:rsidRPr="004B10F8">
        <w:rPr>
          <w:rFonts w:ascii="Arial" w:hAnsi="Arial" w:cs="Arial"/>
          <w:i/>
          <w:sz w:val="24"/>
          <w:szCs w:val="24"/>
        </w:rPr>
        <w:t xml:space="preserve"> </w:t>
      </w:r>
      <w:r w:rsidR="0079063B" w:rsidRPr="004B10F8">
        <w:rPr>
          <w:rFonts w:ascii="Arial" w:hAnsi="Arial" w:cs="Arial"/>
          <w:i/>
          <w:sz w:val="24"/>
          <w:szCs w:val="24"/>
        </w:rPr>
        <w:t>implementar instruções e ordens de serviços para maior agilização e eficiência dos trabalhos dos órgãos sob sua direção;</w:t>
      </w:r>
    </w:p>
    <w:p w:rsidR="0079063B" w:rsidRPr="004B10F8" w:rsidRDefault="00416F0E" w:rsidP="004B10F8">
      <w:pPr>
        <w:tabs>
          <w:tab w:val="left" w:pos="23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 - analisar a composição do quadro de servidores, dotando os diversos órgãos subordinados de condições satisfatórias para o desenvolvimento das atividades, evitando o excesso de pessoal, redistribuindo pessoal quando necessário;</w:t>
      </w:r>
    </w:p>
    <w:p w:rsidR="0079063B" w:rsidRPr="004B10F8" w:rsidRDefault="00416F0E" w:rsidP="004B10F8">
      <w:pPr>
        <w:tabs>
          <w:tab w:val="left" w:pos="1134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 - designar e dispensar os ocupantes das funções gratificadas e cargos em comissão</w:t>
      </w:r>
      <w:r w:rsidRPr="00475805">
        <w:rPr>
          <w:rFonts w:ascii="Arial" w:hAnsi="Arial" w:cs="Arial"/>
          <w:sz w:val="24"/>
          <w:szCs w:val="24"/>
        </w:rPr>
        <w:t xml:space="preserve">, </w:t>
      </w:r>
      <w:r w:rsidRPr="004B10F8">
        <w:rPr>
          <w:rFonts w:ascii="Arial" w:hAnsi="Arial" w:cs="Arial"/>
          <w:i/>
          <w:sz w:val="24"/>
          <w:szCs w:val="24"/>
        </w:rPr>
        <w:t>com aprovação final do Prefeito no âmbito de sua Secretaria;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VII - realizar avaliação de estágio probatório dos servidores sob sua coordenação;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VIII - verificar a necessidade de revisão dos procedimentos administrativos e técnicos;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IX - convocar e presidir reuniões periódicas de coordenação;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 - informar processos e demais documentos relacionados com atividades de todos os órgãos que integram a estrutura administrativa da Secretaria;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 - analisar e assinar todos os documentos referentes às requisições de compra e contratação de serviços dos órgãos da Secretaria com a administração dos fundos e recursos específicos de sua Secretaria</w:t>
      </w:r>
    </w:p>
    <w:p w:rsidR="0079063B" w:rsidRPr="004B10F8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XII - prorrogar ou antecipar o expediente da Secretaria, obedecidas às normas estatutárias, diretrizes superiores e a legislação vigente;</w:t>
      </w:r>
    </w:p>
    <w:p w:rsidR="0079063B" w:rsidRPr="00475805" w:rsidRDefault="00416F0E" w:rsidP="004B10F8">
      <w:pPr>
        <w:tabs>
          <w:tab w:val="left" w:pos="1134"/>
        </w:tabs>
        <w:ind w:left="284" w:right="-1"/>
        <w:contextualSpacing/>
        <w:jc w:val="both"/>
        <w:rPr>
          <w:rFonts w:ascii="Arial" w:hAnsi="Arial" w:cs="Arial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XIII - manter contato e cooperação com os demais órgãos da Administração Direta e Indireta</w:t>
      </w:r>
      <w:r w:rsidRPr="00475805">
        <w:rPr>
          <w:rFonts w:ascii="Arial" w:hAnsi="Arial" w:cs="Arial"/>
          <w:sz w:val="24"/>
          <w:szCs w:val="24"/>
        </w:rPr>
        <w:t>;</w:t>
      </w:r>
    </w:p>
    <w:p w:rsidR="0079063B" w:rsidRPr="004B10F8" w:rsidRDefault="00416F0E" w:rsidP="004B10F8">
      <w:pPr>
        <w:tabs>
          <w:tab w:val="left" w:pos="238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lastRenderedPageBreak/>
        <w:t>XIV - disponibilizar ao público em geral dados e informações pertinentes à área de atuação da Secretaria a atividades afins, nos termos da Lei e atendendo ao interesse coletivo;</w:t>
      </w:r>
    </w:p>
    <w:p w:rsidR="00AC3927" w:rsidRPr="004B10F8" w:rsidRDefault="00416F0E" w:rsidP="004B10F8">
      <w:pPr>
        <w:tabs>
          <w:tab w:val="left" w:pos="238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XV - </w:t>
      </w:r>
      <w:r w:rsidR="007B126D" w:rsidRPr="004B10F8">
        <w:rPr>
          <w:rFonts w:ascii="Arial" w:hAnsi="Arial" w:cs="Arial"/>
          <w:i/>
          <w:sz w:val="24"/>
          <w:szCs w:val="24"/>
        </w:rPr>
        <w:t>coordenar as atividades de elaboração e execução da política municipal de esporte coordenando e estimulando, em todo o município, a prática esportiva e a realização de atividades físicas para todas as idades;</w:t>
      </w:r>
    </w:p>
    <w:p w:rsidR="00AC3927" w:rsidRPr="004B10F8" w:rsidRDefault="00416F0E" w:rsidP="004B10F8">
      <w:pPr>
        <w:tabs>
          <w:tab w:val="left" w:pos="238"/>
        </w:tabs>
        <w:ind w:left="284" w:right="-1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XVI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="007B126D" w:rsidRPr="004B10F8">
        <w:rPr>
          <w:rFonts w:ascii="Arial" w:hAnsi="Arial" w:cs="Arial"/>
          <w:i/>
          <w:sz w:val="24"/>
          <w:szCs w:val="24"/>
        </w:rPr>
        <w:t>homologar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as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licitações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da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respectiva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>Secretaria;</w:t>
      </w:r>
    </w:p>
    <w:p w:rsidR="007B126D" w:rsidRPr="004B10F8" w:rsidRDefault="00416F0E" w:rsidP="004B10F8">
      <w:pPr>
        <w:tabs>
          <w:tab w:val="left" w:pos="238"/>
        </w:tabs>
        <w:ind w:left="284" w:right="-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XVII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supervisionar</w:t>
      </w:r>
      <w:r w:rsidRPr="004B10F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execução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das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políticas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esporte,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bem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como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promoção</w:t>
      </w:r>
      <w:r w:rsidRPr="004B10F8">
        <w:rPr>
          <w:rFonts w:ascii="Arial" w:hAnsi="Arial" w:cs="Arial"/>
          <w:i/>
          <w:spacing w:val="6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6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 cumprimento dos princípios e preceitos da legislação desportiva;</w:t>
      </w:r>
    </w:p>
    <w:p w:rsidR="007B126D" w:rsidRPr="004B10F8" w:rsidRDefault="00416F0E" w:rsidP="004B10F8">
      <w:pPr>
        <w:pStyle w:val="PargrafodaLista"/>
        <w:tabs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XVIII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propor normas que visem à garantia dos direitos relativos à prática desportiva, bem como previnam ou reprimam o uso de meios ilícitos nessa atividade;</w:t>
      </w:r>
    </w:p>
    <w:p w:rsidR="007B126D" w:rsidRPr="004B10F8" w:rsidRDefault="00416F0E" w:rsidP="004B10F8">
      <w:pPr>
        <w:pStyle w:val="PargrafodaLista"/>
        <w:tabs>
          <w:tab w:val="left" w:pos="315"/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XIX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implementar</w:t>
      </w:r>
      <w:r w:rsidRPr="004B10F8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apoiar</w:t>
      </w:r>
      <w:r w:rsidRPr="004B10F8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38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atividades</w:t>
      </w:r>
      <w:r w:rsidRPr="004B10F8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desportivas,</w:t>
      </w:r>
      <w:r w:rsidRPr="004B10F8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bem</w:t>
      </w:r>
      <w:r w:rsidRPr="004B10F8">
        <w:rPr>
          <w:rFonts w:ascii="Arial" w:hAnsi="Arial" w:cs="Arial"/>
          <w:i/>
          <w:spacing w:val="37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como</w:t>
      </w:r>
      <w:r w:rsidRPr="004B10F8">
        <w:rPr>
          <w:rFonts w:ascii="Arial" w:hAnsi="Arial" w:cs="Arial"/>
          <w:i/>
          <w:spacing w:val="37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apoiar</w:t>
      </w:r>
      <w:r w:rsidRPr="004B10F8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infraestrutura esportiva, com especial atenção às instalações esportivas escolares;</w:t>
      </w:r>
    </w:p>
    <w:p w:rsidR="007B126D" w:rsidRPr="004B10F8" w:rsidRDefault="00416F0E" w:rsidP="004B10F8">
      <w:pPr>
        <w:pStyle w:val="PargrafodaLista"/>
        <w:tabs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XX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 xml:space="preserve">promover a recuperação, a preservação e a expansão da infraestrutura de esporte no </w:t>
      </w:r>
      <w:r w:rsidRPr="004B10F8">
        <w:rPr>
          <w:rFonts w:ascii="Arial" w:hAnsi="Arial" w:cs="Arial"/>
          <w:i/>
          <w:spacing w:val="-2"/>
          <w:sz w:val="24"/>
          <w:szCs w:val="24"/>
        </w:rPr>
        <w:t>Município;</w:t>
      </w:r>
    </w:p>
    <w:p w:rsidR="007B126D" w:rsidRPr="004B10F8" w:rsidRDefault="00416F0E" w:rsidP="004B10F8">
      <w:pPr>
        <w:pStyle w:val="PargrafodaLista"/>
        <w:tabs>
          <w:tab w:val="left" w:pos="434"/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XXI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estimular,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apoiar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promover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estudos e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pesquisas relacionados com o aprimoramento e a difusão de esportes;</w:t>
      </w:r>
    </w:p>
    <w:p w:rsidR="007B126D" w:rsidRPr="004B10F8" w:rsidRDefault="00416F0E" w:rsidP="004B10F8">
      <w:pPr>
        <w:pStyle w:val="PargrafodaLista"/>
        <w:tabs>
          <w:tab w:val="left" w:pos="494"/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XXII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apoiar a formação esportiva e educacional de jovens e adolescentes, especialmente</w:t>
      </w:r>
      <w:r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àqueles em situação de risco e vulnerabilidade social;</w:t>
      </w:r>
    </w:p>
    <w:p w:rsidR="007B126D" w:rsidRPr="004B10F8" w:rsidRDefault="00416F0E" w:rsidP="004B10F8">
      <w:pPr>
        <w:pStyle w:val="PargrafodaLista"/>
        <w:tabs>
          <w:tab w:val="left" w:pos="829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XXIII</w:t>
      </w:r>
      <w:r w:rsidR="00AB0586" w:rsidRPr="004B10F8">
        <w:rPr>
          <w:rFonts w:ascii="Arial" w:hAnsi="Arial" w:cs="Arial"/>
          <w:i/>
          <w:sz w:val="24"/>
          <w:szCs w:val="24"/>
        </w:rPr>
        <w:t xml:space="preserve">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zelar pela conservação do patrimônio público destinados à prática esportiva e buscar sua expansão;</w:t>
      </w:r>
    </w:p>
    <w:p w:rsidR="007B126D" w:rsidRPr="004B10F8" w:rsidRDefault="00416F0E" w:rsidP="004B10F8">
      <w:pPr>
        <w:pStyle w:val="PargrafodaLista"/>
        <w:tabs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XXIV </w:t>
      </w:r>
      <w:r w:rsidR="008C41D1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exercer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outras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atribuições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correlatas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sua área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de </w:t>
      </w:r>
      <w:r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7B126D" w:rsidRPr="00EA202C" w:rsidRDefault="007B126D" w:rsidP="004B10F8">
      <w:pPr>
        <w:pStyle w:val="Corpodetexto"/>
        <w:ind w:left="284" w:right="-1"/>
        <w:contextualSpacing/>
        <w:jc w:val="both"/>
        <w:rPr>
          <w:rFonts w:ascii="Arial" w:hAnsi="Arial" w:cs="Arial"/>
        </w:rPr>
      </w:pPr>
    </w:p>
    <w:p w:rsidR="00AB0586" w:rsidRPr="004B10F8" w:rsidRDefault="00416F0E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Art. </w:t>
      </w:r>
      <w:r w:rsidR="0079063B" w:rsidRPr="004B10F8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238-F</w:t>
      </w:r>
      <w:r w:rsidRPr="004B10F8"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 xml:space="preserve">.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Os Assessores, subordinados diretamente ao Secretário Municipal de Esportes, integram a estrutura administrativa da Prefeitura Municipal de Bebedouro, de provimento em comissão, de livre nomeação e exoneração pelo Prefeito Municipal.</w:t>
      </w:r>
    </w:p>
    <w:p w:rsidR="00AB0586" w:rsidRPr="004B10F8" w:rsidRDefault="00AB0586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</w:p>
    <w:p w:rsidR="00AB0586" w:rsidRPr="004B10F8" w:rsidRDefault="00416F0E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b/>
          <w:i/>
          <w:color w:val="000000"/>
          <w:sz w:val="24"/>
          <w:szCs w:val="24"/>
          <w:lang w:eastAsia="pt-BR"/>
        </w:rPr>
        <w:t>Parágrafo único: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O requisito de provimento do cargo de Assessor de Gabinete </w:t>
      </w:r>
      <w:r w:rsidR="0079063B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do Secretário Municipal de Esportes é aquele previsto no Anexo I desta lei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.</w:t>
      </w:r>
    </w:p>
    <w:p w:rsidR="00AB0586" w:rsidRPr="004B10F8" w:rsidRDefault="00AB0586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</w:p>
    <w:p w:rsidR="002008CA" w:rsidRPr="004B10F8" w:rsidRDefault="00416F0E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b/>
          <w:i/>
          <w:color w:val="000000"/>
          <w:sz w:val="24"/>
          <w:szCs w:val="24"/>
          <w:lang w:eastAsia="pt-BR"/>
        </w:rPr>
        <w:t>Art. 238-G.</w:t>
      </w:r>
      <w:r w:rsidR="00AB0586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As atribuições gerais dos cargos de Assessor de Gabinete do Secretário Municipal de Esportes se resumem em assessorar no planejamento e na gestão estratégica das açõ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es empreendidas pela Secretaria e, sem prejuízo das demais atribuições de sua área de atuação, são:</w:t>
      </w:r>
    </w:p>
    <w:p w:rsidR="00AB0586" w:rsidRPr="004B10F8" w:rsidRDefault="00416F0E" w:rsidP="004B10F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I - coordenar, supervisionar, controlar e gerenciar as atividades de apoio direto ao Secretário Municipal de</w:t>
      </w:r>
      <w:r w:rsidR="00D32DFA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;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II - assessorar o Secretário Municipal de</w:t>
      </w:r>
      <w:r w:rsidR="00D32DFA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no desempenho de suas funções na articulação junto aos poderes Judiciário, Legislativo e demais entes públicos e privados para proporcionar uma convivência harmônica e independente;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IIII - prestar assistência ao Secretário Municipal de</w:t>
      </w:r>
      <w:r w:rsidR="00D32DFA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em suas relações político-administrativas com entidades públicas e privadas, associações e público em geral;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IV - coordenar a comunicação social da Secretaria Municipal de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;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V - prestar auxílio na expedição de atos normativos, como decretos e leis municipais da Secretaria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 xml:space="preserve">Esportes; 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VI - proceder a estudos sobre matéria que for indicada pelo Secretário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 xml:space="preserve">Esportes; 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VII - assessorar, redigir e elaborar documentos, quando lhe for solicitado pelo</w:t>
      </w:r>
      <w:r w:rsidRPr="00AB0586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Secretário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 xml:space="preserve">Esportes; </w:t>
      </w:r>
    </w:p>
    <w:p w:rsidR="00494828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lastRenderedPageBreak/>
        <w:t xml:space="preserve">VIII - prestar atendimento e informações aos interessados que procuram a Secretaria Municipal de </w:t>
      </w:r>
      <w:r w:rsidRPr="004B10F8">
        <w:rPr>
          <w:rFonts w:ascii="Arial" w:hAnsi="Arial" w:cs="Arial"/>
          <w:i/>
          <w:sz w:val="24"/>
          <w:szCs w:val="24"/>
          <w:lang w:eastAsia="pt-BR"/>
        </w:rPr>
        <w:t xml:space="preserve">Esportes; 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IX - assessorar e dar encaminhamento aos ofícios, intimações, notificações e demais correspondências necessárias à instrução dos procedime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ntos da Secretaria Municipal de Esportes; </w:t>
      </w:r>
    </w:p>
    <w:p w:rsidR="00494828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 - assessorar e proceder à organização de arquivo de matérias selecionadas à Secretaria Municipal de Esportes;</w:t>
      </w:r>
    </w:p>
    <w:p w:rsidR="00AB0586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</w:t>
      </w:r>
      <w:r w:rsidR="0079063B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-</w:t>
      </w:r>
      <w:r w:rsidR="0079063B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assessorar a Secretaria Municipal de 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, propondo os encaminhamentos pertinentes nos assuntos relacionados à sua área de atuação; 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XII - elaborar estudos e notas técnicas que sirvam de base às decisões, determinações e despachos da Secretaria Municipal de 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; 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XIII - assessorar no atendimento das demandas de órgãos internos e externos de controle e auditoria, bem como requisitar informações e orientar seus subordinados na tramitação interna de questionamentos e denúncias, referentes à Secretaria Municipal de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sz w:val="24"/>
          <w:szCs w:val="24"/>
          <w:lang w:eastAsia="pt-BR"/>
        </w:rPr>
        <w:t>;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XIV - assessorar o Secretário na elaboração de estudos jurídicos e notas técnicas que sirvam</w:t>
      </w:r>
      <w:r w:rsidRPr="00AB0586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de base às decisões, determinações e despachos da Secretaria Municipal de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; 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XV - assessorar o Secretário da Secretaria Municipal de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 n</w:t>
      </w: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a reposta a pedidos de informação encaminhados pelo Ministério Público, Tribunal de Contas do Município, Câmara Municipal e demais órgãos afins; 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XVI - assessorar na prestação de informações para subsidiar a defesa da Prefeitura em juízo, obtendo as informações e demais elementos necessários perante as áreas da Secretaria Municipal de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 Esportes</w:t>
      </w:r>
      <w:r w:rsidRPr="004B10F8">
        <w:rPr>
          <w:rFonts w:ascii="Arial" w:hAnsi="Arial" w:cs="Arial"/>
          <w:i/>
          <w:sz w:val="24"/>
          <w:szCs w:val="24"/>
          <w:lang w:eastAsia="pt-BR"/>
        </w:rPr>
        <w:t>;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XVII - prestar assessoria e consultoria jurídica à Secretaria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>Esportes;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XVIII - prestar assessoramento diretamente ao Secretário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>Esportes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XIX - prestar atendimento e informações aos interessados que procuram a Secretaria Municipal de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 xml:space="preserve"> Esportes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XX - assessorar e dar encaminhamento aos ofícios, intimações, notificações e demais correspondências necessárias à instrução dos procedime</w:t>
      </w:r>
      <w:r w:rsidR="00494828"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ntos da Secretaria Municipal de Esportes</w:t>
      </w:r>
    </w:p>
    <w:p w:rsidR="00AB0586" w:rsidRPr="004B10F8" w:rsidRDefault="00416F0E" w:rsidP="004B10F8">
      <w:pPr>
        <w:ind w:left="284"/>
        <w:jc w:val="both"/>
        <w:textAlignment w:val="baseline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XXI - assessorar e proceder a organização de arquivo de matérias relacionadas à Secretaria Municipal de </w:t>
      </w:r>
      <w:r w:rsidR="00494828" w:rsidRPr="004B10F8">
        <w:rPr>
          <w:rFonts w:ascii="Arial" w:hAnsi="Arial" w:cs="Arial"/>
          <w:i/>
          <w:sz w:val="24"/>
          <w:szCs w:val="24"/>
          <w:lang w:eastAsia="pt-BR"/>
        </w:rPr>
        <w:t>Esportes</w:t>
      </w:r>
    </w:p>
    <w:p w:rsidR="007B126D" w:rsidRPr="004B10F8" w:rsidRDefault="00416F0E" w:rsidP="004B10F8">
      <w:pPr>
        <w:pStyle w:val="Corpodetexto"/>
        <w:ind w:left="284" w:right="-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i/>
          <w:color w:val="000000"/>
          <w:lang w:eastAsia="pt-BR"/>
        </w:rPr>
        <w:t>XXII - exercer outras atribuições correlatas e complementares na sua área de atuação</w:t>
      </w:r>
    </w:p>
    <w:p w:rsidR="007B126D" w:rsidRPr="004B10F8" w:rsidRDefault="007B126D" w:rsidP="00D9316A">
      <w:pPr>
        <w:pStyle w:val="Corpodetexto"/>
        <w:spacing w:line="360" w:lineRule="auto"/>
        <w:ind w:right="-1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>Seção</w:t>
      </w:r>
      <w:r w:rsidRPr="004B10F8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="0079063B" w:rsidRPr="004B10F8">
        <w:rPr>
          <w:rFonts w:ascii="Arial" w:hAnsi="Arial" w:cs="Arial"/>
          <w:b/>
          <w:i/>
          <w:spacing w:val="-5"/>
          <w:sz w:val="24"/>
          <w:szCs w:val="24"/>
        </w:rPr>
        <w:t>I</w:t>
      </w:r>
    </w:p>
    <w:p w:rsidR="007B126D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>Do</w:t>
      </w:r>
      <w:r w:rsidRPr="004B10F8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4B10F8">
        <w:rPr>
          <w:rFonts w:ascii="Arial" w:hAnsi="Arial" w:cs="Arial"/>
          <w:b/>
          <w:i/>
          <w:sz w:val="24"/>
          <w:szCs w:val="24"/>
        </w:rPr>
        <w:t>Departamento</w:t>
      </w:r>
      <w:r w:rsidRPr="004B10F8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4B10F8">
        <w:rPr>
          <w:rFonts w:ascii="Arial" w:hAnsi="Arial" w:cs="Arial"/>
          <w:b/>
          <w:i/>
          <w:spacing w:val="-2"/>
          <w:sz w:val="24"/>
          <w:szCs w:val="24"/>
        </w:rPr>
        <w:t>Administrativo</w:t>
      </w:r>
      <w:r w:rsidR="00457AFC" w:rsidRPr="004B10F8">
        <w:rPr>
          <w:rFonts w:ascii="Arial" w:hAnsi="Arial" w:cs="Arial"/>
          <w:b/>
          <w:i/>
          <w:spacing w:val="-2"/>
          <w:sz w:val="24"/>
          <w:szCs w:val="24"/>
        </w:rPr>
        <w:t xml:space="preserve"> e Técnico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b/>
          <w:i/>
        </w:rPr>
      </w:pPr>
    </w:p>
    <w:p w:rsidR="007B126D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79063B" w:rsidRPr="004B10F8">
        <w:rPr>
          <w:rFonts w:ascii="Arial" w:hAnsi="Arial" w:cs="Arial"/>
          <w:b/>
          <w:i/>
        </w:rPr>
        <w:t>238-H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O Departamento Administrativo</w:t>
      </w:r>
      <w:r w:rsidR="00457AFC" w:rsidRPr="004B10F8">
        <w:rPr>
          <w:rFonts w:ascii="Arial" w:hAnsi="Arial" w:cs="Arial"/>
          <w:i/>
        </w:rPr>
        <w:t xml:space="preserve"> e Técnico</w:t>
      </w:r>
      <w:r w:rsidR="0079063B" w:rsidRPr="004B10F8">
        <w:rPr>
          <w:rFonts w:ascii="Arial" w:hAnsi="Arial" w:cs="Arial"/>
          <w:i/>
        </w:rPr>
        <w:t xml:space="preserve"> é órgão que integra a estrutura da Prefeitura Municipal de Bebedouro, subordinando-se diretamente à Secretaria Municipal de Esportes.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 w:firstLine="1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79063B" w:rsidRPr="004B10F8">
        <w:rPr>
          <w:rFonts w:ascii="Arial" w:hAnsi="Arial" w:cs="Arial"/>
          <w:b/>
          <w:i/>
        </w:rPr>
        <w:t>238-I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O</w:t>
      </w:r>
      <w:r w:rsidRPr="004B10F8">
        <w:rPr>
          <w:rFonts w:ascii="Arial" w:hAnsi="Arial" w:cs="Arial"/>
          <w:i/>
          <w:spacing w:val="64"/>
        </w:rPr>
        <w:t xml:space="preserve"> </w:t>
      </w:r>
      <w:r w:rsidRPr="004B10F8">
        <w:rPr>
          <w:rFonts w:ascii="Arial" w:hAnsi="Arial" w:cs="Arial"/>
          <w:i/>
        </w:rPr>
        <w:t>Departamento</w:t>
      </w:r>
      <w:r w:rsidRPr="004B10F8">
        <w:rPr>
          <w:rFonts w:ascii="Arial" w:hAnsi="Arial" w:cs="Arial"/>
          <w:i/>
          <w:spacing w:val="65"/>
        </w:rPr>
        <w:t xml:space="preserve"> </w:t>
      </w:r>
      <w:r w:rsidRPr="004B10F8">
        <w:rPr>
          <w:rFonts w:ascii="Arial" w:hAnsi="Arial" w:cs="Arial"/>
          <w:i/>
        </w:rPr>
        <w:t>Administrativo</w:t>
      </w:r>
      <w:r w:rsidR="00457AFC" w:rsidRPr="004B10F8">
        <w:rPr>
          <w:rFonts w:ascii="Arial" w:hAnsi="Arial" w:cs="Arial"/>
          <w:i/>
        </w:rPr>
        <w:t xml:space="preserve"> e Técnico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é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dirigido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por</w:t>
      </w:r>
      <w:r w:rsidRPr="004B10F8">
        <w:rPr>
          <w:rFonts w:ascii="Arial" w:hAnsi="Arial" w:cs="Arial"/>
          <w:i/>
          <w:spacing w:val="40"/>
        </w:rPr>
        <w:t xml:space="preserve"> </w:t>
      </w:r>
      <w:r w:rsidRPr="004B10F8">
        <w:rPr>
          <w:rFonts w:ascii="Arial" w:hAnsi="Arial" w:cs="Arial"/>
          <w:i/>
        </w:rPr>
        <w:t>cargo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com</w:t>
      </w:r>
      <w:r w:rsidRPr="004B10F8">
        <w:rPr>
          <w:rFonts w:ascii="Arial" w:hAnsi="Arial" w:cs="Arial"/>
          <w:i/>
          <w:spacing w:val="64"/>
        </w:rPr>
        <w:t xml:space="preserve"> </w:t>
      </w:r>
      <w:r w:rsidRPr="004B10F8">
        <w:rPr>
          <w:rFonts w:ascii="Arial" w:hAnsi="Arial" w:cs="Arial"/>
          <w:i/>
        </w:rPr>
        <w:t>nível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Diretor,</w:t>
      </w:r>
      <w:r w:rsidRPr="004B10F8">
        <w:rPr>
          <w:rFonts w:ascii="Arial" w:hAnsi="Arial" w:cs="Arial"/>
          <w:i/>
          <w:spacing w:val="63"/>
        </w:rPr>
        <w:t xml:space="preserve"> </w:t>
      </w:r>
      <w:r w:rsidRPr="004B10F8">
        <w:rPr>
          <w:rFonts w:ascii="Arial" w:hAnsi="Arial" w:cs="Arial"/>
          <w:i/>
        </w:rPr>
        <w:t>de provimento em comissão, de livre nomeação e exoneração pelo Prefeito Municipal.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 w:firstLine="1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Parágrafo único:</w:t>
      </w:r>
      <w:r w:rsidR="003D5179" w:rsidRPr="004B10F8">
        <w:rPr>
          <w:rFonts w:ascii="Arial" w:hAnsi="Arial" w:cs="Arial"/>
          <w:i/>
        </w:rPr>
        <w:t xml:space="preserve"> </w:t>
      </w:r>
      <w:r w:rsidRPr="004B10F8">
        <w:rPr>
          <w:rFonts w:ascii="Arial" w:hAnsi="Arial" w:cs="Arial"/>
          <w:i/>
        </w:rPr>
        <w:t>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requisito</w:t>
      </w:r>
      <w:r w:rsidRPr="004B10F8">
        <w:rPr>
          <w:rFonts w:ascii="Arial" w:hAnsi="Arial" w:cs="Arial"/>
          <w:i/>
          <w:spacing w:val="28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provimento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cargo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Diretor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do</w:t>
      </w:r>
      <w:r w:rsidRPr="004B10F8">
        <w:rPr>
          <w:rFonts w:ascii="Arial" w:hAnsi="Arial" w:cs="Arial"/>
          <w:i/>
          <w:spacing w:val="27"/>
        </w:rPr>
        <w:t xml:space="preserve"> </w:t>
      </w:r>
      <w:r w:rsidRPr="004B10F8">
        <w:rPr>
          <w:rFonts w:ascii="Arial" w:hAnsi="Arial" w:cs="Arial"/>
          <w:i/>
        </w:rPr>
        <w:t>Departamento</w:t>
      </w:r>
      <w:r w:rsidRPr="004B10F8">
        <w:rPr>
          <w:rFonts w:ascii="Arial" w:hAnsi="Arial" w:cs="Arial"/>
          <w:i/>
          <w:spacing w:val="28"/>
        </w:rPr>
        <w:t xml:space="preserve"> </w:t>
      </w:r>
      <w:r w:rsidRPr="004B10F8">
        <w:rPr>
          <w:rFonts w:ascii="Arial" w:hAnsi="Arial" w:cs="Arial"/>
          <w:i/>
        </w:rPr>
        <w:t>Administrativo</w:t>
      </w:r>
      <w:r w:rsidR="00457AFC" w:rsidRPr="004B10F8">
        <w:rPr>
          <w:rFonts w:ascii="Arial" w:hAnsi="Arial" w:cs="Arial"/>
          <w:i/>
        </w:rPr>
        <w:t xml:space="preserve"> e Técnico</w:t>
      </w:r>
      <w:r w:rsidRPr="004B10F8">
        <w:rPr>
          <w:rFonts w:ascii="Arial" w:hAnsi="Arial" w:cs="Arial"/>
          <w:i/>
          <w:spacing w:val="27"/>
        </w:rPr>
        <w:t xml:space="preserve"> </w:t>
      </w:r>
      <w:r w:rsidR="0079063B" w:rsidRPr="004B10F8">
        <w:rPr>
          <w:rFonts w:ascii="Arial" w:hAnsi="Arial" w:cs="Arial"/>
          <w:i/>
        </w:rPr>
        <w:t xml:space="preserve">é aquele </w:t>
      </w:r>
      <w:r w:rsidRPr="004B10F8">
        <w:rPr>
          <w:rFonts w:ascii="Arial" w:hAnsi="Arial" w:cs="Arial"/>
          <w:i/>
        </w:rPr>
        <w:t>exigido</w:t>
      </w:r>
      <w:r w:rsidR="0079063B" w:rsidRPr="004B10F8">
        <w:rPr>
          <w:rFonts w:ascii="Arial" w:hAnsi="Arial" w:cs="Arial"/>
          <w:i/>
        </w:rPr>
        <w:t xml:space="preserve"> no Anexo I desta Lei.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 w:firstLine="1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79063B" w:rsidRPr="004B10F8">
        <w:rPr>
          <w:rFonts w:ascii="Arial" w:hAnsi="Arial" w:cs="Arial"/>
          <w:b/>
          <w:i/>
        </w:rPr>
        <w:t>238-</w:t>
      </w:r>
      <w:r w:rsidR="002008CA" w:rsidRPr="004B10F8">
        <w:rPr>
          <w:rFonts w:ascii="Arial" w:hAnsi="Arial" w:cs="Arial"/>
          <w:b/>
          <w:i/>
        </w:rPr>
        <w:t>J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</w:t>
      </w:r>
      <w:r w:rsidR="002F6ECD" w:rsidRPr="004B10F8">
        <w:rPr>
          <w:rFonts w:ascii="Arial" w:hAnsi="Arial" w:cs="Arial"/>
          <w:i/>
        </w:rPr>
        <w:t>A</w:t>
      </w:r>
      <w:r w:rsidRPr="004B10F8">
        <w:rPr>
          <w:rFonts w:ascii="Arial" w:hAnsi="Arial" w:cs="Arial"/>
          <w:i/>
        </w:rPr>
        <w:t>s atribuições do cargo de Diretor do Departamento Administrativo</w:t>
      </w:r>
      <w:r w:rsidR="00457AFC" w:rsidRPr="004B10F8">
        <w:rPr>
          <w:rFonts w:ascii="Arial" w:hAnsi="Arial" w:cs="Arial"/>
          <w:i/>
        </w:rPr>
        <w:t xml:space="preserve"> e Técnico</w:t>
      </w:r>
      <w:r w:rsidRPr="004B10F8">
        <w:rPr>
          <w:rFonts w:ascii="Arial" w:hAnsi="Arial" w:cs="Arial"/>
          <w:i/>
        </w:rPr>
        <w:t xml:space="preserve"> se resumem, sumariamente,</w:t>
      </w:r>
      <w:r w:rsidRPr="004B10F8">
        <w:rPr>
          <w:rFonts w:ascii="Arial" w:hAnsi="Arial" w:cs="Arial"/>
          <w:i/>
          <w:spacing w:val="-2"/>
        </w:rPr>
        <w:t xml:space="preserve"> </w:t>
      </w:r>
      <w:r w:rsidRPr="004B10F8">
        <w:rPr>
          <w:rFonts w:ascii="Arial" w:hAnsi="Arial" w:cs="Arial"/>
          <w:i/>
        </w:rPr>
        <w:t>em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exercer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a</w:t>
      </w:r>
      <w:r w:rsidRPr="004B10F8">
        <w:rPr>
          <w:rFonts w:ascii="Arial" w:hAnsi="Arial" w:cs="Arial"/>
          <w:i/>
          <w:spacing w:val="-5"/>
        </w:rPr>
        <w:t xml:space="preserve"> </w:t>
      </w:r>
      <w:r w:rsidRPr="004B10F8">
        <w:rPr>
          <w:rFonts w:ascii="Arial" w:hAnsi="Arial" w:cs="Arial"/>
          <w:i/>
        </w:rPr>
        <w:t>direção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das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atividades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desenvolvidas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pelas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unidades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que</w:t>
      </w:r>
      <w:r w:rsidRPr="004B10F8">
        <w:rPr>
          <w:rFonts w:ascii="Arial" w:hAnsi="Arial" w:cs="Arial"/>
          <w:i/>
          <w:spacing w:val="-4"/>
        </w:rPr>
        <w:t xml:space="preserve"> </w:t>
      </w:r>
      <w:r w:rsidRPr="004B10F8">
        <w:rPr>
          <w:rFonts w:ascii="Arial" w:hAnsi="Arial" w:cs="Arial"/>
          <w:i/>
        </w:rPr>
        <w:t>lhe</w:t>
      </w:r>
      <w:r w:rsidRPr="004B10F8">
        <w:rPr>
          <w:rFonts w:ascii="Arial" w:hAnsi="Arial" w:cs="Arial"/>
          <w:i/>
          <w:spacing w:val="-4"/>
        </w:rPr>
        <w:t xml:space="preserve"> </w:t>
      </w:r>
      <w:r w:rsidRPr="004B10F8">
        <w:rPr>
          <w:rFonts w:ascii="Arial" w:hAnsi="Arial" w:cs="Arial"/>
          <w:i/>
        </w:rPr>
        <w:t>são subordinadas, respondendo por todas as incumbências</w:t>
      </w:r>
      <w:r w:rsidR="002008CA" w:rsidRPr="004B10F8">
        <w:rPr>
          <w:rFonts w:ascii="Arial" w:hAnsi="Arial" w:cs="Arial"/>
          <w:i/>
        </w:rPr>
        <w:t xml:space="preserve"> e, sem prejuízo das demais atribuições compreendidas por sua área de atuação, são:</w:t>
      </w:r>
    </w:p>
    <w:p w:rsidR="002008CA" w:rsidRPr="004B10F8" w:rsidRDefault="002008CA" w:rsidP="004B10F8">
      <w:pPr>
        <w:pStyle w:val="Corpodetexto"/>
        <w:spacing w:line="360" w:lineRule="auto"/>
        <w:ind w:left="284" w:right="-1" w:firstLine="11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 - realizar o gerenciamento administrativo, a gestão técnica das etapas dos programas e projetos de incentivo ao esporte;</w:t>
      </w:r>
    </w:p>
    <w:p w:rsidR="007B126D" w:rsidRPr="004B10F8" w:rsidRDefault="00416F0E" w:rsidP="004B10F8">
      <w:pPr>
        <w:pStyle w:val="PargrafodaLista"/>
        <w:tabs>
          <w:tab w:val="left" w:pos="29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 - promover uma gestão integrada das políticas e ações dos órgãos e entidades municipais, visando ao desenvolvimento do esporte no Município;</w:t>
      </w:r>
    </w:p>
    <w:p w:rsidR="007B126D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III - submeter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ao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Secretário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Municipal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Esportes,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planos,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programas,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projetos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relatórios referentes à sua esfera de competência, bem como acompanhar e avaliar os respectivos </w:t>
      </w:r>
      <w:r w:rsidRPr="004B10F8">
        <w:rPr>
          <w:rFonts w:ascii="Arial" w:hAnsi="Arial" w:cs="Arial"/>
          <w:i/>
          <w:spacing w:val="-2"/>
          <w:sz w:val="24"/>
          <w:szCs w:val="24"/>
        </w:rPr>
        <w:t>resultados;</w:t>
      </w:r>
    </w:p>
    <w:p w:rsidR="007B126D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IV - estabelecer,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juntamente</w:t>
      </w:r>
      <w:r w:rsidRPr="004B10F8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com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Secretário,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metas</w:t>
      </w:r>
      <w:r w:rsidRPr="004B10F8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para</w:t>
      </w:r>
      <w:r w:rsidRPr="004B10F8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desenvolvimento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</w:t>
      </w:r>
      <w:r w:rsidRPr="004B10F8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esporte no Município;</w:t>
      </w:r>
    </w:p>
    <w:p w:rsidR="007B126D" w:rsidRPr="004B10F8" w:rsidRDefault="00416F0E" w:rsidP="004B10F8">
      <w:pPr>
        <w:pStyle w:val="PargrafodaLista"/>
        <w:tabs>
          <w:tab w:val="left" w:pos="31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 - promover articulação entre as divisões que lhe são subordinadas, garantindo a uniformidade, padronização e sinergia das ações;</w:t>
      </w:r>
    </w:p>
    <w:p w:rsidR="00853EF9" w:rsidRPr="004B10F8" w:rsidRDefault="00416F0E" w:rsidP="004B10F8">
      <w:pPr>
        <w:pStyle w:val="PargrafodaLista"/>
        <w:tabs>
          <w:tab w:val="left" w:pos="37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 - Superintender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</w:t>
      </w:r>
      <w:r w:rsidR="007B126D"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administração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dos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estádios,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praças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de</w:t>
      </w:r>
      <w:r w:rsidR="007B126D"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esportes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</w:t>
      </w:r>
      <w:r w:rsidR="007B126D"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centros</w:t>
      </w:r>
      <w:r w:rsidR="007B126D"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educacionais do Município;</w:t>
      </w:r>
    </w:p>
    <w:p w:rsidR="007B126D" w:rsidRPr="004B10F8" w:rsidRDefault="00416F0E" w:rsidP="004B10F8">
      <w:pPr>
        <w:pStyle w:val="PargrafodaLista"/>
        <w:tabs>
          <w:tab w:val="left" w:pos="37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VII - exercer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outras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atribuições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correlatas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sua área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de </w:t>
      </w:r>
      <w:r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3D5179" w:rsidRPr="004B10F8" w:rsidRDefault="00416F0E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VIII - </w:t>
      </w:r>
      <w:r w:rsidR="00457AFC" w:rsidRPr="004B10F8">
        <w:rPr>
          <w:rFonts w:ascii="Arial" w:hAnsi="Arial" w:cs="Arial"/>
          <w:i/>
          <w:sz w:val="24"/>
          <w:szCs w:val="24"/>
        </w:rPr>
        <w:t>realizar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o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gerenciamento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e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a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gestão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técnica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das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etapas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dos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programas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e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projetos</w:t>
      </w:r>
      <w:r w:rsidR="00457AFC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57AFC" w:rsidRPr="004B10F8">
        <w:rPr>
          <w:rFonts w:ascii="Arial" w:hAnsi="Arial" w:cs="Arial"/>
          <w:i/>
          <w:sz w:val="24"/>
          <w:szCs w:val="24"/>
        </w:rPr>
        <w:t>de incentivo ao esporte;</w:t>
      </w:r>
    </w:p>
    <w:p w:rsidR="00457AFC" w:rsidRPr="004B10F8" w:rsidRDefault="00416F0E" w:rsidP="004B10F8">
      <w:pPr>
        <w:pStyle w:val="PargrafodaLista"/>
        <w:tabs>
          <w:tab w:val="left" w:pos="238"/>
        </w:tabs>
        <w:ind w:left="284" w:right="-1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IX - estabelecer as diretrizes técnicas de programas e projetos de atividade física, esporte e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pacing w:val="-2"/>
          <w:sz w:val="24"/>
          <w:szCs w:val="24"/>
        </w:rPr>
        <w:t>lazer;</w:t>
      </w:r>
    </w:p>
    <w:p w:rsidR="00457AFC" w:rsidRPr="004B10F8" w:rsidRDefault="00416F0E" w:rsidP="004B10F8">
      <w:pPr>
        <w:pStyle w:val="PargrafodaLista"/>
        <w:tabs>
          <w:tab w:val="left" w:pos="29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 - propor as diretrizes e os critérios de avaliação dos programas e projetos de esporte, atividade física e lazer;</w:t>
      </w:r>
    </w:p>
    <w:p w:rsidR="003D5179" w:rsidRPr="004B10F8" w:rsidRDefault="00416F0E" w:rsidP="004B10F8">
      <w:pPr>
        <w:pStyle w:val="PargrafodaLista"/>
        <w:tabs>
          <w:tab w:val="left" w:pos="31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 - propor e planejar ações, programas e metas para realização das atividades de iniciação esportiva, esporte educacional, inclusivo e de rendimento;</w:t>
      </w:r>
    </w:p>
    <w:p w:rsidR="003D5179" w:rsidRPr="004B10F8" w:rsidRDefault="00416F0E" w:rsidP="004B10F8">
      <w:pPr>
        <w:pStyle w:val="PargrafodaLista"/>
        <w:tabs>
          <w:tab w:val="left" w:pos="31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XII - tomar as decisões e as providências necessárias no âmbito de suas atribuições para o eficiente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desempenho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dos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serviços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unidade,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propondo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para</w:t>
      </w:r>
      <w:r w:rsidRPr="004B10F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superior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imediato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que não sejam de sua competência;</w:t>
      </w:r>
    </w:p>
    <w:p w:rsidR="003D5179" w:rsidRPr="004B10F8" w:rsidRDefault="00416F0E" w:rsidP="004B10F8">
      <w:pPr>
        <w:pStyle w:val="PargrafodaLista"/>
        <w:tabs>
          <w:tab w:val="left" w:pos="363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XIII - articular-se com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demais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unidades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para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bom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funcionamento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dos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pacing w:val="-2"/>
          <w:sz w:val="24"/>
          <w:szCs w:val="24"/>
        </w:rPr>
        <w:t>serviços</w:t>
      </w:r>
    </w:p>
    <w:p w:rsidR="003D5179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XIV - exercer outras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atribuições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correlatas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sua área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de </w:t>
      </w:r>
      <w:r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457AFC" w:rsidRPr="004B10F8" w:rsidRDefault="00457AFC" w:rsidP="004B10F8">
      <w:pPr>
        <w:pStyle w:val="PargrafodaLista"/>
        <w:tabs>
          <w:tab w:val="left" w:pos="315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4D3083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>Subseção</w:t>
      </w:r>
      <w:r w:rsidRPr="004B10F8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="002008CA" w:rsidRPr="004B10F8">
        <w:rPr>
          <w:rFonts w:ascii="Arial" w:hAnsi="Arial" w:cs="Arial"/>
          <w:b/>
          <w:i/>
          <w:spacing w:val="-5"/>
          <w:sz w:val="24"/>
          <w:szCs w:val="24"/>
        </w:rPr>
        <w:t>I</w:t>
      </w:r>
    </w:p>
    <w:p w:rsidR="004D3083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>Da Coordenadoria de Convênios, Contratos e Projetos em Esportes</w:t>
      </w:r>
    </w:p>
    <w:p w:rsidR="004D3083" w:rsidRPr="004B10F8" w:rsidRDefault="004D3083" w:rsidP="00AD7C3C">
      <w:pPr>
        <w:pStyle w:val="Corpodetexto"/>
        <w:ind w:left="567"/>
        <w:contextualSpacing/>
        <w:jc w:val="both"/>
        <w:rPr>
          <w:rFonts w:ascii="Arial" w:hAnsi="Arial" w:cs="Arial"/>
          <w:i/>
        </w:rPr>
      </w:pPr>
    </w:p>
    <w:p w:rsidR="004D3083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2008CA" w:rsidRPr="004B10F8">
        <w:rPr>
          <w:rFonts w:ascii="Arial" w:hAnsi="Arial" w:cs="Arial"/>
          <w:b/>
          <w:i/>
        </w:rPr>
        <w:t>238-</w:t>
      </w:r>
      <w:r w:rsidR="00BF47C7" w:rsidRPr="004B10F8">
        <w:rPr>
          <w:rFonts w:ascii="Arial" w:hAnsi="Arial" w:cs="Arial"/>
          <w:b/>
          <w:i/>
        </w:rPr>
        <w:t>K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A Coordenadoria de Convênios, Contratos e Projetos, subordinada diretamente ao Departamento Administrativo e Técnico,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integra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a estrutura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administrativa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da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Prefeitura</w:t>
      </w:r>
      <w:r w:rsidRPr="004B10F8">
        <w:rPr>
          <w:rFonts w:ascii="Arial" w:hAnsi="Arial" w:cs="Arial"/>
          <w:i/>
          <w:spacing w:val="-3"/>
        </w:rPr>
        <w:t xml:space="preserve"> </w:t>
      </w:r>
      <w:r w:rsidRPr="004B10F8">
        <w:rPr>
          <w:rFonts w:ascii="Arial" w:hAnsi="Arial" w:cs="Arial"/>
          <w:i/>
        </w:rPr>
        <w:t>Municipal de</w:t>
      </w:r>
      <w:r w:rsidR="00BF47C7" w:rsidRPr="004B10F8">
        <w:rPr>
          <w:rFonts w:ascii="Arial" w:hAnsi="Arial" w:cs="Arial"/>
          <w:i/>
          <w:spacing w:val="-3"/>
        </w:rPr>
        <w:t xml:space="preserve"> Bebedouro.</w:t>
      </w:r>
    </w:p>
    <w:p w:rsidR="004D3083" w:rsidRPr="004B10F8" w:rsidRDefault="004D3083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4D3083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2008CA" w:rsidRPr="004B10F8">
        <w:rPr>
          <w:rFonts w:ascii="Arial" w:hAnsi="Arial" w:cs="Arial"/>
          <w:b/>
          <w:i/>
        </w:rPr>
        <w:t>238-</w:t>
      </w:r>
      <w:r w:rsidR="00BF47C7" w:rsidRPr="004B10F8">
        <w:rPr>
          <w:rFonts w:ascii="Arial" w:hAnsi="Arial" w:cs="Arial"/>
          <w:b/>
          <w:i/>
        </w:rPr>
        <w:t>L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A Coordenadoria de Convênios, Contratos e Projetos é dirigida por cargo com nível de Coordenador, de provimento em comissão, de livre nomeação e exoneração pelo Prefeito </w:t>
      </w:r>
      <w:r w:rsidRPr="004B10F8">
        <w:rPr>
          <w:rFonts w:ascii="Arial" w:hAnsi="Arial" w:cs="Arial"/>
          <w:i/>
          <w:spacing w:val="-2"/>
        </w:rPr>
        <w:t>Municipal.</w:t>
      </w:r>
    </w:p>
    <w:p w:rsidR="004D3083" w:rsidRPr="004B10F8" w:rsidRDefault="004D3083" w:rsidP="00451538">
      <w:pPr>
        <w:pStyle w:val="Corpodetexto"/>
        <w:ind w:left="567"/>
        <w:contextualSpacing/>
        <w:jc w:val="both"/>
        <w:rPr>
          <w:rFonts w:ascii="Arial" w:hAnsi="Arial" w:cs="Arial"/>
          <w:i/>
        </w:rPr>
      </w:pPr>
    </w:p>
    <w:p w:rsidR="004D3083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Parágrafo único.</w:t>
      </w:r>
      <w:r w:rsidRPr="004B10F8">
        <w:rPr>
          <w:rFonts w:ascii="Arial" w:hAnsi="Arial" w:cs="Arial"/>
          <w:i/>
        </w:rPr>
        <w:t xml:space="preserve"> O requisito de provimento do cargo de Chefe da Divisão de Convê</w:t>
      </w:r>
      <w:r w:rsidR="002008CA" w:rsidRPr="004B10F8">
        <w:rPr>
          <w:rFonts w:ascii="Arial" w:hAnsi="Arial" w:cs="Arial"/>
          <w:i/>
        </w:rPr>
        <w:t xml:space="preserve">nios e Contratos é aquele </w:t>
      </w:r>
      <w:r w:rsidRPr="004B10F8">
        <w:rPr>
          <w:rFonts w:ascii="Arial" w:hAnsi="Arial" w:cs="Arial"/>
          <w:i/>
        </w:rPr>
        <w:t xml:space="preserve">exigido no </w:t>
      </w:r>
      <w:r w:rsidR="002008CA" w:rsidRPr="004B10F8">
        <w:rPr>
          <w:rFonts w:ascii="Arial" w:hAnsi="Arial" w:cs="Arial"/>
          <w:i/>
        </w:rPr>
        <w:t>Anexo I desta Lei.</w:t>
      </w:r>
    </w:p>
    <w:p w:rsidR="004D3083" w:rsidRPr="004B10F8" w:rsidRDefault="004D3083" w:rsidP="004B10F8">
      <w:pPr>
        <w:pStyle w:val="Corpodetexto"/>
        <w:spacing w:line="360" w:lineRule="auto"/>
        <w:ind w:left="284"/>
        <w:contextualSpacing/>
        <w:jc w:val="both"/>
        <w:rPr>
          <w:rFonts w:ascii="Arial" w:hAnsi="Arial" w:cs="Arial"/>
          <w:i/>
        </w:rPr>
      </w:pPr>
    </w:p>
    <w:p w:rsidR="002008CA" w:rsidRPr="004B10F8" w:rsidRDefault="00416F0E" w:rsidP="004B10F8">
      <w:pPr>
        <w:pStyle w:val="Corpodetexto"/>
        <w:ind w:left="284" w:right="-1" w:firstLine="1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Art. 238-</w:t>
      </w:r>
      <w:r w:rsidR="00BF47C7" w:rsidRPr="004B10F8">
        <w:rPr>
          <w:rFonts w:ascii="Arial" w:hAnsi="Arial" w:cs="Arial"/>
          <w:b/>
          <w:i/>
        </w:rPr>
        <w:t>M</w:t>
      </w:r>
      <w:r w:rsidRPr="004B10F8">
        <w:rPr>
          <w:rFonts w:ascii="Arial" w:hAnsi="Arial" w:cs="Arial"/>
          <w:b/>
          <w:i/>
        </w:rPr>
        <w:t>.</w:t>
      </w:r>
      <w:r w:rsidRPr="004B10F8">
        <w:rPr>
          <w:rFonts w:ascii="Arial" w:hAnsi="Arial" w:cs="Arial"/>
          <w:i/>
        </w:rPr>
        <w:t xml:space="preserve"> As atribuições do cargo de Coordenador de Convênios, Contratos e Projetos se resumem, sumariamente, em supervisionar, coordenar, controlar e executar as atividades sob a responsabilidade da unidade e, sem prejuízo das demais atribuições compreendidas por sua área de atuação, são:</w:t>
      </w:r>
    </w:p>
    <w:p w:rsidR="004D3083" w:rsidRPr="004B10F8" w:rsidRDefault="004D3083" w:rsidP="004B10F8">
      <w:pPr>
        <w:pStyle w:val="Corpodetexto"/>
        <w:ind w:left="284" w:firstLine="11"/>
        <w:contextualSpacing/>
        <w:jc w:val="both"/>
        <w:rPr>
          <w:rFonts w:ascii="Arial" w:hAnsi="Arial" w:cs="Arial"/>
          <w:i/>
        </w:rPr>
      </w:pPr>
    </w:p>
    <w:p w:rsidR="004D3083" w:rsidRPr="004B10F8" w:rsidRDefault="00416F0E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 - promover o levantamento das necessidades de compras e contratações de serviços, bem como propor a realização das respectivas modalidades de licitação;</w:t>
      </w:r>
    </w:p>
    <w:p w:rsidR="004D3083" w:rsidRPr="004B10F8" w:rsidRDefault="00416F0E" w:rsidP="004B10F8">
      <w:pPr>
        <w:pStyle w:val="PargrafodaLista"/>
        <w:tabs>
          <w:tab w:val="left" w:pos="29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 - elaborar minutas de contrato de gestão, incluindo</w:t>
      </w:r>
      <w:r w:rsidRPr="004B10F8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critérios de medição, indicadores de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desempenho e resultados dos serviços contratados;</w:t>
      </w:r>
    </w:p>
    <w:p w:rsidR="004D3083" w:rsidRPr="004B10F8" w:rsidRDefault="00416F0E" w:rsidP="004B10F8">
      <w:pPr>
        <w:pStyle w:val="PargrafodaLista"/>
        <w:tabs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III - gerir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os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pagamentos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referentes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contratos,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convênios,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ajustes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e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instrumentos </w:t>
      </w:r>
      <w:r w:rsidRPr="004B10F8">
        <w:rPr>
          <w:rFonts w:ascii="Arial" w:hAnsi="Arial" w:cs="Arial"/>
          <w:i/>
          <w:spacing w:val="-2"/>
          <w:sz w:val="24"/>
          <w:szCs w:val="24"/>
        </w:rPr>
        <w:t>congêneres;</w:t>
      </w:r>
    </w:p>
    <w:p w:rsidR="004D3083" w:rsidRPr="004B10F8" w:rsidRDefault="00416F0E" w:rsidP="004B10F8">
      <w:pPr>
        <w:pStyle w:val="PargrafodaLista"/>
        <w:tabs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IV - preparar minutas de instrumentos contratuais para inclusão em editais de certames</w:t>
      </w:r>
      <w:r w:rsidRPr="004B10F8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licitatórios e de contratos;</w:t>
      </w:r>
    </w:p>
    <w:p w:rsidR="00F82973" w:rsidRPr="004B10F8" w:rsidRDefault="00416F0E" w:rsidP="004B10F8">
      <w:pPr>
        <w:pStyle w:val="PargrafodaLista"/>
        <w:tabs>
          <w:tab w:val="left" w:pos="315"/>
          <w:tab w:val="left" w:pos="829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V - </w:t>
      </w:r>
      <w:r w:rsidR="004D3083" w:rsidRPr="004B10F8">
        <w:rPr>
          <w:rFonts w:ascii="Arial" w:hAnsi="Arial" w:cs="Arial"/>
          <w:i/>
          <w:sz w:val="24"/>
          <w:szCs w:val="24"/>
        </w:rPr>
        <w:t>formalizar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convênios,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termos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de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fomento,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colaboração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e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cooperação,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bem</w:t>
      </w:r>
      <w:r w:rsidR="004D3083" w:rsidRPr="004B10F8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="004D3083" w:rsidRPr="004B10F8">
        <w:rPr>
          <w:rFonts w:ascii="Arial" w:hAnsi="Arial" w:cs="Arial"/>
          <w:i/>
          <w:sz w:val="24"/>
          <w:szCs w:val="24"/>
        </w:rPr>
        <w:t>como termos aditivos de parcerias firmados;</w:t>
      </w:r>
    </w:p>
    <w:p w:rsidR="00F82973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 - dirigir, coordenar e elaborar o processo de formalização de convênios, projetos e parcerias da Secretaria;</w:t>
      </w:r>
    </w:p>
    <w:p w:rsidR="00F82973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XII - supervisionar as prestações de contas dos convênios e parcerias da Secretaria;</w:t>
      </w:r>
    </w:p>
    <w:p w:rsidR="00F82973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>XII - emitir parecer técnico referente às formalizações e prestações de contas dos convênios e parcerias;</w:t>
      </w:r>
    </w:p>
    <w:p w:rsidR="004D3083" w:rsidRPr="004B10F8" w:rsidRDefault="00416F0E" w:rsidP="004B10F8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  <w:r w:rsidRPr="004B10F8">
        <w:rPr>
          <w:rFonts w:ascii="Arial" w:hAnsi="Arial" w:cs="Arial"/>
          <w:i/>
          <w:color w:val="000000"/>
          <w:sz w:val="24"/>
          <w:szCs w:val="24"/>
          <w:lang w:eastAsia="pt-BR"/>
        </w:rPr>
        <w:t xml:space="preserve">XIV - supervisionar as prestações de contas dos repasses de recursos federais, estaduais ou externos, aplicados diretamente nas unidades escolares; </w:t>
      </w:r>
    </w:p>
    <w:p w:rsidR="004D3083" w:rsidRPr="004B10F8" w:rsidRDefault="00416F0E" w:rsidP="004B10F8">
      <w:pPr>
        <w:pStyle w:val="PargrafodaLista"/>
        <w:tabs>
          <w:tab w:val="left" w:pos="315"/>
          <w:tab w:val="left" w:pos="829"/>
        </w:tabs>
        <w:spacing w:line="360" w:lineRule="auto"/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XV - exercer</w:t>
      </w:r>
      <w:r w:rsidRPr="004B10F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outras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atribuições</w:t>
      </w: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correlatas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sua</w:t>
      </w:r>
      <w:r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>área</w:t>
      </w:r>
      <w:r w:rsidRPr="004B10F8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de </w:t>
      </w:r>
      <w:r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475805" w:rsidRPr="004B10F8" w:rsidRDefault="00475805" w:rsidP="00BF47C7">
      <w:pPr>
        <w:spacing w:line="360" w:lineRule="auto"/>
        <w:ind w:left="567" w:right="-1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:rsidR="00F82973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>Subseção</w:t>
      </w:r>
      <w:r w:rsidRPr="004B10F8">
        <w:rPr>
          <w:rFonts w:ascii="Arial" w:hAnsi="Arial" w:cs="Arial"/>
          <w:b/>
          <w:i/>
          <w:spacing w:val="-10"/>
          <w:sz w:val="24"/>
          <w:szCs w:val="24"/>
        </w:rPr>
        <w:t xml:space="preserve"> </w:t>
      </w:r>
      <w:r w:rsidR="002008CA" w:rsidRPr="004B10F8">
        <w:rPr>
          <w:rFonts w:ascii="Arial" w:hAnsi="Arial" w:cs="Arial"/>
          <w:b/>
          <w:i/>
          <w:spacing w:val="-5"/>
          <w:sz w:val="24"/>
          <w:szCs w:val="24"/>
        </w:rPr>
        <w:t>II</w:t>
      </w:r>
    </w:p>
    <w:p w:rsidR="00F82973" w:rsidRPr="004B10F8" w:rsidRDefault="00416F0E" w:rsidP="004B10F8">
      <w:pPr>
        <w:ind w:left="56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4B10F8">
        <w:rPr>
          <w:rFonts w:ascii="Arial" w:hAnsi="Arial" w:cs="Arial"/>
          <w:b/>
          <w:i/>
          <w:sz w:val="24"/>
          <w:szCs w:val="24"/>
        </w:rPr>
        <w:t xml:space="preserve">Da Coordenadoria de Participação e Inclusão </w:t>
      </w:r>
    </w:p>
    <w:p w:rsidR="00F82973" w:rsidRPr="004B10F8" w:rsidRDefault="00F82973" w:rsidP="00BF47C7">
      <w:pPr>
        <w:pStyle w:val="Corpodetexto"/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2008CA" w:rsidRPr="004B10F8">
        <w:rPr>
          <w:rFonts w:ascii="Arial" w:hAnsi="Arial" w:cs="Arial"/>
          <w:b/>
          <w:i/>
        </w:rPr>
        <w:t>238-</w:t>
      </w:r>
      <w:r w:rsidR="00BF47C7" w:rsidRPr="004B10F8">
        <w:rPr>
          <w:rFonts w:ascii="Arial" w:hAnsi="Arial" w:cs="Arial"/>
          <w:b/>
          <w:i/>
        </w:rPr>
        <w:t>N</w:t>
      </w:r>
      <w:r w:rsidRPr="004B10F8">
        <w:rPr>
          <w:rFonts w:ascii="Arial" w:hAnsi="Arial" w:cs="Arial"/>
          <w:i/>
        </w:rPr>
        <w:t xml:space="preserve">. </w:t>
      </w:r>
      <w:r w:rsidR="007379C7" w:rsidRPr="004B10F8">
        <w:rPr>
          <w:rFonts w:ascii="Arial" w:hAnsi="Arial" w:cs="Arial"/>
          <w:i/>
        </w:rPr>
        <w:t>A</w:t>
      </w:r>
      <w:r w:rsidRPr="004B10F8">
        <w:rPr>
          <w:rFonts w:ascii="Arial" w:hAnsi="Arial" w:cs="Arial"/>
          <w:i/>
        </w:rPr>
        <w:t xml:space="preserve"> Coordenadoria de Participação e Inclusão, subordinada diretamente ao Departamento Administrativo e</w:t>
      </w:r>
      <w:r w:rsidRPr="004B10F8">
        <w:rPr>
          <w:rFonts w:ascii="Arial" w:hAnsi="Arial" w:cs="Arial"/>
          <w:i/>
          <w:spacing w:val="40"/>
        </w:rPr>
        <w:t xml:space="preserve"> </w:t>
      </w:r>
      <w:r w:rsidRPr="004B10F8">
        <w:rPr>
          <w:rFonts w:ascii="Arial" w:hAnsi="Arial" w:cs="Arial"/>
          <w:i/>
        </w:rPr>
        <w:t xml:space="preserve">Técnico, integra a estrutura administrativa da Prefeitura Municipal de Bebedouro. 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 w:firstLine="11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 xml:space="preserve">Art. </w:t>
      </w:r>
      <w:r w:rsidR="002008CA" w:rsidRPr="004B10F8">
        <w:rPr>
          <w:rFonts w:ascii="Arial" w:hAnsi="Arial" w:cs="Arial"/>
          <w:b/>
          <w:i/>
        </w:rPr>
        <w:t>238-</w:t>
      </w:r>
      <w:r w:rsidR="00BF47C7" w:rsidRPr="004B10F8">
        <w:rPr>
          <w:rFonts w:ascii="Arial" w:hAnsi="Arial" w:cs="Arial"/>
          <w:b/>
          <w:i/>
        </w:rPr>
        <w:t>O</w:t>
      </w:r>
      <w:r w:rsidRPr="004B10F8">
        <w:rPr>
          <w:rFonts w:ascii="Arial" w:hAnsi="Arial" w:cs="Arial"/>
          <w:i/>
        </w:rPr>
        <w:t xml:space="preserve">. A Coordenadoria de Participação e Inclusão é dirigida por cargo com nível de Coordenador, de provimento em comissão, de livre nomeação e exoneração pelo Prefeito </w:t>
      </w:r>
      <w:r w:rsidRPr="004B10F8">
        <w:rPr>
          <w:rFonts w:ascii="Arial" w:hAnsi="Arial" w:cs="Arial"/>
          <w:i/>
          <w:spacing w:val="-2"/>
        </w:rPr>
        <w:t>Municipal.</w:t>
      </w:r>
    </w:p>
    <w:p w:rsidR="007B126D" w:rsidRPr="004B10F8" w:rsidRDefault="007B126D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Parágrafo único</w:t>
      </w:r>
      <w:r w:rsidR="00F82973" w:rsidRPr="004B10F8">
        <w:rPr>
          <w:rFonts w:ascii="Arial" w:hAnsi="Arial" w:cs="Arial"/>
          <w:b/>
          <w:i/>
        </w:rPr>
        <w:t>.</w:t>
      </w:r>
      <w:r w:rsidR="00F82973" w:rsidRPr="004B10F8">
        <w:rPr>
          <w:rFonts w:ascii="Arial" w:hAnsi="Arial" w:cs="Arial"/>
          <w:i/>
        </w:rPr>
        <w:t xml:space="preserve"> </w:t>
      </w:r>
      <w:r w:rsidRPr="004B10F8">
        <w:rPr>
          <w:rFonts w:ascii="Arial" w:hAnsi="Arial" w:cs="Arial"/>
          <w:i/>
        </w:rPr>
        <w:t>O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requisito de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provimento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do cargo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de</w:t>
      </w:r>
      <w:r w:rsidRPr="004B10F8">
        <w:rPr>
          <w:rFonts w:ascii="Arial" w:hAnsi="Arial" w:cs="Arial"/>
          <w:i/>
          <w:spacing w:val="-1"/>
        </w:rPr>
        <w:t xml:space="preserve"> </w:t>
      </w:r>
      <w:r w:rsidR="00F82973" w:rsidRPr="004B10F8">
        <w:rPr>
          <w:rFonts w:ascii="Arial" w:hAnsi="Arial" w:cs="Arial"/>
          <w:i/>
          <w:spacing w:val="-1"/>
        </w:rPr>
        <w:t>Coordenador da Coordenadoria</w:t>
      </w:r>
      <w:r w:rsidRPr="004B10F8">
        <w:rPr>
          <w:rFonts w:ascii="Arial" w:hAnsi="Arial" w:cs="Arial"/>
          <w:i/>
        </w:rPr>
        <w:t xml:space="preserve"> de</w:t>
      </w:r>
      <w:r w:rsidRPr="004B10F8">
        <w:rPr>
          <w:rFonts w:ascii="Arial" w:hAnsi="Arial" w:cs="Arial"/>
          <w:i/>
          <w:spacing w:val="-1"/>
        </w:rPr>
        <w:t xml:space="preserve"> </w:t>
      </w:r>
      <w:r w:rsidRPr="004B10F8">
        <w:rPr>
          <w:rFonts w:ascii="Arial" w:hAnsi="Arial" w:cs="Arial"/>
          <w:i/>
        </w:rPr>
        <w:t>Participação e Inclusão é</w:t>
      </w:r>
      <w:r w:rsidR="002008CA" w:rsidRPr="004B10F8">
        <w:rPr>
          <w:rFonts w:ascii="Arial" w:hAnsi="Arial" w:cs="Arial"/>
          <w:i/>
        </w:rPr>
        <w:t xml:space="preserve"> aquele </w:t>
      </w:r>
      <w:r w:rsidRPr="004B10F8">
        <w:rPr>
          <w:rFonts w:ascii="Arial" w:hAnsi="Arial" w:cs="Arial"/>
          <w:i/>
        </w:rPr>
        <w:t xml:space="preserve">exigido </w:t>
      </w:r>
      <w:r w:rsidR="002008CA" w:rsidRPr="004B10F8">
        <w:rPr>
          <w:rFonts w:ascii="Arial" w:hAnsi="Arial" w:cs="Arial"/>
          <w:i/>
        </w:rPr>
        <w:t>no Anexo I desta lei</w:t>
      </w:r>
      <w:r w:rsidRPr="004B10F8">
        <w:rPr>
          <w:rFonts w:ascii="Arial" w:hAnsi="Arial" w:cs="Arial"/>
          <w:i/>
        </w:rPr>
        <w:t>.</w:t>
      </w:r>
    </w:p>
    <w:p w:rsidR="003E33C3" w:rsidRPr="004B10F8" w:rsidRDefault="003E33C3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</w:p>
    <w:p w:rsidR="002008CA" w:rsidRPr="004B10F8" w:rsidRDefault="00416F0E" w:rsidP="004B10F8">
      <w:pPr>
        <w:pStyle w:val="Corpodetexto"/>
        <w:ind w:left="284"/>
        <w:contextualSpacing/>
        <w:jc w:val="both"/>
        <w:rPr>
          <w:rFonts w:ascii="Arial" w:hAnsi="Arial" w:cs="Arial"/>
          <w:i/>
        </w:rPr>
      </w:pPr>
      <w:r w:rsidRPr="004B10F8">
        <w:rPr>
          <w:rFonts w:ascii="Arial" w:hAnsi="Arial" w:cs="Arial"/>
          <w:b/>
          <w:i/>
        </w:rPr>
        <w:t>Art. 238-</w:t>
      </w:r>
      <w:r w:rsidR="00BF47C7" w:rsidRPr="004B10F8">
        <w:rPr>
          <w:rFonts w:ascii="Arial" w:hAnsi="Arial" w:cs="Arial"/>
          <w:b/>
          <w:i/>
        </w:rPr>
        <w:t>P</w:t>
      </w:r>
      <w:r w:rsidRPr="004B10F8">
        <w:rPr>
          <w:rFonts w:ascii="Arial" w:hAnsi="Arial" w:cs="Arial"/>
          <w:i/>
        </w:rPr>
        <w:t xml:space="preserve">. </w:t>
      </w:r>
      <w:r w:rsidR="007B126D" w:rsidRPr="004B10F8">
        <w:rPr>
          <w:rFonts w:ascii="Arial" w:hAnsi="Arial" w:cs="Arial"/>
          <w:i/>
        </w:rPr>
        <w:t xml:space="preserve">As atribuições do cargo de </w:t>
      </w:r>
      <w:r w:rsidRPr="004B10F8">
        <w:rPr>
          <w:rFonts w:ascii="Arial" w:hAnsi="Arial" w:cs="Arial"/>
          <w:i/>
        </w:rPr>
        <w:t xml:space="preserve">Coordenador </w:t>
      </w:r>
      <w:r w:rsidR="007B126D" w:rsidRPr="004B10F8">
        <w:rPr>
          <w:rFonts w:ascii="Arial" w:hAnsi="Arial" w:cs="Arial"/>
          <w:i/>
        </w:rPr>
        <w:t>da Divisão de Participação e Inclusão se resumem, sumariamente, em supervisionar, coordenar, controlar e executar as atividades sob a responsabilidade da unidade</w:t>
      </w:r>
      <w:r w:rsidRPr="004B10F8">
        <w:rPr>
          <w:rFonts w:ascii="Arial" w:hAnsi="Arial" w:cs="Arial"/>
          <w:i/>
        </w:rPr>
        <w:t xml:space="preserve"> e, sem prejuízo das demais atribuições compreendidas por sua área de atuação, são:</w:t>
      </w:r>
    </w:p>
    <w:p w:rsidR="007B126D" w:rsidRPr="004B10F8" w:rsidRDefault="007B126D" w:rsidP="004B10F8">
      <w:pPr>
        <w:pStyle w:val="Corpodetexto"/>
        <w:ind w:left="567"/>
        <w:contextualSpacing/>
        <w:jc w:val="both"/>
        <w:rPr>
          <w:rFonts w:ascii="Arial" w:hAnsi="Arial" w:cs="Arial"/>
          <w:i/>
        </w:rPr>
      </w:pPr>
    </w:p>
    <w:p w:rsidR="007B126D" w:rsidRPr="004B10F8" w:rsidRDefault="00416F0E" w:rsidP="004B10F8">
      <w:pPr>
        <w:pStyle w:val="PargrafodaLista"/>
        <w:tabs>
          <w:tab w:val="left" w:pos="238"/>
        </w:tabs>
        <w:ind w:left="284" w:firstLine="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I </w:t>
      </w:r>
      <w:r w:rsidR="00F34E46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 xml:space="preserve">implementar a transversalidade de programas e projetos no atendimento a crianças, adolescentes, jovens, adultos, integrantes do grupo da terceira idade e pessoas com </w:t>
      </w:r>
      <w:r w:rsidRPr="004B10F8">
        <w:rPr>
          <w:rFonts w:ascii="Arial" w:hAnsi="Arial" w:cs="Arial"/>
          <w:i/>
          <w:spacing w:val="-2"/>
          <w:sz w:val="24"/>
          <w:szCs w:val="24"/>
        </w:rPr>
        <w:t>deficiência;</w:t>
      </w:r>
    </w:p>
    <w:p w:rsidR="007B126D" w:rsidRPr="004B10F8" w:rsidRDefault="00416F0E" w:rsidP="004B10F8">
      <w:pPr>
        <w:tabs>
          <w:tab w:val="left" w:pos="29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lastRenderedPageBreak/>
        <w:t xml:space="preserve">II </w:t>
      </w:r>
      <w:r w:rsidR="003E33C3" w:rsidRPr="004B10F8">
        <w:rPr>
          <w:rFonts w:ascii="Arial" w:hAnsi="Arial" w:cs="Arial"/>
          <w:i/>
          <w:sz w:val="24"/>
          <w:szCs w:val="24"/>
        </w:rPr>
        <w:t xml:space="preserve">- </w:t>
      </w:r>
      <w:r w:rsidRPr="004B10F8">
        <w:rPr>
          <w:rFonts w:ascii="Arial" w:hAnsi="Arial" w:cs="Arial"/>
          <w:i/>
          <w:sz w:val="24"/>
          <w:szCs w:val="24"/>
        </w:rPr>
        <w:t>promover a equidade no apoio a projetos envolvendo crianças, adolescentes, jovens, adultos, integrantes do grupo da terceira idade e pessoas com deficiência;</w:t>
      </w:r>
    </w:p>
    <w:p w:rsidR="007B126D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>III –</w:t>
      </w:r>
      <w:r w:rsidR="00BF47C7" w:rsidRPr="004B10F8">
        <w:rPr>
          <w:rFonts w:ascii="Arial" w:hAnsi="Arial" w:cs="Arial"/>
          <w:i/>
          <w:sz w:val="24"/>
          <w:szCs w:val="24"/>
        </w:rPr>
        <w:t xml:space="preserve"> </w:t>
      </w:r>
      <w:r w:rsidRPr="004B10F8">
        <w:rPr>
          <w:rFonts w:ascii="Arial" w:hAnsi="Arial" w:cs="Arial"/>
          <w:i/>
          <w:sz w:val="24"/>
          <w:szCs w:val="24"/>
        </w:rPr>
        <w:t xml:space="preserve">promover a igualdade de oportunidades de acesso ao desporto pelas pessoas com </w:t>
      </w:r>
      <w:r w:rsidRPr="004B10F8">
        <w:rPr>
          <w:rFonts w:ascii="Arial" w:hAnsi="Arial" w:cs="Arial"/>
          <w:i/>
          <w:spacing w:val="-2"/>
          <w:sz w:val="24"/>
          <w:szCs w:val="24"/>
        </w:rPr>
        <w:t>deficiência e idosos;</w:t>
      </w:r>
    </w:p>
    <w:p w:rsidR="002B19A5" w:rsidRPr="004B10F8" w:rsidRDefault="00416F0E" w:rsidP="004B10F8">
      <w:pPr>
        <w:tabs>
          <w:tab w:val="left" w:pos="298"/>
        </w:tabs>
        <w:ind w:left="284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B10F8">
        <w:rPr>
          <w:rFonts w:ascii="Arial" w:hAnsi="Arial" w:cs="Arial"/>
          <w:i/>
          <w:spacing w:val="-2"/>
          <w:sz w:val="24"/>
          <w:szCs w:val="24"/>
        </w:rPr>
        <w:t xml:space="preserve">IV – promover e organizar eventos esportivos e competições destinados a </w:t>
      </w:r>
      <w:r w:rsidRPr="004B10F8">
        <w:rPr>
          <w:rFonts w:ascii="Arial" w:hAnsi="Arial" w:cs="Arial"/>
          <w:i/>
          <w:sz w:val="24"/>
          <w:szCs w:val="24"/>
        </w:rPr>
        <w:t>crianças, adolescentes, jovens, adultos, integrantes do grupo da terceira idade e pessoas com deficiência;</w:t>
      </w:r>
    </w:p>
    <w:p w:rsidR="00BF47C7" w:rsidRPr="004B10F8" w:rsidRDefault="00416F0E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4B10F8">
        <w:rPr>
          <w:rFonts w:ascii="Arial" w:hAnsi="Arial" w:cs="Arial"/>
          <w:i/>
          <w:sz w:val="24"/>
          <w:szCs w:val="24"/>
        </w:rPr>
        <w:t xml:space="preserve">V </w:t>
      </w:r>
      <w:r w:rsidR="007B126D" w:rsidRPr="004B10F8">
        <w:rPr>
          <w:rFonts w:ascii="Arial" w:hAnsi="Arial" w:cs="Arial"/>
          <w:i/>
          <w:sz w:val="24"/>
          <w:szCs w:val="24"/>
        </w:rPr>
        <w:t>–</w:t>
      </w:r>
      <w:r w:rsidR="007B126D" w:rsidRPr="004B10F8">
        <w:rPr>
          <w:rFonts w:ascii="Arial" w:hAnsi="Arial" w:cs="Arial"/>
          <w:i/>
          <w:spacing w:val="55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exercer outras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atribuições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correlatas</w:t>
      </w:r>
      <w:r w:rsidR="007B126D" w:rsidRPr="004B10F8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a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>sua área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B126D" w:rsidRPr="004B10F8">
        <w:rPr>
          <w:rFonts w:ascii="Arial" w:hAnsi="Arial" w:cs="Arial"/>
          <w:i/>
          <w:sz w:val="24"/>
          <w:szCs w:val="24"/>
        </w:rPr>
        <w:t xml:space="preserve">de </w:t>
      </w:r>
      <w:r w:rsidR="007B126D" w:rsidRPr="004B10F8">
        <w:rPr>
          <w:rFonts w:ascii="Arial" w:hAnsi="Arial" w:cs="Arial"/>
          <w:i/>
          <w:spacing w:val="-2"/>
          <w:sz w:val="24"/>
          <w:szCs w:val="24"/>
        </w:rPr>
        <w:t>atuação.</w:t>
      </w:r>
    </w:p>
    <w:p w:rsidR="00BF47C7" w:rsidRPr="004B10F8" w:rsidRDefault="00BF47C7" w:rsidP="004B10F8">
      <w:pPr>
        <w:pStyle w:val="PargrafodaLista"/>
        <w:ind w:left="284" w:firstLine="0"/>
        <w:contextualSpacing/>
        <w:jc w:val="both"/>
        <w:rPr>
          <w:rFonts w:ascii="Arial" w:hAnsi="Arial" w:cs="Arial"/>
          <w:i/>
          <w:spacing w:val="-2"/>
          <w:sz w:val="24"/>
          <w:szCs w:val="24"/>
        </w:rPr>
      </w:pPr>
    </w:p>
    <w:p w:rsidR="00425FDC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pacing w:val="-2"/>
          <w:sz w:val="24"/>
          <w:szCs w:val="24"/>
          <w:u w:val="single"/>
        </w:rPr>
        <w:t>Art. 3º</w:t>
      </w:r>
      <w:r w:rsidRPr="00393113">
        <w:rPr>
          <w:rFonts w:ascii="Arial" w:hAnsi="Arial" w:cs="Arial"/>
          <w:b/>
          <w:spacing w:val="-2"/>
          <w:sz w:val="24"/>
          <w:szCs w:val="24"/>
        </w:rPr>
        <w:t xml:space="preserve"> - </w:t>
      </w:r>
      <w:r w:rsidRPr="00393113">
        <w:rPr>
          <w:rFonts w:ascii="Arial" w:hAnsi="Arial" w:cs="Arial"/>
          <w:sz w:val="24"/>
          <w:szCs w:val="24"/>
        </w:rPr>
        <w:t>Fica revogados e excluídos da Lei Complementar nº 145 de 11 de maio de 2022, o inciso VI, do § 2º do artigo 5º e os artigos 82, 83 e 84 e seus incisos, que tratavam sobre o Departamentos de Esportes, inserido na Secretaria Municipal de Desenvolvimento Social e Cidadania.</w:t>
      </w:r>
    </w:p>
    <w:p w:rsidR="00BF47C7" w:rsidRPr="00393113" w:rsidRDefault="00BF47C7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393113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Art. 4º</w:t>
      </w:r>
      <w:r w:rsidRPr="00393113">
        <w:rPr>
          <w:rFonts w:ascii="Arial" w:hAnsi="Arial" w:cs="Arial"/>
          <w:sz w:val="24"/>
          <w:szCs w:val="24"/>
        </w:rPr>
        <w:t xml:space="preserve"> - </w:t>
      </w:r>
      <w:r w:rsidR="00803CFD" w:rsidRPr="00393113">
        <w:rPr>
          <w:rFonts w:ascii="Arial" w:hAnsi="Arial" w:cs="Arial"/>
          <w:sz w:val="24"/>
          <w:szCs w:val="24"/>
        </w:rPr>
        <w:t xml:space="preserve">Ficam </w:t>
      </w:r>
      <w:r w:rsidRPr="00393113">
        <w:rPr>
          <w:rFonts w:ascii="Arial" w:hAnsi="Arial" w:cs="Arial"/>
          <w:sz w:val="24"/>
          <w:szCs w:val="24"/>
        </w:rPr>
        <w:t>criada</w:t>
      </w:r>
      <w:r w:rsidR="00B916AB" w:rsidRPr="00393113">
        <w:rPr>
          <w:rFonts w:ascii="Arial" w:hAnsi="Arial" w:cs="Arial"/>
          <w:sz w:val="24"/>
          <w:szCs w:val="24"/>
        </w:rPr>
        <w:t xml:space="preserve">s e </w:t>
      </w:r>
      <w:r w:rsidRPr="00393113">
        <w:rPr>
          <w:rFonts w:ascii="Arial" w:hAnsi="Arial" w:cs="Arial"/>
          <w:sz w:val="24"/>
          <w:szCs w:val="24"/>
        </w:rPr>
        <w:t>acrescentada</w:t>
      </w:r>
      <w:r w:rsidR="00803CFD" w:rsidRPr="00393113">
        <w:rPr>
          <w:rFonts w:ascii="Arial" w:hAnsi="Arial" w:cs="Arial"/>
          <w:sz w:val="24"/>
          <w:szCs w:val="24"/>
        </w:rPr>
        <w:t>s n</w:t>
      </w:r>
      <w:r w:rsidR="00B916AB" w:rsidRPr="00393113">
        <w:rPr>
          <w:rFonts w:ascii="Arial" w:hAnsi="Arial" w:cs="Arial"/>
          <w:sz w:val="24"/>
          <w:szCs w:val="24"/>
        </w:rPr>
        <w:t xml:space="preserve">o Anexo I e no Anexo IV da Lei Complementar </w:t>
      </w:r>
      <w:r w:rsidR="00803CFD" w:rsidRPr="00393113">
        <w:rPr>
          <w:rFonts w:ascii="Arial" w:hAnsi="Arial" w:cs="Arial"/>
          <w:sz w:val="24"/>
          <w:szCs w:val="24"/>
        </w:rPr>
        <w:t>nº 145, de 11 de maio de 2022</w:t>
      </w:r>
      <w:r w:rsidRPr="00393113">
        <w:rPr>
          <w:rFonts w:ascii="Arial" w:hAnsi="Arial" w:cs="Arial"/>
          <w:sz w:val="24"/>
          <w:szCs w:val="24"/>
        </w:rPr>
        <w:t>:</w:t>
      </w:r>
    </w:p>
    <w:p w:rsidR="00393113" w:rsidRPr="00393113" w:rsidRDefault="00393113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393113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sz w:val="24"/>
          <w:szCs w:val="24"/>
        </w:rPr>
        <w:t>-</w:t>
      </w:r>
      <w:r w:rsidR="00803CFD" w:rsidRPr="00393113">
        <w:rPr>
          <w:rFonts w:ascii="Arial" w:hAnsi="Arial" w:cs="Arial"/>
          <w:sz w:val="24"/>
          <w:szCs w:val="24"/>
        </w:rPr>
        <w:t xml:space="preserve"> um</w:t>
      </w:r>
      <w:r w:rsidR="0016647A" w:rsidRPr="00393113">
        <w:rPr>
          <w:rFonts w:ascii="Arial" w:hAnsi="Arial" w:cs="Arial"/>
          <w:sz w:val="24"/>
          <w:szCs w:val="24"/>
        </w:rPr>
        <w:t xml:space="preserve">a vaga para o </w:t>
      </w:r>
      <w:r w:rsidR="00803CFD" w:rsidRPr="00393113">
        <w:rPr>
          <w:rFonts w:ascii="Arial" w:hAnsi="Arial" w:cs="Arial"/>
          <w:sz w:val="24"/>
          <w:szCs w:val="24"/>
        </w:rPr>
        <w:t>cargo de Secretário Municipal;</w:t>
      </w:r>
    </w:p>
    <w:p w:rsidR="00393113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sz w:val="24"/>
          <w:szCs w:val="24"/>
        </w:rPr>
        <w:t>-</w:t>
      </w:r>
      <w:r w:rsidR="00113C0D" w:rsidRPr="00393113">
        <w:rPr>
          <w:rFonts w:ascii="Arial" w:hAnsi="Arial" w:cs="Arial"/>
          <w:sz w:val="24"/>
          <w:szCs w:val="24"/>
        </w:rPr>
        <w:t xml:space="preserve"> um</w:t>
      </w:r>
      <w:r w:rsidR="0016647A" w:rsidRPr="00393113">
        <w:rPr>
          <w:rFonts w:ascii="Arial" w:hAnsi="Arial" w:cs="Arial"/>
          <w:sz w:val="24"/>
          <w:szCs w:val="24"/>
        </w:rPr>
        <w:t xml:space="preserve">a vaga para o </w:t>
      </w:r>
      <w:r w:rsidR="00113C0D" w:rsidRPr="00393113">
        <w:rPr>
          <w:rFonts w:ascii="Arial" w:hAnsi="Arial" w:cs="Arial"/>
          <w:sz w:val="24"/>
          <w:szCs w:val="24"/>
        </w:rPr>
        <w:t>cargo de Assessor de Gabinete;</w:t>
      </w:r>
    </w:p>
    <w:p w:rsidR="00393113" w:rsidRPr="00393113" w:rsidRDefault="00393113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393113" w:rsidRPr="00393113" w:rsidRDefault="00416F0E" w:rsidP="00393113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</w:t>
      </w:r>
      <w:r w:rsidR="00393B62">
        <w:rPr>
          <w:rFonts w:ascii="Arial" w:hAnsi="Arial" w:cs="Arial"/>
          <w:b/>
          <w:sz w:val="24"/>
          <w:szCs w:val="24"/>
          <w:u w:val="single"/>
        </w:rPr>
        <w:t>.</w:t>
      </w:r>
      <w:r w:rsidRPr="00393113">
        <w:rPr>
          <w:rFonts w:ascii="Arial" w:hAnsi="Arial" w:cs="Arial"/>
          <w:b/>
          <w:sz w:val="24"/>
          <w:szCs w:val="24"/>
          <w:u w:val="single"/>
        </w:rPr>
        <w:t xml:space="preserve"> 5º</w:t>
      </w:r>
      <w:r w:rsidRPr="00393113">
        <w:rPr>
          <w:rFonts w:ascii="Arial" w:hAnsi="Arial" w:cs="Arial"/>
          <w:sz w:val="24"/>
          <w:szCs w:val="24"/>
        </w:rPr>
        <w:t xml:space="preserve"> - Ficam criados e acrescentados no Anexo I e no Anexo IV da Lei Complementar nº 145, de 11 de maio de 2022, conforme disposto nos Anexos I e II desta Lei., os seguintes cargos:</w:t>
      </w:r>
    </w:p>
    <w:p w:rsidR="00393113" w:rsidRDefault="00393113" w:rsidP="00393113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393113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sz w:val="24"/>
          <w:szCs w:val="24"/>
        </w:rPr>
        <w:t xml:space="preserve">- </w:t>
      </w:r>
      <w:r w:rsidR="00803CFD" w:rsidRPr="00393113">
        <w:rPr>
          <w:rFonts w:ascii="Arial" w:hAnsi="Arial" w:cs="Arial"/>
          <w:sz w:val="24"/>
          <w:szCs w:val="24"/>
        </w:rPr>
        <w:t>Diretor do Departamento Administrativo e Técnico</w:t>
      </w:r>
      <w:r w:rsidR="00113C0D" w:rsidRPr="00393113">
        <w:rPr>
          <w:rFonts w:ascii="Arial" w:hAnsi="Arial" w:cs="Arial"/>
          <w:sz w:val="24"/>
          <w:szCs w:val="24"/>
        </w:rPr>
        <w:t xml:space="preserve">; </w:t>
      </w:r>
    </w:p>
    <w:p w:rsidR="00393113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sz w:val="24"/>
          <w:szCs w:val="24"/>
        </w:rPr>
        <w:t xml:space="preserve">- </w:t>
      </w:r>
      <w:r w:rsidR="00803CFD" w:rsidRPr="00393113">
        <w:rPr>
          <w:rFonts w:ascii="Arial" w:hAnsi="Arial" w:cs="Arial"/>
          <w:sz w:val="24"/>
          <w:szCs w:val="24"/>
        </w:rPr>
        <w:t xml:space="preserve">Coordenador </w:t>
      </w:r>
      <w:r w:rsidR="00113C0D" w:rsidRPr="00393113">
        <w:rPr>
          <w:rFonts w:ascii="Arial" w:hAnsi="Arial" w:cs="Arial"/>
          <w:sz w:val="24"/>
          <w:szCs w:val="24"/>
        </w:rPr>
        <w:t xml:space="preserve">de </w:t>
      </w:r>
      <w:r w:rsidR="00803CFD" w:rsidRPr="00393113">
        <w:rPr>
          <w:rFonts w:ascii="Arial" w:hAnsi="Arial" w:cs="Arial"/>
          <w:sz w:val="24"/>
          <w:szCs w:val="24"/>
        </w:rPr>
        <w:t>Convênios, Contratos e Projetos em Esportes</w:t>
      </w:r>
      <w:r w:rsidR="00113C0D" w:rsidRPr="00393113">
        <w:rPr>
          <w:rFonts w:ascii="Arial" w:hAnsi="Arial" w:cs="Arial"/>
          <w:sz w:val="24"/>
          <w:szCs w:val="24"/>
        </w:rPr>
        <w:t>;</w:t>
      </w:r>
    </w:p>
    <w:p w:rsidR="00BF47C7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sz w:val="24"/>
          <w:szCs w:val="24"/>
        </w:rPr>
        <w:t xml:space="preserve">- </w:t>
      </w:r>
      <w:r w:rsidR="00803CFD" w:rsidRPr="00393113">
        <w:rPr>
          <w:rFonts w:ascii="Arial" w:hAnsi="Arial" w:cs="Arial"/>
          <w:sz w:val="24"/>
          <w:szCs w:val="24"/>
        </w:rPr>
        <w:t xml:space="preserve">Coordenador de Participação e Inclusão, </w:t>
      </w:r>
    </w:p>
    <w:p w:rsidR="00803CFD" w:rsidRPr="00393113" w:rsidRDefault="00803CFD" w:rsidP="00D9316A">
      <w:pPr>
        <w:pStyle w:val="PargrafodaLista"/>
        <w:ind w:left="0" w:right="-1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Art. 6º</w:t>
      </w:r>
      <w:r w:rsidRPr="00393113">
        <w:rPr>
          <w:rFonts w:ascii="Arial" w:hAnsi="Arial" w:cs="Arial"/>
          <w:sz w:val="24"/>
          <w:szCs w:val="24"/>
        </w:rPr>
        <w:t xml:space="preserve"> - O organograma da </w:t>
      </w:r>
      <w:r w:rsidR="00B916AB" w:rsidRPr="00393113">
        <w:rPr>
          <w:rFonts w:ascii="Arial" w:hAnsi="Arial" w:cs="Arial"/>
          <w:sz w:val="24"/>
          <w:szCs w:val="24"/>
        </w:rPr>
        <w:t xml:space="preserve">Prefeitura Municipal de Bebedouro e da </w:t>
      </w:r>
      <w:r w:rsidRPr="00393113">
        <w:rPr>
          <w:rFonts w:ascii="Arial" w:hAnsi="Arial" w:cs="Arial"/>
          <w:sz w:val="24"/>
          <w:szCs w:val="24"/>
        </w:rPr>
        <w:t>Secretaria Municipal de Desenvolvimento Social e Cidadania</w:t>
      </w:r>
      <w:r w:rsidR="00B916AB" w:rsidRPr="00393113">
        <w:rPr>
          <w:rFonts w:ascii="Arial" w:hAnsi="Arial" w:cs="Arial"/>
          <w:sz w:val="24"/>
          <w:szCs w:val="24"/>
        </w:rPr>
        <w:t xml:space="preserve">, integrantes do Anexo V da Lei Complementar nº 145, de 11 de maio de 2022, </w:t>
      </w:r>
      <w:r w:rsidRPr="00393113">
        <w:rPr>
          <w:rFonts w:ascii="Arial" w:hAnsi="Arial" w:cs="Arial"/>
          <w:sz w:val="24"/>
          <w:szCs w:val="24"/>
        </w:rPr>
        <w:t xml:space="preserve">passa a vigorar conforme </w:t>
      </w:r>
      <w:r w:rsidR="00B916AB" w:rsidRPr="00393113">
        <w:rPr>
          <w:rFonts w:ascii="Arial" w:hAnsi="Arial" w:cs="Arial"/>
          <w:sz w:val="24"/>
          <w:szCs w:val="24"/>
        </w:rPr>
        <w:t xml:space="preserve">o </w:t>
      </w:r>
      <w:r w:rsidRPr="00393113">
        <w:rPr>
          <w:rFonts w:ascii="Arial" w:hAnsi="Arial" w:cs="Arial"/>
          <w:sz w:val="24"/>
          <w:szCs w:val="24"/>
        </w:rPr>
        <w:t>Anexo III desta Lei.</w:t>
      </w:r>
    </w:p>
    <w:p w:rsidR="00803CFD" w:rsidRPr="00393113" w:rsidRDefault="00803CFD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Art. 7º</w:t>
      </w:r>
      <w:r w:rsidRPr="00393113">
        <w:rPr>
          <w:rFonts w:ascii="Arial" w:hAnsi="Arial" w:cs="Arial"/>
          <w:sz w:val="24"/>
          <w:szCs w:val="24"/>
        </w:rPr>
        <w:t xml:space="preserve"> - Fica incluído no Anexo V da Lei</w:t>
      </w:r>
      <w:r w:rsidR="00B916AB" w:rsidRPr="00393113">
        <w:rPr>
          <w:rFonts w:ascii="Arial" w:hAnsi="Arial" w:cs="Arial"/>
          <w:sz w:val="24"/>
          <w:szCs w:val="24"/>
        </w:rPr>
        <w:t xml:space="preserve"> Complementar </w:t>
      </w:r>
      <w:r w:rsidRPr="00393113">
        <w:rPr>
          <w:rFonts w:ascii="Arial" w:hAnsi="Arial" w:cs="Arial"/>
          <w:sz w:val="24"/>
          <w:szCs w:val="24"/>
        </w:rPr>
        <w:t xml:space="preserve">nº 145, de 11 de maio de 2022 o organograma da Secretaria Municipal de Esportes, conforme </w:t>
      </w:r>
      <w:r w:rsidR="008D75DC" w:rsidRPr="00393113">
        <w:rPr>
          <w:rFonts w:ascii="Arial" w:hAnsi="Arial" w:cs="Arial"/>
          <w:sz w:val="24"/>
          <w:szCs w:val="24"/>
        </w:rPr>
        <w:t xml:space="preserve">o </w:t>
      </w:r>
      <w:r w:rsidRPr="00393113">
        <w:rPr>
          <w:rFonts w:ascii="Arial" w:hAnsi="Arial" w:cs="Arial"/>
          <w:sz w:val="24"/>
          <w:szCs w:val="24"/>
        </w:rPr>
        <w:t>Anexo IV desta Lei.</w:t>
      </w:r>
    </w:p>
    <w:p w:rsidR="00803CFD" w:rsidRPr="00393113" w:rsidRDefault="00803CFD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Pr="00393113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Art. 8º</w:t>
      </w:r>
      <w:r w:rsidRPr="00393113">
        <w:rPr>
          <w:rFonts w:ascii="Arial" w:hAnsi="Arial" w:cs="Arial"/>
          <w:sz w:val="24"/>
          <w:szCs w:val="24"/>
        </w:rPr>
        <w:t xml:space="preserve"> - As despesas decorrentes com a execução da presente Lei, correrão por conta de dotações próprias, consignadas no orçamento, suplementadas se necessário.</w:t>
      </w:r>
    </w:p>
    <w:p w:rsidR="00803CFD" w:rsidRPr="00393113" w:rsidRDefault="00803CFD" w:rsidP="00BF47C7">
      <w:pPr>
        <w:pStyle w:val="PargrafodaLista"/>
        <w:spacing w:line="360" w:lineRule="auto"/>
        <w:ind w:left="0" w:right="-1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93113">
        <w:rPr>
          <w:rFonts w:ascii="Arial" w:hAnsi="Arial" w:cs="Arial"/>
          <w:b/>
          <w:sz w:val="24"/>
          <w:szCs w:val="24"/>
          <w:u w:val="single"/>
        </w:rPr>
        <w:t>Art. 9º</w:t>
      </w:r>
      <w:r w:rsidRPr="00393113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085D49" w:rsidRDefault="00085D49" w:rsidP="00BF47C7">
      <w:pPr>
        <w:pStyle w:val="PargrafodaLista"/>
        <w:spacing w:line="360" w:lineRule="auto"/>
        <w:ind w:left="0" w:right="-1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Default="00416F0E" w:rsidP="00BF47C7">
      <w:pPr>
        <w:pStyle w:val="PargrafodaLista"/>
        <w:spacing w:line="360" w:lineRule="auto"/>
        <w:ind w:left="0" w:right="-1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1</w:t>
      </w:r>
      <w:r w:rsidR="00085D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novembro de 2023</w:t>
      </w:r>
    </w:p>
    <w:p w:rsidR="00803CFD" w:rsidRDefault="00803CFD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03CFD" w:rsidRDefault="00416F0E" w:rsidP="00D9316A">
      <w:pPr>
        <w:pStyle w:val="PargrafodaLista"/>
        <w:ind w:left="0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Gibin Seren</w:t>
      </w:r>
    </w:p>
    <w:p w:rsidR="003C57E6" w:rsidRDefault="00416F0E" w:rsidP="00E91CC8">
      <w:pPr>
        <w:pStyle w:val="PargrafodaLista"/>
        <w:ind w:left="0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3C57E6" w:rsidRDefault="003C57E6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C57E6" w:rsidRDefault="003C57E6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6428F" w:rsidRDefault="0066428F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  <w:sectPr w:rsidR="0066428F" w:rsidSect="004B10F8">
          <w:headerReference w:type="default" r:id="rId8"/>
          <w:footerReference w:type="default" r:id="rId9"/>
          <w:type w:val="continuous"/>
          <w:pgSz w:w="11906" w:h="16838"/>
          <w:pgMar w:top="1417" w:right="1133" w:bottom="1417" w:left="1418" w:header="142" w:footer="708" w:gutter="0"/>
          <w:cols w:space="708"/>
          <w:docGrid w:linePitch="360"/>
        </w:sectPr>
      </w:pPr>
    </w:p>
    <w:p w:rsidR="00420A98" w:rsidRDefault="00420A98" w:rsidP="0066428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428F" w:rsidRDefault="00416F0E" w:rsidP="00420A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265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:rsidR="0066428F" w:rsidRDefault="00416F0E" w:rsidP="0066428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 - LC nº 145/2022)</w:t>
      </w: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686"/>
        <w:gridCol w:w="38"/>
        <w:gridCol w:w="42"/>
      </w:tblGrid>
      <w:tr w:rsidR="00BB24E2" w:rsidTr="005C030D">
        <w:trPr>
          <w:trHeight w:val="328"/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Pr="004942EB" w:rsidRDefault="00416F0E" w:rsidP="005C030D">
            <w:pPr>
              <w:suppressAutoHyphens/>
              <w:jc w:val="center"/>
              <w:rPr>
                <w:rFonts w:ascii="Arial" w:hAnsi="Arial" w:cs="Arial"/>
                <w:caps/>
                <w:color w:val="000000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caps/>
                <w:color w:val="000000"/>
                <w:u w:color="000000"/>
              </w:rPr>
              <w:t>COMISSIONADOS E REFERÊNCIA REMUNERATÓRIA</w:t>
            </w:r>
          </w:p>
        </w:tc>
        <w:tc>
          <w:tcPr>
            <w:tcW w:w="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24E2" w:rsidTr="005C030D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FORMA DE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24E2" w:rsidTr="005C030D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Coordenador de Convênios, Contratos e Projetos em Esportes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Comissionado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R$ 4.785,58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66428F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Superior Completo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Art. 137, § 2º, Lei 2.693/97</w:t>
            </w: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24E2" w:rsidTr="005C030D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Coordenador de Participação e Inclusão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Comissionado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R$ 4.785,58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66428F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Superior Completo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Default="00416F0E" w:rsidP="005C03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Art. 137, § 2º, Lei 2.693/97</w:t>
            </w: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24E2" w:rsidTr="005C030D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Pr="009D21C0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Diretor do Departamento Administrativo e Técnico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Comissionado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</w:t>
            </w:r>
            <w:r>
              <w:rPr>
                <w:rFonts w:ascii="Arial" w:hAnsi="Arial" w:cs="Arial"/>
                <w:sz w:val="16"/>
                <w:szCs w:val="16"/>
              </w:rPr>
              <w:t xml:space="preserve"> 9.823,05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66428F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Superior Completo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8F" w:rsidRPr="004942EB" w:rsidRDefault="00416F0E" w:rsidP="005C03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Art. 137, § 2º, Lei 2.693/97</w:t>
            </w:r>
          </w:p>
        </w:tc>
        <w:tc>
          <w:tcPr>
            <w:tcW w:w="3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24E2" w:rsidTr="005C030D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6428F" w:rsidRPr="004942EB" w:rsidRDefault="00416F0E" w:rsidP="005C030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428F" w:rsidRPr="004942EB" w:rsidRDefault="0066428F" w:rsidP="005C03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428F" w:rsidRDefault="0066428F" w:rsidP="0066428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66428F" w:rsidRDefault="0066428F" w:rsidP="0066428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66428F" w:rsidRDefault="0066428F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3C57E6" w:rsidRDefault="003C57E6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87434" w:rsidRDefault="00B87434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87434" w:rsidRDefault="00B87434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87434" w:rsidRDefault="00B87434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87434" w:rsidRDefault="00416F0E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  <w:sectPr w:rsidR="00B87434" w:rsidSect="0066428F">
          <w:headerReference w:type="default" r:id="rId10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87434" w:rsidRDefault="00B87434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F5466C" w:rsidRDefault="00416F0E" w:rsidP="00F5466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:rsidR="00F5466C" w:rsidRDefault="00416F0E" w:rsidP="00F5466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IV da LC 145/2022)</w:t>
      </w:r>
    </w:p>
    <w:p w:rsidR="00F5466C" w:rsidRDefault="00F5466C" w:rsidP="00F5466C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3382"/>
      </w:tblGrid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COORDENADOR DE CONVÊNIOS, CONTRATOS E PROJETOS EM ESPORTES</w:t>
            </w:r>
          </w:p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Quantidade: 1                Referência Salarial: Quadro de Comissionados, Referência 30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Forma de Provimento:</w:t>
            </w:r>
            <w:r w:rsidRPr="00DE1ADD">
              <w:rPr>
                <w:rFonts w:ascii="Arial" w:hAnsi="Arial" w:cs="Arial"/>
              </w:rPr>
              <w:t xml:space="preserve"> Comissionado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 xml:space="preserve">Requisitos: </w:t>
            </w:r>
            <w:r w:rsidRPr="00DE1ADD">
              <w:rPr>
                <w:rFonts w:ascii="Arial" w:hAnsi="Arial" w:cs="Arial"/>
              </w:rPr>
              <w:t>Ensino Superior Completo</w:t>
            </w:r>
          </w:p>
        </w:tc>
      </w:tr>
      <w:tr w:rsidR="00BB24E2" w:rsidTr="005C030D">
        <w:tc>
          <w:tcPr>
            <w:tcW w:w="5524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Jornada de Trabalho</w:t>
            </w:r>
            <w:r w:rsidRPr="00DE1ADD">
              <w:rPr>
                <w:rFonts w:ascii="Arial" w:hAnsi="Arial" w:cs="Arial"/>
              </w:rPr>
              <w:t>: Art. 137, § 2º, Lei 2.693/97</w:t>
            </w:r>
          </w:p>
        </w:tc>
        <w:tc>
          <w:tcPr>
            <w:tcW w:w="3656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CBO:</w:t>
            </w:r>
            <w:r w:rsidRPr="00DE1ADD">
              <w:rPr>
                <w:rFonts w:ascii="Arial" w:hAnsi="Arial" w:cs="Arial"/>
              </w:rPr>
              <w:t xml:space="preserve"> 4101-05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Atribuições:</w:t>
            </w:r>
            <w:r w:rsidRPr="00DE1ADD">
              <w:rPr>
                <w:rFonts w:ascii="Arial" w:hAnsi="Arial" w:cs="Arial"/>
              </w:rPr>
              <w:t xml:space="preserve"> São aquelas previstas no art. 238-M, desta Lei</w:t>
            </w:r>
          </w:p>
        </w:tc>
      </w:tr>
    </w:tbl>
    <w:p w:rsidR="00F5466C" w:rsidRDefault="00F5466C" w:rsidP="00F5466C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3382"/>
      </w:tblGrid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COORDENADOR DE PARTICIPAÇÃO E INCLUSÃO</w:t>
            </w:r>
          </w:p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Quantidade: 1                 Referência Salarial: Quadro de Comissionados, Referência 31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Forma de Provimento:</w:t>
            </w:r>
            <w:r w:rsidRPr="00DE1ADD">
              <w:rPr>
                <w:rFonts w:ascii="Arial" w:hAnsi="Arial" w:cs="Arial"/>
              </w:rPr>
              <w:t xml:space="preserve"> Comissionado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 xml:space="preserve">Requisitos: </w:t>
            </w:r>
            <w:r w:rsidRPr="00DE1ADD">
              <w:rPr>
                <w:rFonts w:ascii="Arial" w:hAnsi="Arial" w:cs="Arial"/>
              </w:rPr>
              <w:t>Ensino Superior Completo</w:t>
            </w:r>
          </w:p>
        </w:tc>
      </w:tr>
      <w:tr w:rsidR="00BB24E2" w:rsidTr="005C030D">
        <w:tc>
          <w:tcPr>
            <w:tcW w:w="5524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Jornada de Trabalho</w:t>
            </w:r>
            <w:r w:rsidRPr="00DE1ADD">
              <w:rPr>
                <w:rFonts w:ascii="Arial" w:hAnsi="Arial" w:cs="Arial"/>
              </w:rPr>
              <w:t>: Art. 137, § 2º, Lei 2.693/97</w:t>
            </w:r>
          </w:p>
        </w:tc>
        <w:tc>
          <w:tcPr>
            <w:tcW w:w="3656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CBO:</w:t>
            </w:r>
            <w:r w:rsidRPr="00DE1ADD">
              <w:rPr>
                <w:rFonts w:ascii="Arial" w:hAnsi="Arial" w:cs="Arial"/>
              </w:rPr>
              <w:t xml:space="preserve"> </w:t>
            </w:r>
            <w:r w:rsidRPr="00DE1ADD">
              <w:rPr>
                <w:rFonts w:ascii="Arial" w:hAnsi="Arial" w:cs="Arial"/>
                <w:b/>
              </w:rPr>
              <w:t>1114-15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Atribuições:</w:t>
            </w:r>
            <w:r w:rsidRPr="00DE1ADD">
              <w:rPr>
                <w:rFonts w:ascii="Arial" w:hAnsi="Arial" w:cs="Arial"/>
              </w:rPr>
              <w:t xml:space="preserve"> São aquelas previstas no art. 238-P, desta Lei</w:t>
            </w:r>
          </w:p>
        </w:tc>
      </w:tr>
    </w:tbl>
    <w:p w:rsidR="00F5466C" w:rsidRPr="00803CFD" w:rsidRDefault="00F5466C" w:rsidP="00F5466C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3380"/>
      </w:tblGrid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DIRETOR DO DEPARTAMENTO ADMINISTRATIVO E TÉCNICO</w:t>
            </w:r>
          </w:p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Quantidade: 1                 Referência Salarial: Quadro de Comissionados, Referência 32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Forma de Provimento:</w:t>
            </w:r>
            <w:r w:rsidRPr="00DE1ADD">
              <w:rPr>
                <w:rFonts w:ascii="Arial" w:hAnsi="Arial" w:cs="Arial"/>
              </w:rPr>
              <w:t xml:space="preserve"> Comissionado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 xml:space="preserve">Requisitos: </w:t>
            </w:r>
            <w:r w:rsidRPr="00DE1ADD">
              <w:rPr>
                <w:rFonts w:ascii="Arial" w:hAnsi="Arial" w:cs="Arial"/>
              </w:rPr>
              <w:t>Ensino Superior Completo</w:t>
            </w:r>
          </w:p>
        </w:tc>
      </w:tr>
      <w:tr w:rsidR="00BB24E2" w:rsidTr="005C030D">
        <w:tc>
          <w:tcPr>
            <w:tcW w:w="5524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Jornada de Trabalho</w:t>
            </w:r>
            <w:r w:rsidRPr="00DE1ADD">
              <w:rPr>
                <w:rFonts w:ascii="Arial" w:hAnsi="Arial" w:cs="Arial"/>
              </w:rPr>
              <w:t>: Art. 137, § 2º, Lei 2.693/97</w:t>
            </w:r>
          </w:p>
        </w:tc>
        <w:tc>
          <w:tcPr>
            <w:tcW w:w="3656" w:type="dxa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  <w:b/>
              </w:rPr>
            </w:pPr>
            <w:r w:rsidRPr="00DE1ADD">
              <w:rPr>
                <w:rFonts w:ascii="Arial" w:hAnsi="Arial" w:cs="Arial"/>
                <w:b/>
              </w:rPr>
              <w:t>CBO:</w:t>
            </w:r>
            <w:r w:rsidRPr="00DE1ADD">
              <w:rPr>
                <w:rFonts w:ascii="Arial" w:hAnsi="Arial" w:cs="Arial"/>
              </w:rPr>
              <w:t xml:space="preserve"> </w:t>
            </w:r>
            <w:r w:rsidRPr="00DE1ADD">
              <w:rPr>
                <w:rFonts w:ascii="Arial" w:hAnsi="Arial" w:cs="Arial"/>
                <w:b/>
              </w:rPr>
              <w:t>1114-15</w:t>
            </w:r>
          </w:p>
        </w:tc>
      </w:tr>
      <w:tr w:rsidR="00BB24E2" w:rsidTr="005C030D">
        <w:tc>
          <w:tcPr>
            <w:tcW w:w="9180" w:type="dxa"/>
            <w:gridSpan w:val="2"/>
            <w:shd w:val="clear" w:color="auto" w:fill="auto"/>
          </w:tcPr>
          <w:p w:rsidR="00F5466C" w:rsidRPr="00DE1ADD" w:rsidRDefault="00416F0E" w:rsidP="005C030D">
            <w:pPr>
              <w:pStyle w:val="PargrafodaLista"/>
              <w:spacing w:line="360" w:lineRule="auto"/>
              <w:ind w:left="0" w:right="-1" w:firstLine="0"/>
              <w:contextualSpacing/>
              <w:jc w:val="both"/>
              <w:rPr>
                <w:rFonts w:ascii="Arial" w:hAnsi="Arial" w:cs="Arial"/>
              </w:rPr>
            </w:pPr>
            <w:r w:rsidRPr="00DE1ADD">
              <w:rPr>
                <w:rFonts w:ascii="Arial" w:hAnsi="Arial" w:cs="Arial"/>
                <w:b/>
              </w:rPr>
              <w:t>Atribuições:</w:t>
            </w:r>
            <w:r w:rsidRPr="00DE1ADD">
              <w:rPr>
                <w:rFonts w:ascii="Arial" w:hAnsi="Arial" w:cs="Arial"/>
              </w:rPr>
              <w:t xml:space="preserve"> São aquelas previstas no art. 238-J, desta Lei</w:t>
            </w:r>
          </w:p>
        </w:tc>
      </w:tr>
    </w:tbl>
    <w:p w:rsidR="00F5466C" w:rsidRDefault="00F5466C" w:rsidP="00F5466C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5466C" w:rsidRDefault="00F5466C" w:rsidP="00F5466C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5466C" w:rsidRPr="00E325A5" w:rsidRDefault="00F5466C" w:rsidP="00F5466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center"/>
      </w:pPr>
    </w:p>
    <w:p w:rsidR="00F5466C" w:rsidRDefault="00F5466C" w:rsidP="00803CFD">
      <w:pPr>
        <w:pStyle w:val="PargrafodaLista"/>
        <w:spacing w:line="360" w:lineRule="auto"/>
        <w:ind w:left="0" w:right="-1" w:firstLine="0"/>
        <w:contextualSpacing/>
        <w:jc w:val="center"/>
        <w:rPr>
          <w:rFonts w:ascii="Arial" w:hAnsi="Arial" w:cs="Arial"/>
          <w:b/>
          <w:sz w:val="24"/>
          <w:szCs w:val="24"/>
        </w:rPr>
        <w:sectPr w:rsidR="00F5466C" w:rsidSect="00B87434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840A5" w:rsidRDefault="00416F0E" w:rsidP="007D5697">
      <w:pPr>
        <w:pStyle w:val="Cabealho"/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F840A5" w:rsidRDefault="00416F0E" w:rsidP="007D5697">
      <w:pPr>
        <w:pStyle w:val="Cabealho"/>
        <w:spacing w:line="360" w:lineRule="auto"/>
        <w:ind w:right="241"/>
        <w:jc w:val="center"/>
      </w:pPr>
      <w:r>
        <w:rPr>
          <w:rFonts w:ascii="Arial" w:hAnsi="Arial" w:cs="Arial"/>
        </w:rPr>
        <w:t>(referente ao A</w:t>
      </w:r>
      <w:r w:rsidRPr="00B916AB">
        <w:rPr>
          <w:rFonts w:ascii="Arial" w:hAnsi="Arial" w:cs="Arial"/>
        </w:rPr>
        <w:t>nexo V da LC nº 145/2022)</w:t>
      </w:r>
    </w:p>
    <w:p w:rsidR="00F840A5" w:rsidRPr="00F27641" w:rsidRDefault="00416F0E" w:rsidP="00F27641">
      <w:pPr>
        <w:pStyle w:val="PargrafodaLista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F27641">
        <w:rPr>
          <w:rFonts w:ascii="Cambria" w:hAnsi="Cambria"/>
          <w:b/>
          <w:bCs/>
          <w:sz w:val="24"/>
          <w:szCs w:val="24"/>
        </w:rPr>
        <w:t>PREFEITURA MUNICIPAL DE BEBEDOURO</w:t>
      </w:r>
    </w:p>
    <w:p w:rsidR="00F27641" w:rsidRPr="00F27641" w:rsidRDefault="00F27641" w:rsidP="00F27641">
      <w:pPr>
        <w:pStyle w:val="PargrafodaLista"/>
        <w:ind w:left="720" w:firstLine="0"/>
        <w:rPr>
          <w:rFonts w:ascii="Cambria" w:hAnsi="Cambria"/>
          <w:b/>
          <w:bCs/>
          <w:sz w:val="24"/>
          <w:szCs w:val="24"/>
        </w:rPr>
      </w:pPr>
    </w:p>
    <w:p w:rsidR="00F840A5" w:rsidRPr="00736C1D" w:rsidRDefault="00137554" w:rsidP="007D5697">
      <w:pPr>
        <w:ind w:left="36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  <w:r>
        <w:rPr>
          <w:rFonts w:ascii="Cambria" w:hAnsi="Cambria"/>
          <w:b/>
          <w:bCs/>
          <w:sz w:val="24"/>
          <w:szCs w:val="24"/>
        </w:rPr>
        <w:pict>
          <v:group id="_x0000_s1070" editas="orgchart" style="width:744.5pt;height:317.5pt;mso-position-horizontal-relative:char;mso-position-vertical-relative:line" coordorigin="4102,5167" coordsize="3771,4644">
            <o:lock v:ext="edit" aspectratio="t"/>
            <o:diagram v:ext="edit" dgmstyle="0" dgmscalex="294191" dgmscaley="95153" dgmfontsize="17" constrainbounds="0,0,0,0">
              <o:relationtable v:ext="edit">
                <o:rel v:ext="edit" idsrc="#_s1034" iddest="#_s1034"/>
                <o:rel v:ext="edit" idsrc="#_s1035" iddest="#_s1034" idcntr="#_s1033"/>
                <o:rel v:ext="edit" idsrc="#_s1036" iddest="#_s1034" idcntr="#_s1032"/>
                <o:rel v:ext="edit" idsrc="#_s1037" iddest="#_s1034" idcntr="#_s1031"/>
                <o:rel v:ext="edit" idsrc="#_s1038" iddest="#_s1034" idcntr="#_s1030"/>
                <o:rel v:ext="edit" idsrc="#_s1039" iddest="#_s1034" idcntr="#_s1029"/>
                <o:rel v:ext="edit" idsrc="#_s1040" iddest="#_s1034" idcntr="#_s1028"/>
                <o:rel v:ext="edit" idsrc="#_s1041" iddest="#_s1034" idcntr="#_s102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102;top:5167;width:3771;height:4644" o:preferrelative="f">
              <v:fill o:detectmouseclick="t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7" o:spid="_x0000_s1027" type="#_x0000_t33" style="position:absolute;left:5625;top:5528;width:410;height:4170;rotation:180" o:connectortype="elbow" adj="-118193,-35480,-118193" strokeweight="2.25pt"/>
            <v:shape id="_s1028" o:spid="_x0000_s1028" type="#_x0000_t33" style="position:absolute;left:5625;top:5528;width:410;height:3556;rotation:180" o:connectortype="elbow" adj="-118193,-37878,-118193" strokeweight="2.25pt"/>
            <v:shape id="_s1029" o:spid="_x0000_s1029" type="#_x0000_t33" style="position:absolute;left:5625;top:5528;width:410;height:2936;rotation:180" o:connectortype="elbow" adj="-118193,-41317,-118193" strokeweight="2.25pt"/>
            <v:shape id="_s1030" o:spid="_x0000_s1030" type="#_x0000_t33" style="position:absolute;left:5625;top:5528;width:410;height:2315;rotation:180" o:connectortype="elbow" adj="-118193,-46605,-118193" strokeweight="2.25pt"/>
            <v:shape id="_s1031" o:spid="_x0000_s1031" type="#_x0000_t33" style="position:absolute;left:5625;top:5528;width:410;height:1701;rotation:180" o:connectortype="elbow" adj="-118193,-55625,-118193" strokeweight="2.25pt"/>
            <v:shape id="_s1032" o:spid="_x0000_s1032" type="#_x0000_t33" style="position:absolute;left:5625;top:5528;width:410;height:1097;rotation:180" o:connectortype="elbow" adj="-118193,-74397,-118193" strokeweight="2.25pt"/>
            <v:shape id="_s1033" o:spid="_x0000_s1033" type="#_x0000_t33" style="position:absolute;left:5625;top:5528;width:410;height:493;rotation:180" o:connectortype="elbow" adj="-118193,-139022,-118193" strokeweight="2.25pt"/>
            <v:roundrect id="_s1034" o:spid="_x0000_s1034" style="position:absolute;left:4102;top:5167;width:3046;height:361;v-text-anchor:middle" arcsize="10923f" o:dgmlayout="2" o:dgmnodekind="1" fillcolor="#00b0f0">
              <v:textbox inset="0,0,0,0">
                <w:txbxContent>
                  <w:p w:rsidR="00F840A5" w:rsidRPr="008873BC" w:rsidRDefault="00416F0E" w:rsidP="00A8736F">
                    <w:pPr>
                      <w:jc w:val="center"/>
                      <w:rPr>
                        <w:sz w:val="32"/>
                      </w:rPr>
                    </w:pPr>
                    <w:r w:rsidRPr="008873BC">
                      <w:rPr>
                        <w:sz w:val="32"/>
                      </w:rPr>
                      <w:t>Gabinete do Prefeito</w:t>
                    </w:r>
                  </w:p>
                  <w:p w:rsidR="00F840A5" w:rsidRPr="008873BC" w:rsidRDefault="00416F0E" w:rsidP="00A8736F">
                    <w:pPr>
                      <w:jc w:val="center"/>
                      <w:rPr>
                        <w:sz w:val="32"/>
                      </w:rPr>
                    </w:pPr>
                    <w:r w:rsidRPr="008873BC">
                      <w:rPr>
                        <w:sz w:val="32"/>
                      </w:rPr>
                      <w:t>Gabinete do Prefeito</w:t>
                    </w:r>
                  </w:p>
                </w:txbxContent>
              </v:textbox>
            </v:roundrect>
            <v:roundrect id="_s1035" o:spid="_x0000_s1035" style="position:absolute;left:6035;top:5910;width:1838;height:222;v-text-anchor:middle" arcsize="10923f" o:dgmlayout="0" o:dgmnodekind="0" fillcolor="#bbe0e3">
              <v:textbox inset="0,0,0,0">
                <w:txbxContent>
                  <w:p w:rsidR="00F840A5" w:rsidRPr="008873BC" w:rsidRDefault="00416F0E" w:rsidP="00EF6E6D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Secretaria Municipal de Segurança Pública e Transporte</w:t>
                    </w:r>
                  </w:p>
                </w:txbxContent>
              </v:textbox>
            </v:roundrect>
            <v:roundrect id="_s1036" o:spid="_x0000_s1036" style="position:absolute;left:6035;top:6514;width:1838;height:221;v-text-anchor:middle" arcsize="10923f" o:dgmlayout="0" o:dgmnodekind="0" fillcolor="#bbe0e3">
              <v:textbox inset="0,0,0,0">
                <w:txbxContent>
                  <w:p w:rsidR="00F840A5" w:rsidRPr="008873BC" w:rsidRDefault="00416F0E" w:rsidP="00907B61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Secretaria Municipal de Desenvolvimento Social e Cidadania</w:t>
                    </w:r>
                  </w:p>
                </w:txbxContent>
              </v:textbox>
            </v:roundrect>
            <v:roundrect id="_s1037" o:spid="_x0000_s1037" style="position:absolute;left:6035;top:7117;width:1838;height:224;v-text-anchor:middle" arcsize="10923f" o:dgmlayout="0" o:dgmnodekind="0" fillcolor="#bbe0e3">
              <v:textbox inset="0,0,0,0">
                <w:txbxContent>
                  <w:p w:rsidR="00F840A5" w:rsidRPr="008873BC" w:rsidRDefault="00416F0E" w:rsidP="00EF6E6D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Secretaria Municipal de Educação</w:t>
                    </w:r>
                  </w:p>
                </w:txbxContent>
              </v:textbox>
            </v:roundrect>
            <v:roundrect id="_s1038" o:spid="_x0000_s1038" style="position:absolute;left:6035;top:7723;width:1838;height:240;v-text-anchor:middle" arcsize="10923f" o:dgmlayout="0" o:dgmnodekind="0" fillcolor="#bbe0e3">
              <v:textbox inset="0,0,0,0">
                <w:txbxContent>
                  <w:p w:rsidR="00F840A5" w:rsidRPr="008873BC" w:rsidRDefault="00416F0E" w:rsidP="007B023D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Secretaria Municipal de Desenvolvimento Econômico, Geração de Emprego e Renda</w:t>
                    </w:r>
                  </w:p>
                </w:txbxContent>
              </v:textbox>
            </v:roundrect>
            <v:roundrect id="_s1039" o:spid="_x0000_s1039" style="position:absolute;left:6035;top:8345;width:1838;height:237;v-text-anchor:middle" arcsize="10923f" o:dgmlayout="0" o:dgmnodekind="0" fillcolor="#bbe0e3">
              <v:textbox inset="0,0,0,0">
                <w:txbxContent>
                  <w:p w:rsidR="00F840A5" w:rsidRPr="008873BC" w:rsidRDefault="00416F0E" w:rsidP="00EF6E6D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Secretaria Municipal de Saúde</w:t>
                    </w:r>
                  </w:p>
                </w:txbxContent>
              </v:textbox>
            </v:roundrect>
            <v:roundrect id="_s1040" o:spid="_x0000_s1040" style="position:absolute;left:6035;top:8964;width:1838;height:239;v-text-anchor:middle" arcsize="10923f" o:dgmlayout="0" o:dgmnodekind="0" fillcolor="#bbe0e3">
              <v:textbox inset="0,0,0,0">
                <w:txbxContent>
                  <w:p w:rsidR="00F840A5" w:rsidRPr="008873BC" w:rsidRDefault="00416F0E" w:rsidP="00153B6C">
                    <w:pPr>
                      <w:jc w:val="center"/>
                      <w:rPr>
                        <w:sz w:val="21"/>
                        <w:szCs w:val="24"/>
                      </w:rPr>
                    </w:pPr>
                    <w:r w:rsidRPr="008873BC">
                      <w:rPr>
                        <w:sz w:val="21"/>
                        <w:szCs w:val="24"/>
                      </w:rPr>
                      <w:t>Secretária Municipal de Administração, Planejamento e Gestão Pública</w:t>
                    </w:r>
                  </w:p>
                </w:txbxContent>
              </v:textbox>
            </v:roundrect>
            <v:roundrect id="_s1041" o:spid="_x0000_s1041" style="position:absolute;left:6035;top:9585;width:1838;height:226;v-text-anchor:middle" arcsize="10923f" o:dgmlayout="0" o:dgmnodekind="0" fillcolor="#bbe0e3">
              <v:textbox inset="0,0,0,0">
                <w:txbxContent>
                  <w:p w:rsidR="00F840A5" w:rsidRPr="008873BC" w:rsidRDefault="00416F0E" w:rsidP="003C584E">
                    <w:pPr>
                      <w:jc w:val="center"/>
                      <w:rPr>
                        <w:sz w:val="21"/>
                        <w:szCs w:val="18"/>
                      </w:rPr>
                    </w:pPr>
                    <w:r w:rsidRPr="008873BC">
                      <w:rPr>
                        <w:sz w:val="21"/>
                        <w:szCs w:val="18"/>
                      </w:rPr>
                      <w:t>Secretaria Municipal de Esportes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F840A5" w:rsidRDefault="00416F0E" w:rsidP="007D569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:rsidR="00F840A5" w:rsidRDefault="00416F0E" w:rsidP="007D569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4.  SECRETARIA MUNICIPAL DE DESENVOLVIMENTO SOCIAL E CIDADANIA</w:t>
      </w:r>
    </w:p>
    <w:p w:rsidR="00F27641" w:rsidRDefault="00F27641" w:rsidP="007D5697">
      <w:pPr>
        <w:rPr>
          <w:rFonts w:ascii="Cambria" w:hAnsi="Cambria"/>
          <w:b/>
          <w:bCs/>
          <w:sz w:val="24"/>
          <w:szCs w:val="24"/>
        </w:rPr>
      </w:pPr>
    </w:p>
    <w:p w:rsidR="00F840A5" w:rsidRDefault="00137554" w:rsidP="007D569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  <w:r>
        <w:rPr>
          <w:rFonts w:ascii="Cambria" w:hAnsi="Cambria"/>
          <w:b/>
          <w:bCs/>
          <w:sz w:val="24"/>
          <w:szCs w:val="24"/>
        </w:rPr>
        <w:pict>
          <v:group id="_x0000_s1042" editas="orgchart" style="width:735pt;height:387.75pt;mso-position-horizontal-relative:char;mso-position-vertical-relative:line" coordorigin="4102,1927" coordsize="8637,7200">
            <o:lock v:ext="edit" aspectratio="t"/>
            <o:diagram v:ext="edit" dgmstyle="0" dgmscalex="111539" dgmscaley="70587" dgmfontsize="12" constrainbounds="0,0,0,0">
              <o:relationtable v:ext="edit">
                <o:rel v:ext="edit" idsrc="#_s1052" iddest="#_s1052"/>
                <o:rel v:ext="edit" idsrc="#_s1053" iddest="#_s1052" idcntr="#_s1051"/>
                <o:rel v:ext="edit" idsrc="#_s1054" iddest="#_s1052" idcntr="#_s1050"/>
                <o:rel v:ext="edit" idsrc="#_s1055" iddest="#_s1052" idcntr="#_s1049"/>
                <o:rel v:ext="edit" idsrc="#_s1056" iddest="#_s1052" idcntr="#_s1048"/>
                <o:rel v:ext="edit" idsrc="#_s1057" iddest="#_s1055" idcntr="#_s1047"/>
                <o:rel v:ext="edit" idsrc="#_s1058" iddest="#_s1055" idcntr="#_s1046"/>
                <o:rel v:ext="edit" idsrc="#_s1059" iddest="#_s1055" idcntr="#_s1045"/>
                <o:rel v:ext="edit" idsrc="#_s1060" iddest="#_s1056" idcntr="#_s1044"/>
              </o:relationtable>
            </o:diagram>
            <v:shape id="_x0000_s1043" type="#_x0000_t75" style="position:absolute;left:4102;top:1927;width:8637;height:7200" o:preferrelative="f">
              <v:fill o:detectmouseclick="t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44" o:spid="_x0000_s1044" type="#_x0000_t32" style="position:absolute;left:8961;top:8226;width:360;height:1;rotation:270" o:connectortype="elbow" adj="-525526,-1,-525526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5" o:spid="_x0000_s1045" type="#_x0000_t34" style="position:absolute;left:10220;top:4807;width:360;height:2520;rotation:270;flip:x" o:connectortype="elbow" adj="10021,35407,-764295" strokeweight="2.25pt"/>
            <v:shape id="_s1046" o:spid="_x0000_s1046" type="#_x0000_t34" style="position:absolute;left:8961;top:6066;width:360;height:1;rotation:270;flip:x" o:connectortype="elbow" adj="10021,151826400,-525637" strokeweight="2.25pt"/>
            <v:shape id="_s1047" o:spid="_x0000_s1047" type="#_x0000_t34" style="position:absolute;left:7701;top:4807;width:360;height:2519;rotation:270" o:connectortype="elbow" adj="10021,-35416,-286924" strokeweight="2.25pt"/>
            <v:shape id="_s1048" o:spid="_x0000_s1048" type="#_x0000_t33" style="position:absolute;left:5182;top:2647;width:2878;height:5040;rotation:180" o:connectortype="elbow" adj="-33525,-34143,-33525" strokeweight="2.25pt"/>
            <v:shape id="_s1049" o:spid="_x0000_s1049" type="#_x0000_t33" style="position:absolute;left:5182;top:2647;width:2878;height:2880;rotation:180" o:connectortype="elbow" adj="-33525,-43548,-33525" strokeweight="2.25pt"/>
            <v:shape id="_s1050" o:spid="_x0000_s1050" type="#_x0000_t33" style="position:absolute;left:5182;top:2647;width:2878;height:1801;rotation:180" o:connectortype="elbow" adj="-33525,-56713,-33525" strokeweight="2.25pt"/>
            <v:shape id="_s1051" o:spid="_x0000_s1051" type="#_x0000_t33" style="position:absolute;left:5182;top:2647;width:2878;height:720;rotation:180" o:connectortype="elbow" adj="-33525,-109449,-33525" strokeweight="2.25pt"/>
            <v:roundrect id="_s1052" o:spid="_x0000_s1052" style="position:absolute;left:4102;top:1927;width:2160;height:720;v-text-anchor:middle" arcsize="10923f" o:dgmlayout="2" o:dgmnodekind="1" fillcolor="#00b0f0">
              <v:textbox inset="0,0,0,0">
                <w:txbxContent>
                  <w:p w:rsidR="00F840A5" w:rsidRPr="00476F09" w:rsidRDefault="00416F0E" w:rsidP="00912188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76F09">
                      <w:rPr>
                        <w:sz w:val="32"/>
                        <w:szCs w:val="32"/>
                      </w:rPr>
                      <w:t>Gabinete do Secretário</w:t>
                    </w:r>
                  </w:p>
                </w:txbxContent>
              </v:textbox>
            </v:roundrect>
            <v:roundrect id="_s1053" o:spid="_x0000_s1053" style="position:absolute;left:8060;top:3007;width:2398;height:720;v-text-anchor:middle" arcsize="10923f" o:dgmlayout="0" o:dgmnodekind="0" fillcolor="yellow">
              <v:textbox inset="0,0,0,0">
                <w:txbxContent>
                  <w:p w:rsidR="00F840A5" w:rsidRPr="00B9149E" w:rsidRDefault="00416F0E" w:rsidP="00912188">
                    <w:pPr>
                      <w:jc w:val="center"/>
                      <w:rPr>
                        <w:sz w:val="29"/>
                        <w:szCs w:val="24"/>
                      </w:rPr>
                    </w:pPr>
                    <w:r w:rsidRPr="00476F09">
                      <w:rPr>
                        <w:sz w:val="24"/>
                        <w:szCs w:val="24"/>
                      </w:rPr>
                      <w:t>Coordenadoria de Convênios e Projetos em Desenvolvimento</w:t>
                    </w:r>
                    <w:r w:rsidRPr="00B9149E">
                      <w:rPr>
                        <w:sz w:val="29"/>
                        <w:szCs w:val="24"/>
                      </w:rPr>
                      <w:t xml:space="preserve"> </w:t>
                    </w:r>
                    <w:r w:rsidRPr="00476F09">
                      <w:rPr>
                        <w:sz w:val="24"/>
                        <w:szCs w:val="24"/>
                      </w:rPr>
                      <w:t>Social e Cidadania</w:t>
                    </w:r>
                  </w:p>
                </w:txbxContent>
              </v:textbox>
            </v:roundrect>
            <v:roundrect id="_s1054" o:spid="_x0000_s1054" style="position:absolute;left:8060;top:4087;width:2160;height:720;v-text-anchor:middle" arcsize="10923f" o:dgmlayout="0" o:dgmnodekind="0" fillcolor="#92d050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Rede Criança e Adolescente</w:t>
                    </w:r>
                  </w:p>
                </w:txbxContent>
              </v:textbox>
            </v:roundrect>
            <v:roundrect id="_s1055" o:spid="_x0000_s1055" style="position:absolute;left:8060;top:5167;width:2160;height:720;v-text-anchor:middle" arcsize="10923f" o:dgmlayout="0" o:dgmnodekind="0" fillcolor="#92d050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Departamento de Assistência Social</w:t>
                    </w:r>
                  </w:p>
                </w:txbxContent>
              </v:textbox>
            </v:roundrect>
            <v:roundrect id="_s1056" o:spid="_x0000_s1056" style="position:absolute;left:8060;top:7327;width:2159;height:720;v-text-anchor:middle" arcsize="10923f" o:dgmlayout="0" o:dgmnodekind="0" fillcolor="#92d050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Departamento de Habitação</w:t>
                    </w:r>
                  </w:p>
                </w:txbxContent>
              </v:textbox>
            </v:roundrect>
            <v:roundrect id="_s1057" o:spid="_x0000_s1057" style="position:absolute;left:5542;top:6247;width:2159;height:720;v-text-anchor:middle" arcsize="10923f" o:dgmlayout="2" o:dgmnodekind="0" fillcolor="yellow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Coordenadoria de Acessibilidade</w:t>
                    </w:r>
                  </w:p>
                </w:txbxContent>
              </v:textbox>
            </v:roundrect>
            <v:roundrect id="_s1058" o:spid="_x0000_s1058" style="position:absolute;left:8061;top:6247;width:2159;height:720;v-text-anchor:middle" arcsize="10923f" o:dgmlayout="2" o:dgmnodekind="0" fillcolor="yellow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Coordenadoria da Diversidade Social</w:t>
                    </w:r>
                  </w:p>
                </w:txbxContent>
              </v:textbox>
            </v:roundrect>
            <v:roundrect id="_s1059" o:spid="_x0000_s1059" style="position:absolute;left:10580;top:6247;width:2159;height:720;v-text-anchor:middle" arcsize="10923f" o:dgmlayout="2" o:dgmnodekind="0" fillcolor="yellow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Coordenadoria de Programas Sociais</w:t>
                    </w:r>
                  </w:p>
                </w:txbxContent>
              </v:textbox>
            </v:roundrect>
            <v:roundrect id="_s1060" o:spid="_x0000_s1060" style="position:absolute;left:8060;top:8407;width:2159;height:720;v-text-anchor:middle" arcsize="10923f" o:dgmlayout="2" o:dgmnodekind="0" fillcolor="yellow">
              <v:textbox inset="0,0,0,0">
                <w:txbxContent>
                  <w:p w:rsidR="00F840A5" w:rsidRPr="004546B5" w:rsidRDefault="00416F0E" w:rsidP="009121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546B5">
                      <w:rPr>
                        <w:sz w:val="24"/>
                        <w:szCs w:val="24"/>
                      </w:rPr>
                      <w:t>Coordenadoria de Planejamento Habitacional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F840A5" w:rsidRDefault="00416F0E" w:rsidP="007D5697">
      <w:pPr>
        <w:pStyle w:val="Cabealho"/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IV</w:t>
      </w:r>
    </w:p>
    <w:p w:rsidR="00F840A5" w:rsidRDefault="00416F0E" w:rsidP="007D5697">
      <w:pPr>
        <w:pStyle w:val="Cabealho"/>
        <w:spacing w:line="360" w:lineRule="auto"/>
        <w:ind w:right="241"/>
        <w:jc w:val="center"/>
      </w:pPr>
      <w:r>
        <w:rPr>
          <w:rFonts w:ascii="Arial" w:hAnsi="Arial" w:cs="Arial"/>
        </w:rPr>
        <w:t>(referente ao A</w:t>
      </w:r>
      <w:r w:rsidRPr="00B916AB">
        <w:rPr>
          <w:rFonts w:ascii="Arial" w:hAnsi="Arial" w:cs="Arial"/>
        </w:rPr>
        <w:t>nexo V da LC nº 145/2022)</w:t>
      </w:r>
    </w:p>
    <w:p w:rsidR="00F840A5" w:rsidRDefault="00416F0E" w:rsidP="007D569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9.  </w:t>
      </w:r>
      <w:r w:rsidRPr="00925DAB">
        <w:rPr>
          <w:rFonts w:ascii="Cambria" w:hAnsi="Cambria"/>
          <w:b/>
          <w:bCs/>
          <w:sz w:val="24"/>
          <w:szCs w:val="24"/>
        </w:rPr>
        <w:t xml:space="preserve">SECRETARIA MUNICIPAL DE </w:t>
      </w:r>
      <w:r>
        <w:rPr>
          <w:rFonts w:ascii="Cambria" w:hAnsi="Cambria"/>
          <w:b/>
          <w:bCs/>
          <w:sz w:val="24"/>
          <w:szCs w:val="24"/>
        </w:rPr>
        <w:t>ESPORTES</w:t>
      </w:r>
    </w:p>
    <w:p w:rsidR="00F27641" w:rsidRDefault="00F27641" w:rsidP="007D5697">
      <w:pPr>
        <w:rPr>
          <w:rFonts w:ascii="Cambria" w:hAnsi="Cambria"/>
          <w:b/>
          <w:bCs/>
          <w:sz w:val="24"/>
          <w:szCs w:val="24"/>
        </w:rPr>
      </w:pPr>
    </w:p>
    <w:p w:rsidR="00F840A5" w:rsidRPr="00925DAB" w:rsidRDefault="00137554" w:rsidP="007D569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  <w:r>
        <w:rPr>
          <w:rFonts w:ascii="Cambria" w:hAnsi="Cambria"/>
          <w:b/>
          <w:bCs/>
          <w:sz w:val="24"/>
          <w:szCs w:val="24"/>
        </w:rPr>
        <w:pict>
          <v:group id="_x0000_s1061" editas="orgchart" style="width:635.65pt;height:170.65pt;mso-position-horizontal-relative:char;mso-position-vertical-relative:line" coordorigin="5467,3225" coordsize="6219,2569">
            <o:lock v:ext="edit" aspectratio="t"/>
            <o:diagram v:ext="edit" dgmstyle="0" dgmscalex="152693" dgmscaley="99229" dgmfontsize="18" constrainbounds="0,0,0,0">
              <o:relationtable v:ext="edit">
                <o:rel v:ext="edit" idsrc="#_s1066" iddest="#_s1066"/>
                <o:rel v:ext="edit" idsrc="#_s1067" iddest="#_s1066" idcntr="#_s1065"/>
                <o:rel v:ext="edit" idsrc="#_s1068" iddest="#_s1067" idcntr="#_s1064"/>
                <o:rel v:ext="edit" idsrc="#_s1069" iddest="#_s1067" idcntr="#_s1063"/>
              </o:relationtable>
            </o:diagram>
            <v:shape id="_x0000_s1062" type="#_x0000_t75" style="position:absolute;left:5467;top:3225;width:6219;height:2569" o:preferrelative="f">
              <v:fill o:detectmouseclick="t"/>
              <o:lock v:ext="edit" text="t"/>
            </v:shape>
            <v:shape id="_s1063" o:spid="_x0000_s1063" type="#_x0000_t34" style="position:absolute;left:9759;top:4256;width:410;height:1286;rotation:270;flip:x" o:connectortype="elbow" adj="7147,49973,-451575" strokeweight="2.25pt"/>
            <v:shape id="_s1064" o:spid="_x0000_s1064" type="#_x0000_t34" style="position:absolute;left:8474;top:4257;width:410;height:1284;rotation:270" o:connectortype="elbow" adj="7147,-50030,-243000" strokeweight="2.25pt"/>
            <v:shape id="_s1065" o:spid="_x0000_s1065" type="#_x0000_t33" style="position:absolute;left:6547;top:3800;width:1694;height:653;rotation:180" o:connectortype="elbow" adj="-40774,-129924,-40774" strokeweight="2.25pt"/>
            <v:roundrect id="_s1066" o:spid="_x0000_s1066" style="position:absolute;left:5467;top:3225;width:2160;height:575;v-text-anchor:middle" arcsize="10923f" o:dgmlayout="2" o:dgmnodekind="1" fillcolor="#00b0f0">
              <v:textbox inset="0,0,0,0">
                <w:txbxContent>
                  <w:p w:rsidR="00F840A5" w:rsidRPr="00110F5D" w:rsidRDefault="00416F0E" w:rsidP="00663B2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110F5D">
                      <w:rPr>
                        <w:sz w:val="32"/>
                        <w:szCs w:val="32"/>
                      </w:rPr>
                      <w:t>Gabinete do Secretário</w:t>
                    </w:r>
                  </w:p>
                </w:txbxContent>
              </v:textbox>
            </v:roundrect>
            <v:roundrect id="_s1067" o:spid="_x0000_s1067" style="position:absolute;left:8241;top:4210;width:2160;height:484;v-text-anchor:middle" arcsize="10923f" o:dgmlayout="0" o:dgmnodekind="0" fillcolor="#92d050">
              <v:textbox inset="0,0,0,0">
                <w:txbxContent>
                  <w:p w:rsidR="00F840A5" w:rsidRPr="00110F5D" w:rsidRDefault="00416F0E" w:rsidP="00663B2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Departamento Administrativo e Técnico</w:t>
                    </w:r>
                  </w:p>
                </w:txbxContent>
              </v:textbox>
            </v:roundrect>
            <v:roundrect id="_s1068" o:spid="_x0000_s1068" style="position:absolute;left:6957;top:5104;width:2160;height:597;v-text-anchor:middle" arcsize="10923f" o:dgmlayout="2" o:dgmnodekind="0" fillcolor="yellow">
              <v:textbox inset="0,0,0,0">
                <w:txbxContent>
                  <w:p w:rsidR="00F840A5" w:rsidRPr="00110F5D" w:rsidRDefault="00416F0E" w:rsidP="006D5AC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10F5D">
                      <w:rPr>
                        <w:sz w:val="24"/>
                        <w:szCs w:val="24"/>
                      </w:rPr>
                      <w:t>Coordenadoria de Convênios, Contratos e Projetos em Esportes</w:t>
                    </w:r>
                  </w:p>
                </w:txbxContent>
              </v:textbox>
            </v:roundrect>
            <v:roundrect id="_s1069" o:spid="_x0000_s1069" style="position:absolute;left:9527;top:5104;width:2159;height:690;v-text-anchor:middle" arcsize="10923f" o:dgmlayout="2" o:dgmnodekind="0" fillcolor="yellow">
              <v:textbox inset="0,0,0,0">
                <w:txbxContent>
                  <w:p w:rsidR="00F840A5" w:rsidRPr="00110F5D" w:rsidRDefault="00F840A5" w:rsidP="002053AC">
                    <w:pPr>
                      <w:jc w:val="center"/>
                      <w:rPr>
                        <w:sz w:val="5"/>
                        <w:szCs w:val="4"/>
                      </w:rPr>
                    </w:pPr>
                  </w:p>
                  <w:p w:rsidR="00F840A5" w:rsidRPr="00110F5D" w:rsidRDefault="00416F0E" w:rsidP="002053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10F5D">
                      <w:rPr>
                        <w:sz w:val="24"/>
                        <w:szCs w:val="24"/>
                      </w:rPr>
                      <w:t>Coordenadoria de Participação e Inclusão</w:t>
                    </w:r>
                  </w:p>
                  <w:p w:rsidR="00F840A5" w:rsidRPr="00110F5D" w:rsidRDefault="00F840A5" w:rsidP="002053AC">
                    <w:pPr>
                      <w:jc w:val="center"/>
                      <w:rPr>
                        <w:sz w:val="5"/>
                        <w:szCs w:val="4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F840A5" w:rsidRDefault="00F840A5" w:rsidP="007D5697">
      <w:pPr>
        <w:ind w:left="360"/>
        <w:rPr>
          <w:rFonts w:ascii="Cambria" w:hAnsi="Cambria"/>
          <w:b/>
          <w:bCs/>
          <w:sz w:val="24"/>
          <w:szCs w:val="24"/>
        </w:rPr>
      </w:pPr>
    </w:p>
    <w:p w:rsidR="00F840A5" w:rsidRDefault="00F840A5" w:rsidP="007D5697">
      <w:pPr>
        <w:rPr>
          <w:rFonts w:ascii="Cambria" w:hAnsi="Cambria"/>
          <w:b/>
          <w:bCs/>
          <w:sz w:val="24"/>
          <w:szCs w:val="24"/>
        </w:rPr>
      </w:pPr>
    </w:p>
    <w:p w:rsidR="00F840A5" w:rsidRPr="006F7C89" w:rsidRDefault="00F840A5" w:rsidP="007D5697">
      <w:pPr>
        <w:rPr>
          <w:rFonts w:ascii="Cambria" w:hAnsi="Cambria"/>
          <w:sz w:val="24"/>
          <w:szCs w:val="24"/>
        </w:rPr>
      </w:pPr>
    </w:p>
    <w:p w:rsidR="00F840A5" w:rsidRDefault="00416F0E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</w:pPr>
    </w:p>
    <w:p w:rsidR="00FA244B" w:rsidRDefault="00FA244B" w:rsidP="007D5697">
      <w:pPr>
        <w:tabs>
          <w:tab w:val="left" w:pos="1830"/>
        </w:tabs>
        <w:rPr>
          <w:rFonts w:ascii="Cambria" w:hAnsi="Cambria"/>
          <w:b/>
          <w:bCs/>
          <w:sz w:val="24"/>
          <w:szCs w:val="24"/>
        </w:rPr>
        <w:sectPr w:rsidR="00FA244B" w:rsidSect="00B40F0E">
          <w:headerReference w:type="default" r:id="rId12"/>
          <w:pgSz w:w="16838" w:h="11906" w:orient="landscape" w:code="9"/>
          <w:pgMar w:top="1560" w:right="720" w:bottom="720" w:left="851" w:header="1" w:footer="708" w:gutter="0"/>
          <w:cols w:space="708"/>
          <w:docGrid w:linePitch="360"/>
        </w:sectPr>
      </w:pPr>
    </w:p>
    <w:p w:rsidR="00FA244B" w:rsidRPr="00B100D0" w:rsidRDefault="00416F0E" w:rsidP="007D5697">
      <w:pPr>
        <w:tabs>
          <w:tab w:val="left" w:pos="1830"/>
        </w:tabs>
        <w:rPr>
          <w:rFonts w:ascii="Arial" w:hAnsi="Arial" w:cs="Arial"/>
          <w:bCs/>
          <w:sz w:val="24"/>
          <w:szCs w:val="24"/>
        </w:rPr>
      </w:pPr>
      <w:r w:rsidRPr="00B100D0">
        <w:rPr>
          <w:rFonts w:ascii="Arial" w:hAnsi="Arial" w:cs="Arial"/>
          <w:bCs/>
          <w:sz w:val="24"/>
          <w:szCs w:val="24"/>
        </w:rPr>
        <w:lastRenderedPageBreak/>
        <w:t>Bebedouro, Capital Nacional da Laranja, 14 de novembro de 2023</w:t>
      </w:r>
    </w:p>
    <w:p w:rsidR="00FA244B" w:rsidRDefault="00416F0E" w:rsidP="007D5697">
      <w:pPr>
        <w:tabs>
          <w:tab w:val="left" w:pos="1830"/>
        </w:tabs>
        <w:rPr>
          <w:rFonts w:ascii="Arial" w:hAnsi="Arial" w:cs="Arial"/>
          <w:bCs/>
          <w:sz w:val="24"/>
          <w:szCs w:val="24"/>
        </w:rPr>
      </w:pPr>
      <w:r w:rsidRPr="00B100D0">
        <w:rPr>
          <w:rFonts w:ascii="Arial" w:hAnsi="Arial" w:cs="Arial"/>
          <w:bCs/>
          <w:sz w:val="24"/>
          <w:szCs w:val="24"/>
        </w:rPr>
        <w:t>OEP/</w:t>
      </w:r>
      <w:r>
        <w:rPr>
          <w:rFonts w:ascii="Arial" w:hAnsi="Arial" w:cs="Arial"/>
          <w:bCs/>
          <w:sz w:val="24"/>
          <w:szCs w:val="24"/>
        </w:rPr>
        <w:t>335/2023</w:t>
      </w:r>
    </w:p>
    <w:p w:rsidR="00B100D0" w:rsidRDefault="00B100D0" w:rsidP="007D5697">
      <w:pPr>
        <w:tabs>
          <w:tab w:val="left" w:pos="1830"/>
        </w:tabs>
        <w:rPr>
          <w:rFonts w:ascii="Arial" w:hAnsi="Arial" w:cs="Arial"/>
          <w:bCs/>
          <w:sz w:val="24"/>
          <w:szCs w:val="24"/>
        </w:rPr>
      </w:pPr>
    </w:p>
    <w:p w:rsidR="00B100D0" w:rsidRPr="00B100D0" w:rsidRDefault="00B100D0" w:rsidP="007D5697">
      <w:pPr>
        <w:tabs>
          <w:tab w:val="left" w:pos="1830"/>
        </w:tabs>
        <w:rPr>
          <w:rFonts w:ascii="Arial" w:hAnsi="Arial" w:cs="Arial"/>
          <w:bCs/>
          <w:sz w:val="24"/>
          <w:szCs w:val="24"/>
        </w:rPr>
      </w:pPr>
    </w:p>
    <w:p w:rsidR="00285E38" w:rsidRPr="002E038F" w:rsidRDefault="00416F0E" w:rsidP="00285E38">
      <w:pPr>
        <w:jc w:val="both"/>
        <w:rPr>
          <w:rFonts w:ascii="Arial" w:eastAsia="Cambria" w:hAnsi="Arial" w:cs="Arial"/>
          <w:bCs/>
          <w:color w:val="000000"/>
          <w:sz w:val="24"/>
          <w:szCs w:val="24"/>
        </w:rPr>
      </w:pPr>
      <w:r w:rsidRPr="00DE735D">
        <w:rPr>
          <w:rFonts w:ascii="Arial" w:hAnsi="Arial" w:cs="Arial"/>
          <w:sz w:val="24"/>
          <w:szCs w:val="24"/>
        </w:rPr>
        <w:t xml:space="preserve">Encaminhamos para apreciação e aprovação dessa Egrégia Câmara, </w:t>
      </w:r>
      <w:r w:rsidRPr="00DE735D">
        <w:rPr>
          <w:rFonts w:ascii="Arial" w:hAnsi="Arial" w:cs="Arial"/>
          <w:b/>
          <w:sz w:val="24"/>
          <w:szCs w:val="24"/>
          <w:u w:val="single"/>
        </w:rPr>
        <w:t>em regime de urgência</w:t>
      </w:r>
      <w:r w:rsidRPr="00DE735D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Projeto de Lei em apreço, que </w:t>
      </w:r>
      <w:r w:rsidRPr="00F500BA">
        <w:rPr>
          <w:rFonts w:ascii="Arial" w:hAnsi="Arial" w:cs="Arial"/>
          <w:sz w:val="24"/>
          <w:szCs w:val="24"/>
        </w:rPr>
        <w:t>altera a Lei Complementar nº 145, de 11 de maio de 2022</w:t>
      </w:r>
      <w:r>
        <w:rPr>
          <w:rFonts w:ascii="Arial" w:hAnsi="Arial" w:cs="Arial"/>
          <w:sz w:val="24"/>
          <w:szCs w:val="24"/>
        </w:rPr>
        <w:t xml:space="preserve">, que </w:t>
      </w:r>
      <w:r w:rsidRPr="002E038F">
        <w:rPr>
          <w:rFonts w:ascii="Arial" w:eastAsia="Cambria" w:hAnsi="Arial" w:cs="Arial"/>
          <w:bCs/>
          <w:color w:val="000000"/>
          <w:sz w:val="24"/>
          <w:szCs w:val="24"/>
        </w:rPr>
        <w:t>dispõe sobre a organização administrativa e reorganização do quadro de pessoal da Prefeitura Municipal de Bebedouro e dá outras providências.</w:t>
      </w:r>
    </w:p>
    <w:p w:rsidR="00285E38" w:rsidRDefault="00416F0E" w:rsidP="00285E38">
      <w:pPr>
        <w:jc w:val="both"/>
        <w:rPr>
          <w:rFonts w:ascii="Arial" w:hAnsi="Arial" w:cs="Arial"/>
          <w:sz w:val="24"/>
          <w:szCs w:val="24"/>
        </w:rPr>
      </w:pPr>
      <w:r w:rsidRPr="00F500BA">
        <w:rPr>
          <w:rFonts w:ascii="Arial" w:hAnsi="Arial" w:cs="Arial"/>
          <w:sz w:val="24"/>
          <w:szCs w:val="24"/>
        </w:rPr>
        <w:t xml:space="preserve"> </w:t>
      </w:r>
    </w:p>
    <w:p w:rsidR="002F290E" w:rsidRPr="00DE735D" w:rsidRDefault="002F290E" w:rsidP="00285E38">
      <w:pPr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 xml:space="preserve">O presente Projeto de Lei tem por finalidade, no âmbito no município de Bebedouro/SP, a criação da Secretaria Municipal de Esportes. </w:t>
      </w:r>
    </w:p>
    <w:p w:rsid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>Neste contexto, tratou o presente projeto de Lei, de ampliar a atuação e melhor delimitar as atribuições do então Departamento de Esportes, agora alçado a Secretaria Municipal, com vistas inclusive a propiciar melhor atendimento à população, às políticas públicas ligada ao lazer e especialmente, para angariar e pleitear recursos com projetos e convênios com outros entes da Federação.</w:t>
      </w:r>
    </w:p>
    <w:p w:rsid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 xml:space="preserve">Com efeito, a criação da Secretaria Municipal de Esportes, visa melhor estruturar o aspecto administrativo e organizacional da administração pública, sobretudo, as atividades e fomento à prática esportiva no Município, que aliás, traz inúmeros benefícios à população, na medida em que promove inicialmente a saúde pública, como também cumpre uma importante função de inclusão social, na medida em que retira os jovens das ruas e do uso das drogas. </w:t>
      </w:r>
    </w:p>
    <w:p w:rsid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>Exerce, igualmente, influência positiva no combate à violência, contribuindo para a garantia de segurança pública. Aliás, sabe-se que a prática de esportes beneficia de sobremaneira a sociedade, posto que reduz a probabilidade de aparecimento de moléstias, além de contribuir para a formação física e psíquica, desenvolvendo e melhorando tais formações.</w:t>
      </w:r>
    </w:p>
    <w:p w:rsid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 xml:space="preserve">A atividade física também regula a taxa de açúcar no sangue, reduzindo o risco de diabetes, e, ao fortalecer os músculos e o coração, bem como ajudam a manter a independência física e a habilidade para o trabalho, retardando o processo de envelhecimento. Por fim, temos que o incentivo ao esporte também proporciona a descoberta de vários talentos para o esporte profissional em nível municipal, estadual, nacional e até mesmo mundial. </w:t>
      </w:r>
    </w:p>
    <w:p w:rsid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t xml:space="preserve">Sobre a competência, vejamos o que diz o artigo 30 da Constituição Federal:  Art. 30. Compete aos Municípios: I - legislar sobre assuntos de interesse local. </w:t>
      </w:r>
    </w:p>
    <w:p w:rsidR="002F290E" w:rsidRPr="002F290E" w:rsidRDefault="002F290E" w:rsidP="002F290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F290E" w:rsidRPr="002F290E" w:rsidRDefault="00416F0E" w:rsidP="002F290E">
      <w:pPr>
        <w:contextualSpacing/>
        <w:jc w:val="both"/>
        <w:rPr>
          <w:rFonts w:ascii="Arial" w:hAnsi="Arial" w:cs="Arial"/>
          <w:sz w:val="24"/>
          <w:szCs w:val="24"/>
        </w:rPr>
      </w:pPr>
      <w:r w:rsidRPr="002F290E">
        <w:rPr>
          <w:rFonts w:ascii="Arial" w:hAnsi="Arial" w:cs="Arial"/>
          <w:sz w:val="24"/>
          <w:szCs w:val="24"/>
        </w:rPr>
        <w:lastRenderedPageBreak/>
        <w:t>Pelo exposto, não há dúvidas quanto à utilidade pública da matéria ora apresentada, bem como da relevância do tema, de forma que contamos com o apoio dos nobres pares para a aprovação da presente propositura por se tratar de grande interesse público.</w:t>
      </w:r>
    </w:p>
    <w:p w:rsidR="00285E38" w:rsidRPr="00DE735D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Pr="00DE735D" w:rsidRDefault="00416F0E" w:rsidP="00285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285E38" w:rsidRPr="00DE735D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sz w:val="24"/>
          <w:szCs w:val="24"/>
        </w:rPr>
      </w:pPr>
    </w:p>
    <w:p w:rsidR="00285E38" w:rsidRPr="00DE735D" w:rsidRDefault="00416F0E" w:rsidP="00285E38">
      <w:pPr>
        <w:jc w:val="both"/>
        <w:rPr>
          <w:rFonts w:ascii="Arial" w:hAnsi="Arial" w:cs="Arial"/>
          <w:b/>
          <w:sz w:val="24"/>
          <w:szCs w:val="24"/>
        </w:rPr>
      </w:pPr>
      <w:r w:rsidRPr="00DE735D">
        <w:rPr>
          <w:rFonts w:ascii="Arial" w:hAnsi="Arial" w:cs="Arial"/>
          <w:b/>
          <w:sz w:val="24"/>
          <w:szCs w:val="24"/>
        </w:rPr>
        <w:t>Lucas Gibin Seren</w:t>
      </w:r>
    </w:p>
    <w:p w:rsidR="00285E38" w:rsidRPr="00DE735D" w:rsidRDefault="00416F0E" w:rsidP="00285E38">
      <w:pPr>
        <w:jc w:val="both"/>
        <w:rPr>
          <w:rFonts w:ascii="Arial" w:hAnsi="Arial" w:cs="Arial"/>
          <w:b/>
          <w:sz w:val="24"/>
          <w:szCs w:val="24"/>
        </w:rPr>
      </w:pPr>
      <w:r w:rsidRPr="00DE735D"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285E38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F290E" w:rsidRDefault="002F290E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Pr="00DE735D" w:rsidRDefault="00285E38" w:rsidP="00285E38">
      <w:pPr>
        <w:jc w:val="both"/>
        <w:rPr>
          <w:rFonts w:ascii="Arial" w:hAnsi="Arial" w:cs="Arial"/>
          <w:b/>
          <w:sz w:val="24"/>
          <w:szCs w:val="24"/>
        </w:rPr>
      </w:pPr>
    </w:p>
    <w:p w:rsidR="00285E38" w:rsidRPr="00DE735D" w:rsidRDefault="00416F0E" w:rsidP="00285E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À Sua Excelência </w:t>
      </w:r>
      <w:r w:rsidRPr="00DE735D">
        <w:rPr>
          <w:rFonts w:ascii="Arial" w:hAnsi="Arial" w:cs="Arial"/>
          <w:b/>
          <w:sz w:val="24"/>
          <w:szCs w:val="24"/>
        </w:rPr>
        <w:t>o Senhor</w:t>
      </w:r>
    </w:p>
    <w:p w:rsidR="00285E38" w:rsidRPr="00DE735D" w:rsidRDefault="00416F0E" w:rsidP="00285E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Pr="00DE735D">
        <w:rPr>
          <w:rFonts w:ascii="Arial" w:hAnsi="Arial" w:cs="Arial"/>
          <w:b/>
          <w:sz w:val="24"/>
          <w:szCs w:val="24"/>
        </w:rPr>
        <w:t>Edgar Cheli Junior</w:t>
      </w:r>
    </w:p>
    <w:p w:rsidR="00285E38" w:rsidRPr="00DE735D" w:rsidRDefault="00416F0E" w:rsidP="00285E38">
      <w:pPr>
        <w:jc w:val="both"/>
        <w:rPr>
          <w:rFonts w:ascii="Arial" w:hAnsi="Arial" w:cs="Arial"/>
          <w:b/>
          <w:sz w:val="24"/>
          <w:szCs w:val="24"/>
        </w:rPr>
      </w:pPr>
      <w:r w:rsidRPr="00DE735D">
        <w:rPr>
          <w:rFonts w:ascii="Arial" w:hAnsi="Arial" w:cs="Arial"/>
          <w:b/>
          <w:sz w:val="24"/>
          <w:szCs w:val="24"/>
        </w:rPr>
        <w:t>Presidente da Câmara Municipal</w:t>
      </w:r>
    </w:p>
    <w:p w:rsidR="00285E38" w:rsidRPr="00DE735D" w:rsidRDefault="00416F0E" w:rsidP="00285E38">
      <w:pPr>
        <w:jc w:val="both"/>
        <w:rPr>
          <w:rFonts w:ascii="Arial" w:hAnsi="Arial" w:cs="Arial"/>
          <w:sz w:val="24"/>
          <w:szCs w:val="24"/>
        </w:rPr>
      </w:pPr>
      <w:r w:rsidRPr="00DE735D">
        <w:rPr>
          <w:rFonts w:ascii="Arial" w:hAnsi="Arial" w:cs="Arial"/>
          <w:b/>
          <w:sz w:val="24"/>
          <w:szCs w:val="24"/>
          <w:u w:val="single"/>
        </w:rPr>
        <w:t>Bebedourou-SP</w:t>
      </w:r>
    </w:p>
    <w:p w:rsidR="00B100D0" w:rsidRPr="00B100D0" w:rsidRDefault="00B100D0" w:rsidP="007D5697">
      <w:pPr>
        <w:tabs>
          <w:tab w:val="left" w:pos="1830"/>
        </w:tabs>
        <w:rPr>
          <w:rFonts w:ascii="Arial" w:hAnsi="Arial" w:cs="Arial"/>
          <w:bCs/>
          <w:sz w:val="24"/>
          <w:szCs w:val="24"/>
        </w:rPr>
      </w:pPr>
    </w:p>
    <w:sectPr w:rsidR="00B100D0" w:rsidRPr="00B100D0" w:rsidSect="00285E38">
      <w:pgSz w:w="11906" w:h="16838" w:code="9"/>
      <w:pgMar w:top="720" w:right="1133" w:bottom="851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54" w:rsidRDefault="00137554">
      <w:r>
        <w:separator/>
      </w:r>
    </w:p>
  </w:endnote>
  <w:endnote w:type="continuationSeparator" w:id="0">
    <w:p w:rsidR="00137554" w:rsidRDefault="0013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F09" w:rsidRPr="00476F09" w:rsidRDefault="00416F0E" w:rsidP="00476F09">
    <w:pPr>
      <w:widowControl/>
      <w:pBdr>
        <w:top w:val="single" w:sz="4" w:space="1" w:color="auto"/>
      </w:pBdr>
      <w:autoSpaceDE/>
      <w:autoSpaceDN/>
      <w:jc w:val="center"/>
      <w:rPr>
        <w:rFonts w:eastAsia="Batang"/>
        <w:b/>
        <w:lang w:eastAsia="pt-BR"/>
      </w:rPr>
    </w:pPr>
    <w:r w:rsidRPr="00476F09">
      <w:rPr>
        <w:rFonts w:eastAsia="Batang"/>
        <w:b/>
        <w:lang w:eastAsia="pt-BR"/>
      </w:rPr>
      <w:t>“Deus seja Louvado”</w:t>
    </w:r>
  </w:p>
  <w:p w:rsidR="00476F09" w:rsidRPr="00476F09" w:rsidRDefault="00476F09" w:rsidP="00476F09">
    <w:pPr>
      <w:widowControl/>
      <w:tabs>
        <w:tab w:val="center" w:pos="4252"/>
        <w:tab w:val="right" w:pos="8504"/>
      </w:tabs>
      <w:autoSpaceDE/>
      <w:autoSpaceDN/>
      <w:rPr>
        <w:rFonts w:ascii="Verdana" w:eastAsia="Batang" w:hAnsi="Verdana"/>
        <w:sz w:val="24"/>
        <w:szCs w:val="24"/>
        <w:lang w:eastAsia="pt-BR"/>
      </w:rPr>
    </w:pPr>
  </w:p>
  <w:p w:rsidR="007B126D" w:rsidRDefault="00416F0E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10164445</wp:posOffset>
              </wp:positionV>
              <wp:extent cx="2062480" cy="194310"/>
              <wp:effectExtent l="0" t="0" r="0" b="0"/>
              <wp:wrapNone/>
              <wp:docPr id="569784926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26D" w:rsidRDefault="007B126D" w:rsidP="002F6ECD">
                          <w:pPr>
                            <w:pStyle w:val="Corpodetexto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84.1pt;margin-top:800.35pt;width:162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" filled="f" stroked="f">
              <v:textbox inset="0,0,0,0">
                <w:txbxContent>
                  <w:p w:rsidR="007B126D" w:rsidRDefault="007B126D" w:rsidP="002F6ECD">
                    <w:pPr>
                      <w:pStyle w:val="Corpodetexto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54" w:rsidRDefault="00137554">
      <w:r>
        <w:separator/>
      </w:r>
    </w:p>
  </w:footnote>
  <w:footnote w:type="continuationSeparator" w:id="0">
    <w:p w:rsidR="00137554" w:rsidRDefault="0013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6D" w:rsidRPr="002F6ECD" w:rsidRDefault="00416F0E" w:rsidP="002F6ECD">
    <w:pPr>
      <w:pStyle w:val="Cabealho"/>
    </w:pPr>
    <w:r w:rsidRPr="00AF75EC">
      <w:rPr>
        <w:noProof/>
        <w:lang w:eastAsia="pt-BR"/>
      </w:rPr>
      <w:drawing>
        <wp:inline distT="0" distB="0" distL="0" distR="0">
          <wp:extent cx="5397500" cy="1105535"/>
          <wp:effectExtent l="0" t="0" r="0" b="0"/>
          <wp:docPr id="60" name="Imagem 60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69560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6EC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28F" w:rsidRPr="002F6ECD" w:rsidRDefault="00416F0E" w:rsidP="00420A98">
    <w:pPr>
      <w:pStyle w:val="Cabealho"/>
      <w:jc w:val="center"/>
    </w:pPr>
    <w:r w:rsidRPr="00AF75EC">
      <w:rPr>
        <w:noProof/>
        <w:lang w:eastAsia="pt-BR"/>
      </w:rPr>
      <w:drawing>
        <wp:inline distT="0" distB="0" distL="0" distR="0">
          <wp:extent cx="5397500" cy="1105535"/>
          <wp:effectExtent l="0" t="0" r="0" b="0"/>
          <wp:docPr id="48" name="Imagem 4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82690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434" w:rsidRPr="002F6ECD" w:rsidRDefault="00416F0E" w:rsidP="00420A98">
    <w:pPr>
      <w:pStyle w:val="Cabealho"/>
      <w:jc w:val="center"/>
    </w:pPr>
    <w:r w:rsidRPr="00AF75EC">
      <w:rPr>
        <w:noProof/>
        <w:lang w:eastAsia="pt-BR"/>
      </w:rPr>
      <w:drawing>
        <wp:inline distT="0" distB="0" distL="0" distR="0">
          <wp:extent cx="5397500" cy="1105535"/>
          <wp:effectExtent l="0" t="0" r="0" b="0"/>
          <wp:docPr id="49" name="Imagem 49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39517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F3A" w:rsidRDefault="00122F3A"/>
  <w:p w:rsidR="00122F3A" w:rsidRDefault="00416F0E">
    <w:r>
      <w:t xml:space="preserve">                                                                                         </w:t>
    </w:r>
    <w:r w:rsidR="001375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24pt;height:66pt;visibility:visible">
          <v:imagedata r:id="rId1" o:title="cabeçalho_brasão"/>
        </v:shape>
      </w:pict>
    </w:r>
  </w:p>
  <w:p w:rsidR="00122F3A" w:rsidRDefault="00122F3A"/>
  <w:p w:rsidR="00122F3A" w:rsidRDefault="00122F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43C50"/>
    <w:multiLevelType w:val="hybridMultilevel"/>
    <w:tmpl w:val="66484818"/>
    <w:lvl w:ilvl="0" w:tplc="FD14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7DC4A00" w:tentative="1">
      <w:start w:val="1"/>
      <w:numFmt w:val="lowerLetter"/>
      <w:lvlText w:val="%2."/>
      <w:lvlJc w:val="left"/>
      <w:pPr>
        <w:ind w:left="1440" w:hanging="360"/>
      </w:pPr>
    </w:lvl>
    <w:lvl w:ilvl="2" w:tplc="33D0FB8C" w:tentative="1">
      <w:start w:val="1"/>
      <w:numFmt w:val="lowerRoman"/>
      <w:lvlText w:val="%3."/>
      <w:lvlJc w:val="right"/>
      <w:pPr>
        <w:ind w:left="2160" w:hanging="180"/>
      </w:pPr>
    </w:lvl>
    <w:lvl w:ilvl="3" w:tplc="B3020790" w:tentative="1">
      <w:start w:val="1"/>
      <w:numFmt w:val="decimal"/>
      <w:lvlText w:val="%4."/>
      <w:lvlJc w:val="left"/>
      <w:pPr>
        <w:ind w:left="2880" w:hanging="360"/>
      </w:pPr>
    </w:lvl>
    <w:lvl w:ilvl="4" w:tplc="6518E6BA" w:tentative="1">
      <w:start w:val="1"/>
      <w:numFmt w:val="lowerLetter"/>
      <w:lvlText w:val="%5."/>
      <w:lvlJc w:val="left"/>
      <w:pPr>
        <w:ind w:left="3600" w:hanging="360"/>
      </w:pPr>
    </w:lvl>
    <w:lvl w:ilvl="5" w:tplc="F81292B2" w:tentative="1">
      <w:start w:val="1"/>
      <w:numFmt w:val="lowerRoman"/>
      <w:lvlText w:val="%6."/>
      <w:lvlJc w:val="right"/>
      <w:pPr>
        <w:ind w:left="4320" w:hanging="180"/>
      </w:pPr>
    </w:lvl>
    <w:lvl w:ilvl="6" w:tplc="3B6E631E" w:tentative="1">
      <w:start w:val="1"/>
      <w:numFmt w:val="decimal"/>
      <w:lvlText w:val="%7."/>
      <w:lvlJc w:val="left"/>
      <w:pPr>
        <w:ind w:left="5040" w:hanging="360"/>
      </w:pPr>
    </w:lvl>
    <w:lvl w:ilvl="7" w:tplc="FEDA7A6C" w:tentative="1">
      <w:start w:val="1"/>
      <w:numFmt w:val="lowerLetter"/>
      <w:lvlText w:val="%8."/>
      <w:lvlJc w:val="left"/>
      <w:pPr>
        <w:ind w:left="5760" w:hanging="360"/>
      </w:pPr>
    </w:lvl>
    <w:lvl w:ilvl="8" w:tplc="1C089F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6D"/>
    <w:rsid w:val="00085D49"/>
    <w:rsid w:val="00110F5D"/>
    <w:rsid w:val="0011148C"/>
    <w:rsid w:val="00113C0D"/>
    <w:rsid w:val="00122F3A"/>
    <w:rsid w:val="00137554"/>
    <w:rsid w:val="00153B6C"/>
    <w:rsid w:val="0016647A"/>
    <w:rsid w:val="001745AA"/>
    <w:rsid w:val="002008CA"/>
    <w:rsid w:val="002053AC"/>
    <w:rsid w:val="002404CB"/>
    <w:rsid w:val="002466D8"/>
    <w:rsid w:val="00254199"/>
    <w:rsid w:val="00285E38"/>
    <w:rsid w:val="002A059C"/>
    <w:rsid w:val="002B19A5"/>
    <w:rsid w:val="002B6DAC"/>
    <w:rsid w:val="002D140D"/>
    <w:rsid w:val="002E038F"/>
    <w:rsid w:val="002F290E"/>
    <w:rsid w:val="002F6ECD"/>
    <w:rsid w:val="00327F88"/>
    <w:rsid w:val="00393113"/>
    <w:rsid w:val="00393B62"/>
    <w:rsid w:val="003C57E6"/>
    <w:rsid w:val="003C584E"/>
    <w:rsid w:val="003D5179"/>
    <w:rsid w:val="003E33C3"/>
    <w:rsid w:val="00416F0E"/>
    <w:rsid w:val="00420A98"/>
    <w:rsid w:val="00425FDC"/>
    <w:rsid w:val="00451538"/>
    <w:rsid w:val="004546B5"/>
    <w:rsid w:val="00457AFC"/>
    <w:rsid w:val="00457CFE"/>
    <w:rsid w:val="00475805"/>
    <w:rsid w:val="00476F09"/>
    <w:rsid w:val="004942EB"/>
    <w:rsid w:val="00494828"/>
    <w:rsid w:val="00497D84"/>
    <w:rsid w:val="004B10F8"/>
    <w:rsid w:val="004D3083"/>
    <w:rsid w:val="005212C1"/>
    <w:rsid w:val="005A1EEF"/>
    <w:rsid w:val="005B3891"/>
    <w:rsid w:val="005C030D"/>
    <w:rsid w:val="005C4126"/>
    <w:rsid w:val="005D6466"/>
    <w:rsid w:val="00663B2C"/>
    <w:rsid w:val="0066428F"/>
    <w:rsid w:val="006D5ACF"/>
    <w:rsid w:val="006F7C89"/>
    <w:rsid w:val="00736C1D"/>
    <w:rsid w:val="007379C7"/>
    <w:rsid w:val="0079063B"/>
    <w:rsid w:val="007B023D"/>
    <w:rsid w:val="007B126D"/>
    <w:rsid w:val="007C4408"/>
    <w:rsid w:val="007D0D82"/>
    <w:rsid w:val="007D5697"/>
    <w:rsid w:val="007E418B"/>
    <w:rsid w:val="007F0AAD"/>
    <w:rsid w:val="00803CFD"/>
    <w:rsid w:val="00853EF9"/>
    <w:rsid w:val="008873BC"/>
    <w:rsid w:val="008C41D1"/>
    <w:rsid w:val="008D75DC"/>
    <w:rsid w:val="00907B61"/>
    <w:rsid w:val="00912188"/>
    <w:rsid w:val="00913760"/>
    <w:rsid w:val="00925DAB"/>
    <w:rsid w:val="009515F1"/>
    <w:rsid w:val="0098083A"/>
    <w:rsid w:val="009B0EF3"/>
    <w:rsid w:val="009B62CD"/>
    <w:rsid w:val="009D168B"/>
    <w:rsid w:val="009D21C0"/>
    <w:rsid w:val="00A76F91"/>
    <w:rsid w:val="00A85558"/>
    <w:rsid w:val="00A8736F"/>
    <w:rsid w:val="00A928FD"/>
    <w:rsid w:val="00AB0586"/>
    <w:rsid w:val="00AC3927"/>
    <w:rsid w:val="00AD7C3C"/>
    <w:rsid w:val="00B100D0"/>
    <w:rsid w:val="00B30100"/>
    <w:rsid w:val="00B87434"/>
    <w:rsid w:val="00B9149E"/>
    <w:rsid w:val="00B916AB"/>
    <w:rsid w:val="00B958E7"/>
    <w:rsid w:val="00BB24E2"/>
    <w:rsid w:val="00BF289B"/>
    <w:rsid w:val="00BF47C7"/>
    <w:rsid w:val="00C14819"/>
    <w:rsid w:val="00D32DFA"/>
    <w:rsid w:val="00D91A88"/>
    <w:rsid w:val="00D9316A"/>
    <w:rsid w:val="00DC4F4A"/>
    <w:rsid w:val="00DE1ADD"/>
    <w:rsid w:val="00DE2B3F"/>
    <w:rsid w:val="00DE735D"/>
    <w:rsid w:val="00DF0CD5"/>
    <w:rsid w:val="00E325A5"/>
    <w:rsid w:val="00E82F67"/>
    <w:rsid w:val="00E91CC8"/>
    <w:rsid w:val="00EA202C"/>
    <w:rsid w:val="00EF6E6D"/>
    <w:rsid w:val="00F039C1"/>
    <w:rsid w:val="00F27641"/>
    <w:rsid w:val="00F34E46"/>
    <w:rsid w:val="00F472CB"/>
    <w:rsid w:val="00F500BA"/>
    <w:rsid w:val="00F5466C"/>
    <w:rsid w:val="00F82973"/>
    <w:rsid w:val="00F840A5"/>
    <w:rsid w:val="00FA244B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s1027">
          <o:proxy start="" idref="#_s1041" connectloc="1"/>
          <o:proxy end="" idref="#_s1034" connectloc="2"/>
        </o:r>
        <o:r id="V:Rule2" type="connector" idref="#_s1029">
          <o:proxy start="" idref="#_s1039" connectloc="1"/>
          <o:proxy end="" idref="#_s1034" connectloc="2"/>
        </o:r>
        <o:r id="V:Rule3" type="connector" idref="#_s1028">
          <o:proxy start="" idref="#_s1040" connectloc="1"/>
          <o:proxy end="" idref="#_s1034" connectloc="2"/>
        </o:r>
        <o:r id="V:Rule4" type="connector" idref="#_s1033">
          <o:proxy start="" idref="#_s1035" connectloc="1"/>
          <o:proxy end="" idref="#_s1034" connectloc="2"/>
        </o:r>
        <o:r id="V:Rule5" type="connector" idref="#_s1063">
          <o:proxy start="" idref="#_s1069" connectloc="0"/>
          <o:proxy end="" idref="#_s1067" connectloc="2"/>
        </o:r>
        <o:r id="V:Rule6" type="connector" idref="#_s1032">
          <o:proxy start="" idref="#_s1036" connectloc="1"/>
          <o:proxy end="" idref="#_s1034" connectloc="2"/>
        </o:r>
        <o:r id="V:Rule7" type="connector" idref="#_s1030">
          <o:proxy start="" idref="#_s1038" connectloc="1"/>
          <o:proxy end="" idref="#_s1034" connectloc="2"/>
        </o:r>
        <o:r id="V:Rule8" type="connector" idref="#_s1051">
          <o:proxy start="" idref="#_s1053" connectloc="1"/>
          <o:proxy end="" idref="#_s1052" connectloc="2"/>
        </o:r>
        <o:r id="V:Rule9" type="connector" idref="#_s1049">
          <o:proxy start="" idref="#_s1055" connectloc="1"/>
          <o:proxy end="" idref="#_s1052" connectloc="2"/>
        </o:r>
        <o:r id="V:Rule10" type="connector" idref="#_s1064">
          <o:proxy start="" idref="#_s1068" connectloc="0"/>
          <o:proxy end="" idref="#_s1067" connectloc="2"/>
        </o:r>
        <o:r id="V:Rule11" type="connector" idref="#_s1050">
          <o:proxy start="" idref="#_s1054" connectloc="1"/>
          <o:proxy end="" idref="#_s1052" connectloc="2"/>
        </o:r>
        <o:r id="V:Rule12" type="connector" idref="#_s1048">
          <o:proxy start="" idref="#_s1056" connectloc="1"/>
          <o:proxy end="" idref="#_s1052" connectloc="2"/>
        </o:r>
        <o:r id="V:Rule13" type="connector" idref="#_s1044">
          <o:proxy start="" idref="#_s1060" connectloc="0"/>
          <o:proxy end="" idref="#_s1056" connectloc="2"/>
        </o:r>
        <o:r id="V:Rule14" type="connector" idref="#_s1065">
          <o:proxy start="" idref="#_s1067" connectloc="1"/>
          <o:proxy end="" idref="#_s1066" connectloc="2"/>
        </o:r>
        <o:r id="V:Rule15" type="connector" idref="#_s1046">
          <o:proxy start="" idref="#_s1058" connectloc="0"/>
          <o:proxy end="" idref="#_s1055" connectloc="2"/>
        </o:r>
        <o:r id="V:Rule16" type="connector" idref="#_s1047">
          <o:proxy start="" idref="#_s1057" connectloc="0"/>
          <o:proxy end="" idref="#_s1055" connectloc="2"/>
        </o:r>
        <o:r id="V:Rule17" type="connector" idref="#_s1031">
          <o:proxy start="" idref="#_s1037" connectloc="1"/>
          <o:proxy end="" idref="#_s1034" connectloc="2"/>
        </o:r>
        <o:r id="V:Rule18" type="connector" idref="#_s1045">
          <o:proxy start="" idref="#_s1059" connectloc="0"/>
          <o:proxy end="" idref="#_s1055" connectloc="2"/>
        </o:r>
      </o:rules>
    </o:shapelayout>
  </w:shapeDefaults>
  <w:decimalSymbol w:val=","/>
  <w:listSeparator w:val=";"/>
  <w14:docId w14:val="19385B52"/>
  <w15:chartTrackingRefBased/>
  <w15:docId w15:val="{268EB579-273E-4344-ABAC-0220C255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2">
    <w:name w:val="heading 2"/>
    <w:aliases w:val="CAPÍTULOS"/>
    <w:basedOn w:val="Normal"/>
    <w:next w:val="Normal"/>
    <w:link w:val="Ttulo2Char"/>
    <w:qFormat/>
    <w:rsid w:val="00AB0586"/>
    <w:pPr>
      <w:keepNext/>
      <w:keepLines/>
      <w:widowControl/>
      <w:autoSpaceDE/>
      <w:autoSpaceDN/>
      <w:spacing w:before="40" w:line="259" w:lineRule="auto"/>
      <w:jc w:val="both"/>
      <w:outlineLvl w:val="1"/>
    </w:pPr>
    <w:rPr>
      <w:rFonts w:ascii="Calibri Light" w:eastAsia="MS Gothic" w:hAnsi="Calibri Light"/>
      <w:color w:val="2E74B5"/>
      <w:sz w:val="26"/>
      <w:szCs w:val="26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7B12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B12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B126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1"/>
    <w:qFormat/>
    <w:rsid w:val="007B126D"/>
    <w:pPr>
      <w:ind w:left="481" w:hanging="360"/>
    </w:pPr>
  </w:style>
  <w:style w:type="paragraph" w:customStyle="1" w:styleId="TableParagraph">
    <w:name w:val="Table Paragraph"/>
    <w:basedOn w:val="Normal"/>
    <w:uiPriority w:val="1"/>
    <w:qFormat/>
    <w:rsid w:val="007B126D"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7B1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26D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B12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26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2Char">
    <w:name w:val="Título 2 Char"/>
    <w:aliases w:val="CAPÍTULOS Char"/>
    <w:basedOn w:val="Fontepargpadro"/>
    <w:link w:val="Ttulo2"/>
    <w:rsid w:val="00AB0586"/>
    <w:rPr>
      <w:rFonts w:ascii="Calibri Light" w:eastAsia="MS Gothic" w:hAnsi="Calibri Light" w:cs="Times New Roman"/>
      <w:color w:val="2E74B5"/>
      <w:kern w:val="0"/>
      <w:sz w:val="26"/>
      <w:szCs w:val="26"/>
      <w:lang w:val="it-I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5B3891"/>
    <w:rPr>
      <w:color w:val="808080"/>
    </w:rPr>
  </w:style>
  <w:style w:type="table" w:styleId="Tabelacomgrade">
    <w:name w:val="Table Grid"/>
    <w:basedOn w:val="Tabelanormal"/>
    <w:uiPriority w:val="39"/>
    <w:rsid w:val="0080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uiPriority w:val="99"/>
    <w:rsid w:val="0066428F"/>
    <w:pPr>
      <w:pBdr>
        <w:top w:val="nil"/>
        <w:left w:val="nil"/>
        <w:bottom w:val="nil"/>
        <w:right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B927-0010-46DE-948B-F887F170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3533</Words>
  <Characters>19083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Assed Ferreira</dc:creator>
  <cp:lastModifiedBy>Ivete</cp:lastModifiedBy>
  <cp:revision>23</cp:revision>
  <dcterms:created xsi:type="dcterms:W3CDTF">2023-11-14T14:37:00Z</dcterms:created>
  <dcterms:modified xsi:type="dcterms:W3CDTF">2023-11-16T12:55:00Z</dcterms:modified>
</cp:coreProperties>
</file>