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5706" w:rsidRPr="00E82A83" w:rsidP="00515706" w14:paraId="5851F976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P="005C3BD7" w14:paraId="5BDBFD08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76/2023</w:t>
      </w:r>
    </w:p>
    <w:p w:rsidR="005C3BD7" w:rsidP="005C3BD7" w14:paraId="2186FB98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C3BD7" w:rsidRPr="00E82A83" w:rsidP="005C3BD7" w14:paraId="526EA7F8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P="005C3BD7" w14:paraId="7A2EC64F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P="00515706" w14:paraId="6F7AB025" w14:textId="77777777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E82A83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82A83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515706" w:rsidRPr="00E82A83" w:rsidP="00515706" w14:paraId="50C46790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19C5DD5A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20E12" w:rsidP="00515706" w14:paraId="5ADF44F2" w14:textId="2F855787">
      <w:pPr>
        <w:jc w:val="both"/>
        <w:rPr>
          <w:rFonts w:asciiTheme="minorHAnsi" w:hAnsiTheme="minorHAnsi" w:cstheme="minorHAnsi"/>
          <w:sz w:val="28"/>
          <w:szCs w:val="28"/>
        </w:rPr>
      </w:pPr>
      <w:r w:rsidRPr="00922B87">
        <w:rPr>
          <w:rFonts w:asciiTheme="minorHAnsi" w:hAnsiTheme="minorHAnsi" w:cstheme="minorHAnsi"/>
          <w:b/>
          <w:bCs/>
          <w:sz w:val="28"/>
          <w:szCs w:val="28"/>
        </w:rPr>
        <w:t>Considerando que</w:t>
      </w:r>
      <w:r w:rsidR="00F4125E">
        <w:rPr>
          <w:rFonts w:asciiTheme="minorHAnsi" w:hAnsiTheme="minorHAnsi" w:cstheme="minorHAnsi"/>
          <w:sz w:val="28"/>
          <w:szCs w:val="28"/>
        </w:rPr>
        <w:t xml:space="preserve"> </w:t>
      </w:r>
      <w:r w:rsidR="00922B87">
        <w:rPr>
          <w:rFonts w:asciiTheme="minorHAnsi" w:hAnsiTheme="minorHAnsi" w:cstheme="minorHAnsi"/>
          <w:sz w:val="28"/>
          <w:szCs w:val="28"/>
        </w:rPr>
        <w:t>são publicados muitos Decretos de créditos suplementares;</w:t>
      </w:r>
    </w:p>
    <w:p w:rsidR="00922B87" w:rsidP="00515706" w14:paraId="297B9762" w14:textId="056B4D1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22B87" w:rsidP="00515706" w14:paraId="00783D14" w14:textId="02323F8F">
      <w:pPr>
        <w:jc w:val="both"/>
        <w:rPr>
          <w:rFonts w:asciiTheme="minorHAnsi" w:hAnsiTheme="minorHAnsi" w:cstheme="minorHAnsi"/>
          <w:sz w:val="28"/>
          <w:szCs w:val="28"/>
        </w:rPr>
      </w:pPr>
      <w:r w:rsidRPr="00922B87">
        <w:rPr>
          <w:rFonts w:asciiTheme="minorHAnsi" w:hAnsiTheme="minorHAnsi" w:cstheme="minorHAnsi"/>
          <w:b/>
          <w:bCs/>
          <w:sz w:val="28"/>
          <w:szCs w:val="28"/>
        </w:rPr>
        <w:t>Considerando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também </w:t>
      </w:r>
      <w:r>
        <w:rPr>
          <w:rFonts w:asciiTheme="minorHAnsi" w:hAnsiTheme="minorHAnsi" w:cstheme="minorHAnsi"/>
          <w:sz w:val="28"/>
          <w:szCs w:val="28"/>
        </w:rPr>
        <w:t>são</w:t>
      </w:r>
      <w:r>
        <w:rPr>
          <w:rFonts w:asciiTheme="minorHAnsi" w:hAnsiTheme="minorHAnsi" w:cstheme="minorHAnsi"/>
          <w:sz w:val="28"/>
          <w:szCs w:val="28"/>
        </w:rPr>
        <w:t xml:space="preserve"> encaminhados diversos Projetos de Lei de crédito suplementar a esta Casa de Leis;</w:t>
      </w:r>
    </w:p>
    <w:p w:rsidR="00922B87" w:rsidP="00515706" w14:paraId="5CBD0EB0" w14:textId="5BE9698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22B87" w:rsidRPr="00E82A83" w:rsidP="00515706" w14:paraId="2483417B" w14:textId="01A60E92">
      <w:pPr>
        <w:jc w:val="both"/>
        <w:rPr>
          <w:rFonts w:asciiTheme="minorHAnsi" w:hAnsiTheme="minorHAnsi" w:cstheme="minorHAnsi"/>
          <w:sz w:val="28"/>
          <w:szCs w:val="28"/>
        </w:rPr>
      </w:pPr>
      <w:r w:rsidRPr="00922B8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 previsão legal contida no artigo 6° da Lei Ordinária n° 5.617/2022 e no artigo 43 da Lei n° 4.320/1964</w:t>
      </w:r>
    </w:p>
    <w:p w:rsidR="00515706" w:rsidRPr="00E82A83" w:rsidP="00515706" w14:paraId="4264D593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B4F34" w:rsidP="006B4F34" w14:paraId="31624431" w14:textId="2561C04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Requeiro que oficie ao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kern w:val="28"/>
          <w:sz w:val="28"/>
          <w:szCs w:val="28"/>
          <w:lang w:eastAsia="en-US"/>
        </w:rPr>
        <w:t>Prefeito Municipal de Bebedouro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, 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após as alterações trazidas pela Resolução n° 188/2022 à Resolução n° 64/2002, para </w:t>
      </w:r>
      <w:r>
        <w:rPr>
          <w:rFonts w:ascii="Calibri" w:hAnsi="Calibri" w:cs="Calibri"/>
          <w:sz w:val="28"/>
          <w:szCs w:val="28"/>
        </w:rPr>
        <w:t>que responda aos seguintes questionamentos dentro do prazo regimental:</w:t>
      </w:r>
    </w:p>
    <w:p w:rsidR="00515706" w:rsidRPr="00E82A83" w:rsidP="00515706" w14:paraId="21DED2D6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82A83" w:rsidP="00E82A83" w14:paraId="6CA0EEE5" w14:textId="5E2334C6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quantidade de Decretos publicados referentes à créditos suplementares? Encaminhar os números dos decretos e os respectivos valores suplementados e cópias dos decretos.</w:t>
      </w:r>
    </w:p>
    <w:p w:rsidR="00922B87" w:rsidRPr="00922B87" w:rsidP="00922B87" w14:paraId="07AC8725" w14:textId="3A2D1732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a quantidade de Decretos publicados referentes à créditos </w:t>
      </w:r>
      <w:r>
        <w:rPr>
          <w:rFonts w:asciiTheme="minorHAnsi" w:hAnsiTheme="minorHAnsi" w:cstheme="minorHAnsi"/>
          <w:sz w:val="28"/>
          <w:szCs w:val="28"/>
        </w:rPr>
        <w:t>especiais</w:t>
      </w:r>
      <w:r>
        <w:rPr>
          <w:rFonts w:asciiTheme="minorHAnsi" w:hAnsiTheme="minorHAnsi" w:cstheme="minorHAnsi"/>
          <w:sz w:val="28"/>
          <w:szCs w:val="28"/>
        </w:rPr>
        <w:t>? Encaminhar os números dos decretos e os respectivos valores e cópias dos decretos.</w:t>
      </w:r>
    </w:p>
    <w:p w:rsidR="00922B87" w:rsidP="00E82A83" w14:paraId="5851BBCE" w14:textId="178F7747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a quantidade de </w:t>
      </w:r>
      <w:r>
        <w:rPr>
          <w:rFonts w:asciiTheme="minorHAnsi" w:hAnsiTheme="minorHAnsi" w:cstheme="minorHAnsi"/>
          <w:sz w:val="28"/>
          <w:szCs w:val="28"/>
        </w:rPr>
        <w:t>Projetos de Lei</w:t>
      </w:r>
      <w:r>
        <w:rPr>
          <w:rFonts w:asciiTheme="minorHAnsi" w:hAnsiTheme="minorHAnsi" w:cstheme="minorHAnsi"/>
          <w:sz w:val="28"/>
          <w:szCs w:val="28"/>
        </w:rPr>
        <w:t xml:space="preserve"> referentes à créditos suplementares? Encaminhar os números d</w:t>
      </w:r>
      <w:r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s </w:t>
      </w:r>
      <w:r>
        <w:rPr>
          <w:rFonts w:asciiTheme="minorHAnsi" w:hAnsiTheme="minorHAnsi" w:cstheme="minorHAnsi"/>
          <w:sz w:val="28"/>
          <w:szCs w:val="28"/>
        </w:rPr>
        <w:t>Leis</w:t>
      </w:r>
      <w:r>
        <w:rPr>
          <w:rFonts w:asciiTheme="minorHAnsi" w:hAnsiTheme="minorHAnsi" w:cstheme="minorHAnsi"/>
          <w:sz w:val="28"/>
          <w:szCs w:val="28"/>
        </w:rPr>
        <w:t xml:space="preserve"> e os respectivos valores suplementados e cópias das Leis.</w:t>
      </w:r>
    </w:p>
    <w:p w:rsidR="00922B87" w:rsidP="00E82A83" w14:paraId="75DFA73F" w14:textId="4D5F37DE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a quantidade de Projetos de Lei referentes à créditos </w:t>
      </w:r>
      <w:r>
        <w:rPr>
          <w:rFonts w:asciiTheme="minorHAnsi" w:hAnsiTheme="minorHAnsi" w:cstheme="minorHAnsi"/>
          <w:sz w:val="28"/>
          <w:szCs w:val="28"/>
        </w:rPr>
        <w:t>especiais</w:t>
      </w:r>
      <w:r>
        <w:rPr>
          <w:rFonts w:asciiTheme="minorHAnsi" w:hAnsiTheme="minorHAnsi" w:cstheme="minorHAnsi"/>
          <w:sz w:val="28"/>
          <w:szCs w:val="28"/>
        </w:rPr>
        <w:t>? Encaminhar os números das Leis e os respectivos valores e cópias das Leis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922B87" w:rsidP="00E82A83" w14:paraId="1B67A72B" w14:textId="705DD9D7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valor da expectativa do superávit financeiro lançado na </w:t>
      </w:r>
      <w:r>
        <w:rPr>
          <w:rFonts w:asciiTheme="minorHAnsi" w:hAnsiTheme="minorHAnsi" w:cstheme="minorHAnsi"/>
          <w:sz w:val="28"/>
          <w:szCs w:val="28"/>
        </w:rPr>
        <w:t>Lei Ordinária n° 5.617/2022</w:t>
      </w:r>
      <w:r>
        <w:rPr>
          <w:rFonts w:asciiTheme="minorHAnsi" w:hAnsiTheme="minorHAnsi" w:cstheme="minorHAnsi"/>
          <w:sz w:val="28"/>
          <w:szCs w:val="28"/>
        </w:rPr>
        <w:t xml:space="preserve"> e o realmente alcançado?</w:t>
      </w:r>
    </w:p>
    <w:p w:rsidR="00922B87" w:rsidRPr="00891DC9" w:rsidP="00922B87" w14:paraId="16146DEB" w14:textId="12B0CE4A">
      <w:pPr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o valor alcançado</w:t>
      </w:r>
      <w:r>
        <w:rPr>
          <w:rFonts w:asciiTheme="minorHAnsi" w:hAnsiTheme="minorHAnsi" w:cstheme="minorHAnsi"/>
          <w:sz w:val="28"/>
          <w:szCs w:val="28"/>
        </w:rPr>
        <w:t xml:space="preserve"> de excesso de arrecadação após a publicação d</w:t>
      </w:r>
      <w:r>
        <w:rPr>
          <w:rFonts w:asciiTheme="minorHAnsi" w:hAnsiTheme="minorHAnsi" w:cstheme="minorHAnsi"/>
          <w:sz w:val="28"/>
          <w:szCs w:val="28"/>
        </w:rPr>
        <w:t>a Lei Ordinária n° 5.617/2022?</w:t>
      </w:r>
      <w:r w:rsidR="00891DC9">
        <w:rPr>
          <w:rFonts w:asciiTheme="minorHAnsi" w:hAnsiTheme="minorHAnsi" w:cstheme="minorHAnsi"/>
          <w:sz w:val="28"/>
          <w:szCs w:val="28"/>
        </w:rPr>
        <w:t xml:space="preserve"> </w:t>
      </w:r>
      <w:r w:rsidR="00891DC9">
        <w:rPr>
          <w:rFonts w:asciiTheme="minorHAnsi" w:hAnsiTheme="minorHAnsi" w:cstheme="minorHAnsi"/>
          <w:sz w:val="28"/>
          <w:szCs w:val="28"/>
        </w:rPr>
        <w:t>Informar  e</w:t>
      </w:r>
      <w:r w:rsidR="00891DC9">
        <w:rPr>
          <w:rFonts w:asciiTheme="minorHAnsi" w:hAnsiTheme="minorHAnsi" w:cstheme="minorHAnsi"/>
          <w:sz w:val="28"/>
          <w:szCs w:val="28"/>
        </w:rPr>
        <w:t xml:space="preserve"> demonstrar se a </w:t>
      </w:r>
      <w:r w:rsidRPr="00891DC9" w:rsidR="00891DC9">
        <w:rPr>
          <w:rFonts w:ascii="Calibri" w:hAnsi="Calibri" w:cs="Calibri"/>
          <w:sz w:val="28"/>
          <w:szCs w:val="28"/>
        </w:rPr>
        <w:t>apura</w:t>
      </w:r>
      <w:r w:rsidR="00891DC9">
        <w:rPr>
          <w:rFonts w:ascii="Calibri" w:hAnsi="Calibri" w:cs="Calibri"/>
          <w:sz w:val="28"/>
          <w:szCs w:val="28"/>
        </w:rPr>
        <w:t>ção</w:t>
      </w:r>
      <w:r w:rsidRPr="00891DC9" w:rsidR="00891DC9">
        <w:rPr>
          <w:rFonts w:ascii="Calibri" w:hAnsi="Calibri" w:cs="Calibri"/>
          <w:sz w:val="28"/>
          <w:szCs w:val="28"/>
        </w:rPr>
        <w:t xml:space="preserve"> </w:t>
      </w:r>
      <w:r w:rsidR="00891DC9">
        <w:rPr>
          <w:rFonts w:ascii="Calibri" w:hAnsi="Calibri" w:cs="Calibri"/>
          <w:sz w:val="28"/>
          <w:szCs w:val="28"/>
        </w:rPr>
        <w:t>d</w:t>
      </w:r>
      <w:r w:rsidRPr="00891DC9" w:rsidR="00891DC9">
        <w:rPr>
          <w:rFonts w:ascii="Calibri" w:hAnsi="Calibri" w:cs="Calibri"/>
          <w:sz w:val="28"/>
          <w:szCs w:val="28"/>
        </w:rPr>
        <w:t>os recursos utilizáveis, provenientes de excesso de arrecadação</w:t>
      </w:r>
      <w:r w:rsidR="00891DC9">
        <w:rPr>
          <w:rFonts w:ascii="Calibri" w:hAnsi="Calibri" w:cs="Calibri"/>
          <w:sz w:val="28"/>
          <w:szCs w:val="28"/>
        </w:rPr>
        <w:t xml:space="preserve"> foram deduzidos dos créditos extraordinários abertos no corrente exercício.</w:t>
      </w:r>
    </w:p>
    <w:p w:rsidR="00922B87" w:rsidP="00E82A83" w14:paraId="5B7AEE4A" w14:textId="789D09E5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</w:t>
      </w:r>
      <w:r>
        <w:rPr>
          <w:rFonts w:asciiTheme="minorHAnsi" w:hAnsiTheme="minorHAnsi" w:cstheme="minorHAnsi"/>
          <w:sz w:val="28"/>
          <w:szCs w:val="28"/>
        </w:rPr>
        <w:t>o valor de créditos anulados parcialmente ou totalmente das dotações orçamentarias ou créditos adicionais constantes da</w:t>
      </w:r>
      <w:r>
        <w:rPr>
          <w:rFonts w:asciiTheme="minorHAnsi" w:hAnsiTheme="minorHAnsi" w:cstheme="minorHAnsi"/>
          <w:sz w:val="28"/>
          <w:szCs w:val="28"/>
        </w:rPr>
        <w:t xml:space="preserve"> Lei Ordinária n° 5.617/2022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891DC9" w:rsidRPr="00E82A83" w:rsidP="00E82A83" w14:paraId="6E7DE7FB" w14:textId="32386862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Informar e demonstrar qual a porcentagem já alcançada pelos créditos suplementares e especiais no corrente ano, quer seja por decreto ou decorrentes de lei.</w:t>
      </w:r>
    </w:p>
    <w:p w:rsidR="00515706" w:rsidRPr="00E82A83" w:rsidP="00515706" w14:paraId="74F9C2E6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2CB6DE21" w14:textId="1D0CE8D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891DC9">
        <w:rPr>
          <w:rFonts w:asciiTheme="minorHAnsi" w:hAnsiTheme="minorHAnsi" w:cstheme="minorHAnsi"/>
          <w:sz w:val="28"/>
          <w:szCs w:val="28"/>
        </w:rPr>
        <w:t>10 de outubro</w:t>
      </w:r>
      <w:bookmarkStart w:id="0" w:name="_GoBack"/>
      <w:bookmarkEnd w:id="0"/>
      <w:r w:rsidR="005C3BD7">
        <w:rPr>
          <w:rFonts w:asciiTheme="minorHAnsi" w:hAnsiTheme="minorHAnsi" w:cstheme="minorHAnsi"/>
          <w:sz w:val="28"/>
          <w:szCs w:val="28"/>
        </w:rPr>
        <w:t xml:space="preserve"> de 2023</w:t>
      </w:r>
      <w:r w:rsidRPr="00E82A83">
        <w:rPr>
          <w:rFonts w:asciiTheme="minorHAnsi" w:hAnsiTheme="minorHAnsi" w:cstheme="minorHAnsi"/>
          <w:sz w:val="28"/>
          <w:szCs w:val="28"/>
        </w:rPr>
        <w:t>.</w:t>
      </w:r>
    </w:p>
    <w:p w:rsidR="00515706" w:rsidRPr="00E82A83" w:rsidP="00515706" w14:paraId="7E74531A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P="00515706" w14:paraId="4FA518B6" w14:textId="1E0C3761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F6D36" w:rsidRPr="00E82A83" w:rsidP="00515706" w14:paraId="55B558E8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0BB1D929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E82A83" w:rsidR="00292A88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105B35" w:rsidP="00105B35" w14:paraId="40E4A19B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Sect="004B70AC">
      <w:headerReference w:type="default" r:id="rId4"/>
      <w:footerReference w:type="default" r:id="rId5"/>
      <w:pgSz w:w="11907" w:h="16840" w:code="9"/>
      <w:pgMar w:top="2127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AD2" w:rsidRPr="007B16ED" w:rsidP="007B16ED" w14:paraId="3B20B017" w14:textId="77777777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14:paraId="70103347" w14:textId="77777777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076AD2" w:rsidRPr="00020454" w14:paraId="388C16B1" w14:textId="77777777">
    <w:pPr>
      <w:pStyle w:val="Footer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020454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135" w:rsidP="00570135" w14:paraId="429795A0" w14:textId="77777777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135" w:rsidP="00570135" w14:paraId="57510737" w14:textId="77777777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812231635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8183530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83322097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068196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570135" w:rsidP="00570135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2216756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706188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36"/>
        <w:szCs w:val="36"/>
        <w:u w:val="single"/>
      </w:rPr>
      <w:t>CÂMARA MUNICIPAL DE BEBEDOURO</w:t>
    </w:r>
  </w:p>
  <w:p w:rsidR="00570135" w:rsidP="00570135" w14:paraId="4C53FDCE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570135" w:rsidP="00570135" w14:paraId="4D3CB59B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70135" w:rsidP="00570135" w14:paraId="2D0FD91F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076AD2" w:rsidRPr="00570135" w:rsidP="00570135" w14:paraId="54093D9F" w14:textId="77777777">
    <w:pPr>
      <w:pStyle w:val="Header"/>
    </w:pPr>
    <w:r w:rsidRPr="00570135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6DE04B5"/>
    <w:multiLevelType w:val="hybridMultilevel"/>
    <w:tmpl w:val="984AB9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FF"/>
    <w:rsid w:val="00020454"/>
    <w:rsid w:val="00036B11"/>
    <w:rsid w:val="000437CD"/>
    <w:rsid w:val="00076AD2"/>
    <w:rsid w:val="000D6BF8"/>
    <w:rsid w:val="000F6D36"/>
    <w:rsid w:val="00105B35"/>
    <w:rsid w:val="0014202A"/>
    <w:rsid w:val="00161FFF"/>
    <w:rsid w:val="0016671F"/>
    <w:rsid w:val="001975FF"/>
    <w:rsid w:val="00203703"/>
    <w:rsid w:val="00292A88"/>
    <w:rsid w:val="00515706"/>
    <w:rsid w:val="00570135"/>
    <w:rsid w:val="005C357D"/>
    <w:rsid w:val="005C3BD7"/>
    <w:rsid w:val="006B4F34"/>
    <w:rsid w:val="006D4AB1"/>
    <w:rsid w:val="0076092D"/>
    <w:rsid w:val="007A4828"/>
    <w:rsid w:val="007B16ED"/>
    <w:rsid w:val="00800F95"/>
    <w:rsid w:val="00891DC9"/>
    <w:rsid w:val="008D2EDF"/>
    <w:rsid w:val="00920E12"/>
    <w:rsid w:val="00922B87"/>
    <w:rsid w:val="00965FC6"/>
    <w:rsid w:val="009A7AE5"/>
    <w:rsid w:val="00A81695"/>
    <w:rsid w:val="00AB088D"/>
    <w:rsid w:val="00AB1E73"/>
    <w:rsid w:val="00B5723A"/>
    <w:rsid w:val="00BC5B86"/>
    <w:rsid w:val="00BD3BEE"/>
    <w:rsid w:val="00C20A37"/>
    <w:rsid w:val="00C915B0"/>
    <w:rsid w:val="00CF0FAA"/>
    <w:rsid w:val="00D05275"/>
    <w:rsid w:val="00E063C1"/>
    <w:rsid w:val="00E82A83"/>
    <w:rsid w:val="00EA2C20"/>
    <w:rsid w:val="00EB46FF"/>
    <w:rsid w:val="00EC27E9"/>
    <w:rsid w:val="00ED5180"/>
    <w:rsid w:val="00EE38CD"/>
    <w:rsid w:val="00EE732D"/>
    <w:rsid w:val="00F4125E"/>
    <w:rsid w:val="00FB78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Christian</cp:lastModifiedBy>
  <cp:revision>2</cp:revision>
  <cp:lastPrinted>2023-10-10T14:34:15Z</cp:lastPrinted>
  <dcterms:created xsi:type="dcterms:W3CDTF">2023-10-10T14:00:00Z</dcterms:created>
  <dcterms:modified xsi:type="dcterms:W3CDTF">2023-10-10T14:00:00Z</dcterms:modified>
</cp:coreProperties>
</file>