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85" w:rsidRPr="00156542" w:rsidRDefault="006C3FD2" w:rsidP="00023D64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6542">
        <w:rPr>
          <w:rFonts w:ascii="Arial" w:hAnsi="Arial" w:cs="Arial"/>
          <w:b/>
          <w:sz w:val="24"/>
          <w:szCs w:val="24"/>
          <w:u w:val="single"/>
        </w:rPr>
        <w:t xml:space="preserve">PROJETO DE LEI </w:t>
      </w:r>
      <w:r w:rsidR="00023D64">
        <w:rPr>
          <w:rFonts w:ascii="Arial" w:hAnsi="Arial" w:cs="Arial"/>
          <w:b/>
          <w:sz w:val="24"/>
          <w:szCs w:val="24"/>
          <w:u w:val="single"/>
        </w:rPr>
        <w:t>N. 4</w:t>
      </w:r>
      <w:r w:rsidR="00F0229A">
        <w:rPr>
          <w:rFonts w:ascii="Arial" w:hAnsi="Arial" w:cs="Arial"/>
          <w:b/>
          <w:sz w:val="24"/>
          <w:szCs w:val="24"/>
          <w:u w:val="single"/>
        </w:rPr>
        <w:t>3</w:t>
      </w:r>
      <w:bookmarkStart w:id="0" w:name="_GoBack"/>
      <w:bookmarkEnd w:id="0"/>
      <w:r w:rsidR="00023D64">
        <w:rPr>
          <w:rFonts w:ascii="Arial" w:hAnsi="Arial" w:cs="Arial"/>
          <w:b/>
          <w:sz w:val="24"/>
          <w:szCs w:val="24"/>
          <w:u w:val="single"/>
        </w:rPr>
        <w:t>/</w:t>
      </w:r>
      <w:r w:rsidRPr="00156542">
        <w:rPr>
          <w:rFonts w:ascii="Arial" w:hAnsi="Arial" w:cs="Arial"/>
          <w:b/>
          <w:sz w:val="24"/>
          <w:szCs w:val="24"/>
          <w:u w:val="single"/>
        </w:rPr>
        <w:t>2023</w:t>
      </w:r>
    </w:p>
    <w:p w:rsidR="00326224" w:rsidRPr="00156542" w:rsidRDefault="006C3FD2" w:rsidP="0015654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26224" w:rsidRPr="00156542" w:rsidRDefault="00326224" w:rsidP="0015654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26224" w:rsidRDefault="006C3FD2" w:rsidP="0015654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56542">
        <w:rPr>
          <w:rFonts w:ascii="Arial" w:hAnsi="Arial" w:cs="Arial"/>
          <w:b/>
          <w:sz w:val="24"/>
          <w:szCs w:val="24"/>
        </w:rPr>
        <w:t>Altera o</w:t>
      </w:r>
      <w:r w:rsidR="007E61FC" w:rsidRPr="00156542">
        <w:rPr>
          <w:rFonts w:ascii="Arial" w:hAnsi="Arial" w:cs="Arial"/>
          <w:b/>
          <w:sz w:val="24"/>
          <w:szCs w:val="24"/>
        </w:rPr>
        <w:t xml:space="preserve"> </w:t>
      </w:r>
      <w:r w:rsidR="00C95FC3">
        <w:rPr>
          <w:rFonts w:ascii="Arial" w:hAnsi="Arial" w:cs="Arial"/>
          <w:b/>
          <w:sz w:val="24"/>
          <w:szCs w:val="24"/>
        </w:rPr>
        <w:t xml:space="preserve">inciso I e o </w:t>
      </w:r>
      <w:r w:rsidR="00024FBD" w:rsidRPr="00156542">
        <w:rPr>
          <w:rFonts w:ascii="Arial" w:hAnsi="Arial" w:cs="Arial"/>
          <w:b/>
          <w:sz w:val="24"/>
          <w:szCs w:val="24"/>
        </w:rPr>
        <w:t xml:space="preserve">§ 1º </w:t>
      </w:r>
      <w:r w:rsidRPr="00156542">
        <w:rPr>
          <w:rFonts w:ascii="Arial" w:hAnsi="Arial" w:cs="Arial"/>
          <w:b/>
          <w:sz w:val="24"/>
          <w:szCs w:val="24"/>
        </w:rPr>
        <w:t>do artigo 17</w:t>
      </w:r>
      <w:r w:rsidR="00DD2624" w:rsidRPr="00156542">
        <w:rPr>
          <w:rFonts w:ascii="Arial" w:hAnsi="Arial" w:cs="Arial"/>
          <w:b/>
          <w:sz w:val="24"/>
          <w:szCs w:val="24"/>
        </w:rPr>
        <w:t>;</w:t>
      </w:r>
      <w:r w:rsidR="00D170A7" w:rsidRPr="00156542">
        <w:rPr>
          <w:rFonts w:ascii="Arial" w:hAnsi="Arial" w:cs="Arial"/>
          <w:b/>
          <w:sz w:val="24"/>
          <w:szCs w:val="24"/>
        </w:rPr>
        <w:t xml:space="preserve"> </w:t>
      </w:r>
      <w:r w:rsidR="007E61FC" w:rsidRPr="00156542">
        <w:rPr>
          <w:rFonts w:ascii="Arial" w:hAnsi="Arial" w:cs="Arial"/>
          <w:b/>
          <w:sz w:val="24"/>
          <w:szCs w:val="24"/>
        </w:rPr>
        <w:t>o inciso I do</w:t>
      </w:r>
      <w:r w:rsidR="00D170A7" w:rsidRPr="00156542">
        <w:rPr>
          <w:rFonts w:ascii="Arial" w:hAnsi="Arial" w:cs="Arial"/>
          <w:b/>
          <w:sz w:val="24"/>
          <w:szCs w:val="24"/>
        </w:rPr>
        <w:t xml:space="preserve"> art. 30</w:t>
      </w:r>
      <w:r w:rsidR="00DD2624" w:rsidRPr="00156542">
        <w:rPr>
          <w:rFonts w:ascii="Arial" w:hAnsi="Arial" w:cs="Arial"/>
          <w:b/>
          <w:sz w:val="24"/>
          <w:szCs w:val="24"/>
        </w:rPr>
        <w:t>;</w:t>
      </w:r>
      <w:r w:rsidR="00D170A7" w:rsidRPr="00156542">
        <w:rPr>
          <w:rFonts w:ascii="Arial" w:hAnsi="Arial" w:cs="Arial"/>
          <w:b/>
          <w:sz w:val="24"/>
          <w:szCs w:val="24"/>
        </w:rPr>
        <w:t xml:space="preserve"> art. 35</w:t>
      </w:r>
      <w:r w:rsidR="00DD2624" w:rsidRPr="00156542">
        <w:rPr>
          <w:rFonts w:ascii="Arial" w:hAnsi="Arial" w:cs="Arial"/>
          <w:b/>
          <w:sz w:val="24"/>
          <w:szCs w:val="24"/>
        </w:rPr>
        <w:t>;</w:t>
      </w:r>
      <w:r w:rsidR="00D170A7" w:rsidRPr="00156542">
        <w:rPr>
          <w:rFonts w:ascii="Arial" w:hAnsi="Arial" w:cs="Arial"/>
          <w:b/>
          <w:sz w:val="24"/>
          <w:szCs w:val="24"/>
        </w:rPr>
        <w:t xml:space="preserve"> art. 36</w:t>
      </w:r>
      <w:r w:rsidR="007E61FC" w:rsidRPr="00156542">
        <w:rPr>
          <w:rFonts w:ascii="Arial" w:hAnsi="Arial" w:cs="Arial"/>
          <w:b/>
          <w:sz w:val="24"/>
          <w:szCs w:val="24"/>
        </w:rPr>
        <w:t xml:space="preserve"> e</w:t>
      </w:r>
      <w:r w:rsidR="00D170A7" w:rsidRPr="00156542">
        <w:rPr>
          <w:rFonts w:ascii="Arial" w:hAnsi="Arial" w:cs="Arial"/>
          <w:b/>
          <w:sz w:val="24"/>
          <w:szCs w:val="24"/>
        </w:rPr>
        <w:t xml:space="preserve"> art. 37 </w:t>
      </w:r>
      <w:r w:rsidR="00050E2D">
        <w:rPr>
          <w:rFonts w:ascii="Arial" w:hAnsi="Arial" w:cs="Arial"/>
          <w:b/>
          <w:sz w:val="24"/>
          <w:szCs w:val="24"/>
        </w:rPr>
        <w:t>da Lei 3</w:t>
      </w:r>
      <w:r w:rsidRPr="00156542">
        <w:rPr>
          <w:rFonts w:ascii="Arial" w:hAnsi="Arial" w:cs="Arial"/>
          <w:b/>
          <w:sz w:val="24"/>
          <w:szCs w:val="24"/>
        </w:rPr>
        <w:t>467, de 27 de abril de 20</w:t>
      </w:r>
      <w:r w:rsidR="005141ED" w:rsidRPr="00156542">
        <w:rPr>
          <w:rFonts w:ascii="Arial" w:hAnsi="Arial" w:cs="Arial"/>
          <w:b/>
          <w:sz w:val="24"/>
          <w:szCs w:val="24"/>
        </w:rPr>
        <w:t>05</w:t>
      </w:r>
      <w:r w:rsidRPr="00156542">
        <w:rPr>
          <w:rFonts w:ascii="Arial" w:hAnsi="Arial" w:cs="Arial"/>
          <w:b/>
          <w:sz w:val="24"/>
          <w:szCs w:val="24"/>
        </w:rPr>
        <w:t xml:space="preserve">, que dispõe sobre o plano de Custeio do Regime Próprio de Previdência Social dos Servidores Públicos do Município de Bebedouro, e dá outras providencias. </w:t>
      </w:r>
    </w:p>
    <w:p w:rsidR="00AA14E3" w:rsidRPr="00156542" w:rsidRDefault="00AA14E3" w:rsidP="0015654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26224" w:rsidRPr="00156542" w:rsidRDefault="00326224" w:rsidP="0015654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60E4" w:rsidRPr="00156542" w:rsidRDefault="006C3FD2" w:rsidP="00156542">
      <w:pPr>
        <w:spacing w:line="240" w:lineRule="auto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56542">
        <w:rPr>
          <w:rFonts w:ascii="Arial" w:hAnsi="Arial" w:cs="Arial"/>
          <w:b/>
          <w:sz w:val="24"/>
          <w:szCs w:val="24"/>
        </w:rPr>
        <w:t>Prefeito Municipal de Bebedouro</w:t>
      </w:r>
      <w:r w:rsidRPr="00156542">
        <w:rPr>
          <w:rFonts w:ascii="Arial" w:hAnsi="Arial" w:cs="Arial"/>
          <w:sz w:val="24"/>
          <w:szCs w:val="24"/>
        </w:rPr>
        <w:t>, usando de suas atribuições legais,</w:t>
      </w:r>
    </w:p>
    <w:p w:rsidR="00F260E4" w:rsidRDefault="006C3FD2" w:rsidP="0015654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</w:t>
      </w:r>
      <w:r w:rsidRPr="00156542">
        <w:rPr>
          <w:rFonts w:ascii="Arial" w:hAnsi="Arial" w:cs="Arial"/>
          <w:sz w:val="24"/>
          <w:szCs w:val="24"/>
        </w:rPr>
        <w:t xml:space="preserve"> saber que a Câmara Municipal aprov</w:t>
      </w:r>
      <w:r>
        <w:rPr>
          <w:rFonts w:ascii="Arial" w:hAnsi="Arial" w:cs="Arial"/>
          <w:sz w:val="24"/>
          <w:szCs w:val="24"/>
        </w:rPr>
        <w:t>a</w:t>
      </w:r>
      <w:r w:rsidRPr="00156542">
        <w:rPr>
          <w:rFonts w:ascii="Arial" w:hAnsi="Arial" w:cs="Arial"/>
          <w:sz w:val="24"/>
          <w:szCs w:val="24"/>
        </w:rPr>
        <w:t xml:space="preserve"> a seguinte Lei:</w:t>
      </w:r>
    </w:p>
    <w:p w:rsidR="00AA14E3" w:rsidRPr="00156542" w:rsidRDefault="00AA14E3" w:rsidP="00156542">
      <w:pPr>
        <w:spacing w:line="240" w:lineRule="auto"/>
        <w:rPr>
          <w:rFonts w:ascii="Arial" w:hAnsi="Arial" w:cs="Arial"/>
          <w:sz w:val="24"/>
          <w:szCs w:val="24"/>
        </w:rPr>
      </w:pPr>
    </w:p>
    <w:p w:rsidR="00326224" w:rsidRPr="00156542" w:rsidRDefault="00326224" w:rsidP="00156542">
      <w:pPr>
        <w:spacing w:line="240" w:lineRule="auto"/>
        <w:rPr>
          <w:rFonts w:ascii="Arial" w:hAnsi="Arial" w:cs="Arial"/>
          <w:sz w:val="24"/>
          <w:szCs w:val="24"/>
        </w:rPr>
      </w:pPr>
    </w:p>
    <w:p w:rsidR="00F260E4" w:rsidRDefault="006C3FD2" w:rsidP="00156542">
      <w:pPr>
        <w:spacing w:line="240" w:lineRule="auto"/>
        <w:rPr>
          <w:rFonts w:ascii="Arial" w:hAnsi="Arial" w:cs="Arial"/>
          <w:sz w:val="24"/>
          <w:szCs w:val="24"/>
        </w:rPr>
      </w:pPr>
      <w:r w:rsidRPr="00AA14E3">
        <w:rPr>
          <w:rFonts w:ascii="Arial" w:hAnsi="Arial" w:cs="Arial"/>
          <w:b/>
          <w:bCs w:val="0"/>
          <w:sz w:val="24"/>
          <w:szCs w:val="24"/>
          <w:u w:val="single"/>
        </w:rPr>
        <w:t xml:space="preserve">Art. </w:t>
      </w:r>
      <w:r w:rsidR="005F0588" w:rsidRPr="00AA14E3">
        <w:rPr>
          <w:rFonts w:ascii="Arial" w:hAnsi="Arial" w:cs="Arial"/>
          <w:b/>
          <w:bCs w:val="0"/>
          <w:sz w:val="24"/>
          <w:szCs w:val="24"/>
          <w:u w:val="single"/>
        </w:rPr>
        <w:t>1º</w:t>
      </w:r>
      <w:r w:rsidR="005F0588" w:rsidRPr="00156542">
        <w:rPr>
          <w:rFonts w:ascii="Arial" w:hAnsi="Arial" w:cs="Arial"/>
          <w:sz w:val="24"/>
          <w:szCs w:val="24"/>
        </w:rPr>
        <w:t xml:space="preserve"> - </w:t>
      </w:r>
      <w:r w:rsidR="00383E19" w:rsidRPr="00156542">
        <w:rPr>
          <w:rFonts w:ascii="Arial" w:hAnsi="Arial" w:cs="Arial"/>
          <w:color w:val="000000"/>
          <w:sz w:val="24"/>
          <w:szCs w:val="24"/>
        </w:rPr>
        <w:t xml:space="preserve"> </w:t>
      </w:r>
      <w:r w:rsidR="00F66067" w:rsidRPr="00156542">
        <w:rPr>
          <w:rFonts w:ascii="Arial" w:hAnsi="Arial" w:cs="Arial"/>
          <w:sz w:val="24"/>
          <w:szCs w:val="24"/>
        </w:rPr>
        <w:t xml:space="preserve">O </w:t>
      </w:r>
      <w:r w:rsidR="0073702F">
        <w:rPr>
          <w:rFonts w:ascii="Arial" w:hAnsi="Arial" w:cs="Arial"/>
          <w:sz w:val="24"/>
          <w:szCs w:val="24"/>
        </w:rPr>
        <w:t xml:space="preserve">inciso I e </w:t>
      </w:r>
      <w:r w:rsidR="00F66067" w:rsidRPr="00156542">
        <w:rPr>
          <w:rFonts w:ascii="Arial" w:hAnsi="Arial" w:cs="Arial"/>
          <w:sz w:val="24"/>
          <w:szCs w:val="24"/>
        </w:rPr>
        <w:t>§ 1º</w:t>
      </w:r>
      <w:r w:rsidR="004F0A88" w:rsidRPr="00156542">
        <w:rPr>
          <w:rFonts w:ascii="Arial" w:hAnsi="Arial" w:cs="Arial"/>
          <w:sz w:val="24"/>
          <w:szCs w:val="24"/>
        </w:rPr>
        <w:t>,</w:t>
      </w:r>
      <w:r w:rsidR="00F66067" w:rsidRPr="00156542">
        <w:rPr>
          <w:rFonts w:ascii="Arial" w:hAnsi="Arial" w:cs="Arial"/>
          <w:sz w:val="24"/>
          <w:szCs w:val="24"/>
        </w:rPr>
        <w:t xml:space="preserve"> do artigo 17 da Lei 3467, de 27 de abril de 2005, passa</w:t>
      </w:r>
      <w:r w:rsidR="0073702F">
        <w:rPr>
          <w:rFonts w:ascii="Arial" w:hAnsi="Arial" w:cs="Arial"/>
          <w:sz w:val="24"/>
          <w:szCs w:val="24"/>
        </w:rPr>
        <w:t>m</w:t>
      </w:r>
      <w:r w:rsidR="00F66067" w:rsidRPr="00156542">
        <w:rPr>
          <w:rFonts w:ascii="Arial" w:hAnsi="Arial" w:cs="Arial"/>
          <w:sz w:val="24"/>
          <w:szCs w:val="24"/>
        </w:rPr>
        <w:t xml:space="preserve"> </w:t>
      </w:r>
      <w:r w:rsidR="0073702F">
        <w:rPr>
          <w:rFonts w:ascii="Arial" w:hAnsi="Arial" w:cs="Arial"/>
          <w:sz w:val="24"/>
          <w:szCs w:val="24"/>
        </w:rPr>
        <w:t xml:space="preserve">a </w:t>
      </w:r>
      <w:r w:rsidR="00F66067" w:rsidRPr="00156542">
        <w:rPr>
          <w:rFonts w:ascii="Arial" w:hAnsi="Arial" w:cs="Arial"/>
          <w:sz w:val="24"/>
          <w:szCs w:val="24"/>
        </w:rPr>
        <w:t>vigorar com a seguinte redação:</w:t>
      </w:r>
    </w:p>
    <w:p w:rsidR="0073702F" w:rsidRDefault="0073702F" w:rsidP="00156542">
      <w:pPr>
        <w:spacing w:line="240" w:lineRule="auto"/>
        <w:rPr>
          <w:rFonts w:ascii="Arial" w:hAnsi="Arial" w:cs="Arial"/>
          <w:sz w:val="24"/>
          <w:szCs w:val="24"/>
        </w:rPr>
      </w:pPr>
    </w:p>
    <w:p w:rsidR="0073702F" w:rsidRDefault="006C3FD2" w:rsidP="0015654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“Art. 17 </w:t>
      </w:r>
      <w:r w:rsidR="00050E2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(...)</w:t>
      </w:r>
    </w:p>
    <w:p w:rsidR="0073702F" w:rsidRDefault="0073702F" w:rsidP="00156542">
      <w:pPr>
        <w:spacing w:line="240" w:lineRule="auto"/>
        <w:rPr>
          <w:rFonts w:ascii="Arial" w:hAnsi="Arial" w:cs="Arial"/>
          <w:sz w:val="24"/>
          <w:szCs w:val="24"/>
        </w:rPr>
      </w:pPr>
    </w:p>
    <w:p w:rsidR="0073702F" w:rsidRPr="00976655" w:rsidRDefault="006C3FD2" w:rsidP="0073702F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I – a contribuição do município será de 22% (vinte e dois por cento) e incidirá sobre a folha de remuneração dos servidores efetivos.</w:t>
      </w:r>
    </w:p>
    <w:p w:rsidR="0073702F" w:rsidRPr="00156542" w:rsidRDefault="0073702F" w:rsidP="00156542">
      <w:pPr>
        <w:spacing w:line="240" w:lineRule="auto"/>
        <w:rPr>
          <w:rFonts w:ascii="Arial" w:hAnsi="Arial" w:cs="Arial"/>
          <w:sz w:val="24"/>
          <w:szCs w:val="24"/>
        </w:rPr>
      </w:pPr>
    </w:p>
    <w:p w:rsidR="00FF2681" w:rsidRDefault="006C3FD2" w:rsidP="00156542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156542">
        <w:rPr>
          <w:rFonts w:ascii="Arial" w:hAnsi="Arial" w:cs="Arial"/>
          <w:color w:val="000000"/>
          <w:sz w:val="24"/>
          <w:szCs w:val="24"/>
        </w:rPr>
        <w:t xml:space="preserve">§ 1º - </w:t>
      </w:r>
      <w:r w:rsidR="000D2EF7" w:rsidRPr="00156542">
        <w:rPr>
          <w:rFonts w:ascii="Arial" w:hAnsi="Arial" w:cs="Arial"/>
          <w:color w:val="000000"/>
          <w:sz w:val="24"/>
          <w:szCs w:val="24"/>
        </w:rPr>
        <w:t>Entende-se como remuneração de contribuição o v</w:t>
      </w:r>
      <w:r w:rsidR="00CD4D74" w:rsidRPr="00156542">
        <w:rPr>
          <w:rFonts w:ascii="Arial" w:hAnsi="Arial" w:cs="Arial"/>
          <w:color w:val="000000"/>
          <w:sz w:val="24"/>
          <w:szCs w:val="24"/>
        </w:rPr>
        <w:t>encimento do cargo efetivo</w:t>
      </w:r>
      <w:r w:rsidR="000D2EF7" w:rsidRPr="00156542">
        <w:rPr>
          <w:rFonts w:ascii="Arial" w:hAnsi="Arial" w:cs="Arial"/>
          <w:color w:val="000000"/>
          <w:sz w:val="24"/>
          <w:szCs w:val="24"/>
        </w:rPr>
        <w:t xml:space="preserve">, acrescido das vantagens pecuniárias </w:t>
      </w:r>
      <w:r w:rsidR="00CD4D74" w:rsidRPr="00156542">
        <w:rPr>
          <w:rFonts w:ascii="Arial" w:hAnsi="Arial" w:cs="Arial"/>
          <w:color w:val="000000"/>
          <w:sz w:val="24"/>
          <w:szCs w:val="24"/>
        </w:rPr>
        <w:t xml:space="preserve">permanentes </w:t>
      </w:r>
      <w:r w:rsidR="000D2EF7" w:rsidRPr="00156542">
        <w:rPr>
          <w:rFonts w:ascii="Arial" w:hAnsi="Arial" w:cs="Arial"/>
          <w:color w:val="000000"/>
          <w:sz w:val="24"/>
          <w:szCs w:val="24"/>
        </w:rPr>
        <w:t>estabelecidas em lei, dos adicionais de caráter individual ou outras vantagens, excluídas:</w:t>
      </w:r>
    </w:p>
    <w:p w:rsidR="00AA14E3" w:rsidRPr="00156542" w:rsidRDefault="00AA14E3" w:rsidP="00156542">
      <w:pPr>
        <w:spacing w:line="240" w:lineRule="auto"/>
        <w:rPr>
          <w:rFonts w:ascii="Arial" w:hAnsi="Arial" w:cs="Arial"/>
          <w:sz w:val="24"/>
          <w:szCs w:val="24"/>
        </w:rPr>
      </w:pPr>
    </w:p>
    <w:p w:rsidR="00CD4D74" w:rsidRPr="00156542" w:rsidRDefault="006C3FD2" w:rsidP="0015654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b/>
          <w:sz w:val="24"/>
          <w:szCs w:val="24"/>
        </w:rPr>
        <w:t xml:space="preserve">I - </w:t>
      </w:r>
      <w:r w:rsidRPr="00156542">
        <w:rPr>
          <w:rFonts w:ascii="Arial" w:hAnsi="Arial" w:cs="Arial"/>
          <w:sz w:val="24"/>
          <w:szCs w:val="24"/>
        </w:rPr>
        <w:t>as diárias para viagens;</w:t>
      </w:r>
    </w:p>
    <w:p w:rsidR="00CD4D74" w:rsidRPr="00156542" w:rsidRDefault="006C3FD2" w:rsidP="0015654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b/>
          <w:sz w:val="24"/>
          <w:szCs w:val="24"/>
        </w:rPr>
        <w:t xml:space="preserve">II - </w:t>
      </w:r>
      <w:r w:rsidRPr="00156542">
        <w:rPr>
          <w:rFonts w:ascii="Arial" w:hAnsi="Arial" w:cs="Arial"/>
          <w:sz w:val="24"/>
          <w:szCs w:val="24"/>
        </w:rPr>
        <w:t>a ajuda de custo em razão de mudança de sede;</w:t>
      </w:r>
    </w:p>
    <w:p w:rsidR="00CD4D74" w:rsidRPr="00156542" w:rsidRDefault="006C3FD2" w:rsidP="0015654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b/>
          <w:sz w:val="24"/>
          <w:szCs w:val="24"/>
        </w:rPr>
        <w:t xml:space="preserve">III - </w:t>
      </w:r>
      <w:r w:rsidRPr="00156542">
        <w:rPr>
          <w:rFonts w:ascii="Arial" w:hAnsi="Arial" w:cs="Arial"/>
          <w:sz w:val="24"/>
          <w:szCs w:val="24"/>
        </w:rPr>
        <w:t>a indenização de transporte;</w:t>
      </w:r>
    </w:p>
    <w:p w:rsidR="00CD4D74" w:rsidRPr="00156542" w:rsidRDefault="006C3FD2" w:rsidP="0015654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b/>
          <w:sz w:val="24"/>
          <w:szCs w:val="24"/>
        </w:rPr>
        <w:t xml:space="preserve">IV - </w:t>
      </w:r>
      <w:r w:rsidRPr="00156542">
        <w:rPr>
          <w:rFonts w:ascii="Arial" w:hAnsi="Arial" w:cs="Arial"/>
          <w:sz w:val="24"/>
          <w:szCs w:val="24"/>
        </w:rPr>
        <w:t>o salário-família;</w:t>
      </w:r>
    </w:p>
    <w:p w:rsidR="00CD4D74" w:rsidRPr="00156542" w:rsidRDefault="006C3FD2" w:rsidP="0015654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b/>
          <w:sz w:val="24"/>
          <w:szCs w:val="24"/>
        </w:rPr>
        <w:t xml:space="preserve">V - </w:t>
      </w:r>
      <w:r w:rsidRPr="00156542">
        <w:rPr>
          <w:rFonts w:ascii="Arial" w:hAnsi="Arial" w:cs="Arial"/>
          <w:sz w:val="24"/>
          <w:szCs w:val="24"/>
        </w:rPr>
        <w:t>o auxílio-alimentação;</w:t>
      </w:r>
    </w:p>
    <w:p w:rsidR="00F260E4" w:rsidRPr="00156542" w:rsidRDefault="006C3FD2" w:rsidP="0015654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b/>
          <w:sz w:val="24"/>
          <w:szCs w:val="24"/>
        </w:rPr>
        <w:t>V</w:t>
      </w:r>
      <w:r w:rsidR="004F0A88" w:rsidRPr="00156542">
        <w:rPr>
          <w:rFonts w:ascii="Arial" w:hAnsi="Arial" w:cs="Arial"/>
          <w:b/>
          <w:sz w:val="24"/>
          <w:szCs w:val="24"/>
        </w:rPr>
        <w:t>I</w:t>
      </w:r>
      <w:r w:rsidRPr="00156542">
        <w:rPr>
          <w:rFonts w:ascii="Arial" w:hAnsi="Arial" w:cs="Arial"/>
          <w:b/>
          <w:sz w:val="24"/>
          <w:szCs w:val="24"/>
        </w:rPr>
        <w:t xml:space="preserve"> - </w:t>
      </w:r>
      <w:r w:rsidRPr="00156542">
        <w:rPr>
          <w:rFonts w:ascii="Arial" w:hAnsi="Arial" w:cs="Arial"/>
          <w:sz w:val="24"/>
          <w:szCs w:val="24"/>
        </w:rPr>
        <w:t>as parcelas remuneratórias pagas em decorrência de local de trabalho;</w:t>
      </w:r>
    </w:p>
    <w:p w:rsidR="00CD4D74" w:rsidRPr="00156542" w:rsidRDefault="006C3FD2" w:rsidP="0015654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b/>
          <w:sz w:val="24"/>
          <w:szCs w:val="24"/>
        </w:rPr>
        <w:t>VI</w:t>
      </w:r>
      <w:r w:rsidR="004F0A88" w:rsidRPr="00156542">
        <w:rPr>
          <w:rFonts w:ascii="Arial" w:hAnsi="Arial" w:cs="Arial"/>
          <w:b/>
          <w:sz w:val="24"/>
          <w:szCs w:val="24"/>
        </w:rPr>
        <w:t>I</w:t>
      </w:r>
      <w:r w:rsidRPr="00156542">
        <w:rPr>
          <w:rFonts w:ascii="Arial" w:hAnsi="Arial" w:cs="Arial"/>
          <w:b/>
          <w:sz w:val="24"/>
          <w:szCs w:val="24"/>
        </w:rPr>
        <w:t xml:space="preserve"> - </w:t>
      </w:r>
      <w:r w:rsidRPr="00156542">
        <w:rPr>
          <w:rFonts w:ascii="Arial" w:hAnsi="Arial" w:cs="Arial"/>
          <w:sz w:val="24"/>
          <w:szCs w:val="24"/>
        </w:rPr>
        <w:t>a parcela percebida em decorrência do exercício de cargo em comissão ou de função comissionada ou gratificada;</w:t>
      </w:r>
    </w:p>
    <w:p w:rsidR="00CD4D74" w:rsidRPr="00156542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</w:t>
      </w:r>
      <w:r w:rsidR="00F302A7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</w:t>
      </w:r>
      <w:r w:rsidRPr="00156542">
        <w:rPr>
          <w:rFonts w:ascii="Arial" w:hAnsi="Arial" w:cs="Arial"/>
          <w:b/>
          <w:sz w:val="24"/>
          <w:szCs w:val="24"/>
        </w:rPr>
        <w:t xml:space="preserve"> - </w:t>
      </w:r>
      <w:r w:rsidRPr="00156542">
        <w:rPr>
          <w:rFonts w:ascii="Arial" w:hAnsi="Arial" w:cs="Arial"/>
          <w:sz w:val="24"/>
          <w:szCs w:val="24"/>
        </w:rPr>
        <w:t xml:space="preserve">o abono de permanência de que tratam o § 19 do </w:t>
      </w:r>
      <w:r w:rsidR="00D170A7" w:rsidRPr="00156542">
        <w:rPr>
          <w:rFonts w:ascii="Arial" w:hAnsi="Arial" w:cs="Arial"/>
          <w:sz w:val="24"/>
          <w:szCs w:val="24"/>
        </w:rPr>
        <w:t>art. 40 da Constituição Federal</w:t>
      </w:r>
      <w:r w:rsidRPr="00156542">
        <w:rPr>
          <w:rFonts w:ascii="Arial" w:hAnsi="Arial" w:cs="Arial"/>
          <w:sz w:val="24"/>
          <w:szCs w:val="24"/>
        </w:rPr>
        <w:t>;</w:t>
      </w:r>
    </w:p>
    <w:p w:rsidR="00CD4D74" w:rsidRPr="00156542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156542">
        <w:rPr>
          <w:rFonts w:ascii="Arial" w:hAnsi="Arial" w:cs="Arial"/>
          <w:b/>
          <w:sz w:val="24"/>
          <w:szCs w:val="24"/>
        </w:rPr>
        <w:t xml:space="preserve">IX - </w:t>
      </w:r>
      <w:r w:rsidRPr="00156542">
        <w:rPr>
          <w:rFonts w:ascii="Arial" w:hAnsi="Arial" w:cs="Arial"/>
          <w:sz w:val="24"/>
          <w:szCs w:val="24"/>
        </w:rPr>
        <w:t xml:space="preserve">o adicional de férias; </w:t>
      </w:r>
    </w:p>
    <w:p w:rsidR="00CD4D74" w:rsidRPr="00156542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b/>
          <w:sz w:val="24"/>
          <w:szCs w:val="24"/>
        </w:rPr>
        <w:t xml:space="preserve">X - </w:t>
      </w:r>
      <w:r w:rsidRPr="00156542">
        <w:rPr>
          <w:rFonts w:ascii="Arial" w:hAnsi="Arial" w:cs="Arial"/>
          <w:sz w:val="24"/>
          <w:szCs w:val="24"/>
        </w:rPr>
        <w:t xml:space="preserve">o adicional noturno; </w:t>
      </w:r>
    </w:p>
    <w:p w:rsidR="00CD4D74" w:rsidRPr="00156542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156542">
        <w:rPr>
          <w:rFonts w:ascii="Arial" w:hAnsi="Arial" w:cs="Arial"/>
          <w:b/>
          <w:sz w:val="24"/>
          <w:szCs w:val="24"/>
        </w:rPr>
        <w:t xml:space="preserve">XI - </w:t>
      </w:r>
      <w:r w:rsidRPr="00156542">
        <w:rPr>
          <w:rFonts w:ascii="Arial" w:hAnsi="Arial" w:cs="Arial"/>
          <w:sz w:val="24"/>
          <w:szCs w:val="24"/>
        </w:rPr>
        <w:t xml:space="preserve">o adicional por serviço extraordinário; </w:t>
      </w:r>
    </w:p>
    <w:p w:rsidR="00CD4D74" w:rsidRPr="00156542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b/>
          <w:sz w:val="24"/>
          <w:szCs w:val="24"/>
        </w:rPr>
        <w:t>X</w:t>
      </w:r>
      <w:r w:rsidR="004F0A88" w:rsidRPr="00156542">
        <w:rPr>
          <w:rFonts w:ascii="Arial" w:hAnsi="Arial" w:cs="Arial"/>
          <w:b/>
          <w:sz w:val="24"/>
          <w:szCs w:val="24"/>
        </w:rPr>
        <w:t>II</w:t>
      </w:r>
      <w:r w:rsidRPr="00156542">
        <w:rPr>
          <w:rFonts w:ascii="Arial" w:hAnsi="Arial" w:cs="Arial"/>
          <w:b/>
          <w:sz w:val="24"/>
          <w:szCs w:val="24"/>
        </w:rPr>
        <w:t xml:space="preserve"> - </w:t>
      </w:r>
      <w:r w:rsidRPr="00156542">
        <w:rPr>
          <w:rFonts w:ascii="Arial" w:hAnsi="Arial" w:cs="Arial"/>
          <w:sz w:val="24"/>
          <w:szCs w:val="24"/>
        </w:rPr>
        <w:t>a parcela paga a servidor público indicado para integrar conselho ou órgão</w:t>
      </w:r>
      <w:r w:rsidR="004F0A88" w:rsidRPr="00156542">
        <w:rPr>
          <w:rFonts w:ascii="Arial" w:hAnsi="Arial" w:cs="Arial"/>
          <w:sz w:val="24"/>
          <w:szCs w:val="24"/>
        </w:rPr>
        <w:t xml:space="preserve"> </w:t>
      </w:r>
      <w:r w:rsidRPr="00156542">
        <w:rPr>
          <w:rFonts w:ascii="Arial" w:hAnsi="Arial" w:cs="Arial"/>
          <w:sz w:val="24"/>
          <w:szCs w:val="24"/>
        </w:rPr>
        <w:t>deliberativo, na condição de representante do governo, de órgão ou de entidade</w:t>
      </w:r>
      <w:r w:rsidR="004F0A88" w:rsidRPr="00156542">
        <w:rPr>
          <w:rFonts w:ascii="Arial" w:hAnsi="Arial" w:cs="Arial"/>
          <w:sz w:val="24"/>
          <w:szCs w:val="24"/>
        </w:rPr>
        <w:t xml:space="preserve"> </w:t>
      </w:r>
      <w:r w:rsidRPr="00156542">
        <w:rPr>
          <w:rFonts w:ascii="Arial" w:hAnsi="Arial" w:cs="Arial"/>
          <w:sz w:val="24"/>
          <w:szCs w:val="24"/>
        </w:rPr>
        <w:t>da</w:t>
      </w:r>
      <w:r w:rsidR="004F0A88" w:rsidRPr="00156542">
        <w:rPr>
          <w:rFonts w:ascii="Arial" w:hAnsi="Arial" w:cs="Arial"/>
          <w:sz w:val="24"/>
          <w:szCs w:val="24"/>
        </w:rPr>
        <w:t xml:space="preserve"> </w:t>
      </w:r>
      <w:r w:rsidRPr="00156542">
        <w:rPr>
          <w:rFonts w:ascii="Arial" w:hAnsi="Arial" w:cs="Arial"/>
          <w:sz w:val="24"/>
          <w:szCs w:val="24"/>
        </w:rPr>
        <w:t>administração pública do qual é servidor</w:t>
      </w:r>
      <w:r w:rsidR="00A54753" w:rsidRPr="00156542">
        <w:rPr>
          <w:rFonts w:ascii="Arial" w:hAnsi="Arial" w:cs="Arial"/>
          <w:sz w:val="24"/>
          <w:szCs w:val="24"/>
        </w:rPr>
        <w:t>”</w:t>
      </w:r>
      <w:r w:rsidR="004F0A88" w:rsidRPr="00156542">
        <w:rPr>
          <w:rFonts w:ascii="Arial" w:hAnsi="Arial" w:cs="Arial"/>
          <w:sz w:val="24"/>
          <w:szCs w:val="24"/>
        </w:rPr>
        <w:t>.</w:t>
      </w:r>
    </w:p>
    <w:p w:rsidR="004F0A88" w:rsidRPr="00156542" w:rsidRDefault="004F0A88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383E19" w:rsidRPr="00156542" w:rsidRDefault="006C3FD2" w:rsidP="00156542">
      <w:pPr>
        <w:spacing w:line="240" w:lineRule="auto"/>
        <w:rPr>
          <w:rFonts w:ascii="Arial" w:hAnsi="Arial" w:cs="Arial"/>
          <w:sz w:val="24"/>
          <w:szCs w:val="24"/>
        </w:rPr>
      </w:pPr>
      <w:r w:rsidRPr="00AA14E3">
        <w:rPr>
          <w:rFonts w:ascii="Arial" w:hAnsi="Arial" w:cs="Arial"/>
          <w:b/>
          <w:bCs w:val="0"/>
          <w:sz w:val="24"/>
          <w:szCs w:val="24"/>
          <w:u w:val="single"/>
        </w:rPr>
        <w:t xml:space="preserve">Art. </w:t>
      </w:r>
      <w:r w:rsidR="007E61FC" w:rsidRPr="00AA14E3">
        <w:rPr>
          <w:rFonts w:ascii="Arial" w:hAnsi="Arial" w:cs="Arial"/>
          <w:b/>
          <w:bCs w:val="0"/>
          <w:sz w:val="24"/>
          <w:szCs w:val="24"/>
          <w:u w:val="single"/>
        </w:rPr>
        <w:t>2</w:t>
      </w:r>
      <w:r w:rsidRPr="00AA14E3">
        <w:rPr>
          <w:rFonts w:ascii="Arial" w:hAnsi="Arial" w:cs="Arial"/>
          <w:b/>
          <w:bCs w:val="0"/>
          <w:sz w:val="24"/>
          <w:szCs w:val="24"/>
          <w:u w:val="single"/>
        </w:rPr>
        <w:t>º</w:t>
      </w:r>
      <w:r w:rsidRPr="00156542">
        <w:rPr>
          <w:rFonts w:ascii="Arial" w:hAnsi="Arial" w:cs="Arial"/>
          <w:sz w:val="24"/>
          <w:szCs w:val="24"/>
        </w:rPr>
        <w:t xml:space="preserve"> </w:t>
      </w:r>
      <w:r w:rsidR="00C52A8E" w:rsidRPr="00156542">
        <w:rPr>
          <w:rFonts w:ascii="Arial" w:hAnsi="Arial" w:cs="Arial"/>
          <w:sz w:val="24"/>
          <w:szCs w:val="24"/>
        </w:rPr>
        <w:t xml:space="preserve">- </w:t>
      </w:r>
      <w:r w:rsidRPr="0015654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6542">
        <w:rPr>
          <w:rFonts w:ascii="Arial" w:hAnsi="Arial" w:cs="Arial"/>
          <w:sz w:val="24"/>
          <w:szCs w:val="24"/>
        </w:rPr>
        <w:t>O inciso I do artigo 30 da Lei 3467, de 27 de abril de 2005, passa vigorar com a seguinte redação:</w:t>
      </w:r>
    </w:p>
    <w:p w:rsidR="00383E19" w:rsidRPr="00156542" w:rsidRDefault="00383E19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383E19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sz w:val="24"/>
          <w:szCs w:val="24"/>
        </w:rPr>
        <w:t xml:space="preserve">“Art. 30 </w:t>
      </w:r>
      <w:r w:rsidR="000E41C6">
        <w:rPr>
          <w:rFonts w:ascii="Arial" w:hAnsi="Arial" w:cs="Arial"/>
          <w:sz w:val="24"/>
          <w:szCs w:val="24"/>
        </w:rPr>
        <w:t>-</w:t>
      </w:r>
      <w:r w:rsidRPr="00156542">
        <w:rPr>
          <w:rFonts w:ascii="Arial" w:hAnsi="Arial" w:cs="Arial"/>
          <w:sz w:val="24"/>
          <w:szCs w:val="24"/>
        </w:rPr>
        <w:t xml:space="preserve"> (...)</w:t>
      </w:r>
    </w:p>
    <w:p w:rsidR="00AA14E3" w:rsidRPr="00156542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383E19" w:rsidRPr="00156542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sz w:val="24"/>
          <w:szCs w:val="24"/>
        </w:rPr>
        <w:t>I – Quanto ao segurado:</w:t>
      </w:r>
    </w:p>
    <w:p w:rsidR="00383E19" w:rsidRPr="00156542" w:rsidRDefault="006C3FD2" w:rsidP="0015654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156542">
        <w:rPr>
          <w:rFonts w:ascii="Arial" w:hAnsi="Arial" w:cs="Arial"/>
          <w:sz w:val="24"/>
          <w:szCs w:val="24"/>
        </w:rPr>
        <w:t>Aposentadoria por invalidez;</w:t>
      </w:r>
    </w:p>
    <w:p w:rsidR="00383E19" w:rsidRPr="00156542" w:rsidRDefault="006C3FD2" w:rsidP="0015654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156542">
        <w:rPr>
          <w:rFonts w:ascii="Arial" w:hAnsi="Arial" w:cs="Arial"/>
          <w:sz w:val="24"/>
          <w:szCs w:val="24"/>
        </w:rPr>
        <w:t>Aposentadoria compulsória;</w:t>
      </w:r>
    </w:p>
    <w:p w:rsidR="00383E19" w:rsidRPr="00156542" w:rsidRDefault="006C3FD2" w:rsidP="0015654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156542">
        <w:rPr>
          <w:rFonts w:ascii="Arial" w:hAnsi="Arial" w:cs="Arial"/>
          <w:sz w:val="24"/>
          <w:szCs w:val="24"/>
        </w:rPr>
        <w:t>Aposentadoria por idade e tempo de contribuição;</w:t>
      </w:r>
    </w:p>
    <w:p w:rsidR="00383E19" w:rsidRPr="00156542" w:rsidRDefault="006C3FD2" w:rsidP="0015654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156542">
        <w:rPr>
          <w:rFonts w:ascii="Arial" w:hAnsi="Arial" w:cs="Arial"/>
          <w:sz w:val="24"/>
          <w:szCs w:val="24"/>
        </w:rPr>
        <w:lastRenderedPageBreak/>
        <w:t>Aposentadoria por idade;</w:t>
      </w:r>
    </w:p>
    <w:p w:rsidR="00383E19" w:rsidRPr="00156542" w:rsidRDefault="006C3FD2" w:rsidP="0015654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156542">
        <w:rPr>
          <w:rFonts w:ascii="Arial" w:hAnsi="Arial" w:cs="Arial"/>
          <w:sz w:val="24"/>
          <w:szCs w:val="24"/>
        </w:rPr>
        <w:t>Salário família</w:t>
      </w:r>
      <w:r w:rsidR="00AA14E3">
        <w:rPr>
          <w:rFonts w:ascii="Arial" w:hAnsi="Arial" w:cs="Arial"/>
          <w:sz w:val="24"/>
          <w:szCs w:val="24"/>
        </w:rPr>
        <w:t>.</w:t>
      </w:r>
    </w:p>
    <w:p w:rsidR="00383E19" w:rsidRPr="00156542" w:rsidRDefault="00383E19" w:rsidP="00156542">
      <w:pPr>
        <w:pStyle w:val="PargrafodaLista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5141ED" w:rsidRDefault="006C3FD2" w:rsidP="00156542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56542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7E61FC" w:rsidRPr="00156542">
        <w:rPr>
          <w:rFonts w:ascii="Arial" w:hAnsi="Arial" w:cs="Arial"/>
          <w:b/>
          <w:color w:val="000000"/>
          <w:sz w:val="24"/>
          <w:szCs w:val="24"/>
        </w:rPr>
        <w:t>3</w:t>
      </w:r>
      <w:r w:rsidRPr="00156542">
        <w:rPr>
          <w:rFonts w:ascii="Arial" w:hAnsi="Arial" w:cs="Arial"/>
          <w:b/>
          <w:color w:val="000000"/>
          <w:sz w:val="24"/>
          <w:szCs w:val="24"/>
        </w:rPr>
        <w:t xml:space="preserve">º </w:t>
      </w:r>
      <w:r w:rsidRPr="00156542">
        <w:rPr>
          <w:rFonts w:ascii="Arial" w:hAnsi="Arial" w:cs="Arial"/>
          <w:color w:val="000000"/>
          <w:sz w:val="24"/>
          <w:szCs w:val="24"/>
        </w:rPr>
        <w:t>- Ficam revogad</w:t>
      </w:r>
      <w:r w:rsidR="00AA14E3">
        <w:rPr>
          <w:rFonts w:ascii="Arial" w:hAnsi="Arial" w:cs="Arial"/>
          <w:color w:val="000000"/>
          <w:sz w:val="24"/>
          <w:szCs w:val="24"/>
        </w:rPr>
        <w:t>o</w:t>
      </w:r>
      <w:r w:rsidRPr="00156542">
        <w:rPr>
          <w:rFonts w:ascii="Arial" w:hAnsi="Arial" w:cs="Arial"/>
          <w:color w:val="000000"/>
          <w:sz w:val="24"/>
          <w:szCs w:val="24"/>
        </w:rPr>
        <w:t>s</w:t>
      </w:r>
      <w:r w:rsidR="00AA14E3">
        <w:rPr>
          <w:rFonts w:ascii="Arial" w:hAnsi="Arial" w:cs="Arial"/>
          <w:color w:val="000000"/>
          <w:sz w:val="24"/>
          <w:szCs w:val="24"/>
        </w:rPr>
        <w:t>,</w:t>
      </w:r>
      <w:r w:rsidRPr="00156542">
        <w:rPr>
          <w:rFonts w:ascii="Arial" w:hAnsi="Arial" w:cs="Arial"/>
          <w:color w:val="000000"/>
          <w:sz w:val="24"/>
          <w:szCs w:val="24"/>
        </w:rPr>
        <w:t xml:space="preserve"> o artigo 35 e seus parágrafos, </w:t>
      </w:r>
      <w:r w:rsidR="0073702F">
        <w:rPr>
          <w:rFonts w:ascii="Arial" w:hAnsi="Arial" w:cs="Arial"/>
          <w:color w:val="000000"/>
          <w:sz w:val="24"/>
          <w:szCs w:val="24"/>
        </w:rPr>
        <w:t xml:space="preserve">o </w:t>
      </w:r>
      <w:r w:rsidRPr="00156542">
        <w:rPr>
          <w:rFonts w:ascii="Arial" w:hAnsi="Arial" w:cs="Arial"/>
          <w:color w:val="000000"/>
          <w:sz w:val="24"/>
          <w:szCs w:val="24"/>
        </w:rPr>
        <w:t xml:space="preserve">artigo 36, </w:t>
      </w:r>
      <w:r w:rsidR="00AA14E3">
        <w:rPr>
          <w:rFonts w:ascii="Arial" w:hAnsi="Arial" w:cs="Arial"/>
          <w:color w:val="000000"/>
          <w:sz w:val="24"/>
          <w:szCs w:val="24"/>
        </w:rPr>
        <w:t xml:space="preserve">e o </w:t>
      </w:r>
      <w:r w:rsidRPr="00156542">
        <w:rPr>
          <w:rFonts w:ascii="Arial" w:hAnsi="Arial" w:cs="Arial"/>
          <w:color w:val="000000"/>
          <w:sz w:val="24"/>
          <w:szCs w:val="24"/>
        </w:rPr>
        <w:t xml:space="preserve">artigo 37 e seus </w:t>
      </w:r>
      <w:r w:rsidR="007E61FC" w:rsidRPr="00156542">
        <w:rPr>
          <w:rFonts w:ascii="Arial" w:hAnsi="Arial" w:cs="Arial"/>
          <w:color w:val="000000"/>
          <w:sz w:val="24"/>
          <w:szCs w:val="24"/>
        </w:rPr>
        <w:t>parágrafos</w:t>
      </w:r>
      <w:r w:rsidRPr="00156542">
        <w:rPr>
          <w:rFonts w:ascii="Arial" w:hAnsi="Arial" w:cs="Arial"/>
          <w:color w:val="000000"/>
          <w:sz w:val="24"/>
          <w:szCs w:val="24"/>
        </w:rPr>
        <w:t>.</w:t>
      </w:r>
    </w:p>
    <w:p w:rsidR="00AA14E3" w:rsidRDefault="00AA14E3" w:rsidP="00156542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:rsidR="00AA14E3" w:rsidRPr="00FE69BB" w:rsidRDefault="006C3FD2" w:rsidP="00AA14E3">
      <w:pPr>
        <w:pStyle w:val="Corpodetexto3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Pr="00523262">
        <w:rPr>
          <w:rFonts w:ascii="Microsoft Sans Serif" w:hAnsi="Microsoft Sans Serif" w:cs="Microsoft Sans Serif"/>
          <w:b/>
          <w:sz w:val="24"/>
          <w:szCs w:val="24"/>
        </w:rPr>
        <w:t>º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-</w:t>
      </w:r>
      <w:r w:rsidRPr="00FE69BB">
        <w:rPr>
          <w:rFonts w:ascii="Arial" w:hAnsi="Arial" w:cs="Arial"/>
          <w:b/>
          <w:sz w:val="24"/>
          <w:szCs w:val="24"/>
        </w:rPr>
        <w:t xml:space="preserve"> </w:t>
      </w:r>
      <w:r w:rsidRPr="00FE69BB">
        <w:rPr>
          <w:rFonts w:ascii="Arial" w:hAnsi="Arial" w:cs="Arial"/>
          <w:bCs/>
          <w:sz w:val="24"/>
          <w:szCs w:val="24"/>
        </w:rPr>
        <w:t xml:space="preserve">As despesas decorrentes </w:t>
      </w:r>
      <w:r>
        <w:rPr>
          <w:rFonts w:ascii="Arial" w:hAnsi="Arial" w:cs="Arial"/>
          <w:bCs/>
          <w:sz w:val="24"/>
          <w:szCs w:val="24"/>
        </w:rPr>
        <w:t>d</w:t>
      </w:r>
      <w:r w:rsidRPr="00FE69BB">
        <w:rPr>
          <w:rFonts w:ascii="Arial" w:hAnsi="Arial" w:cs="Arial"/>
          <w:bCs/>
          <w:sz w:val="24"/>
          <w:szCs w:val="24"/>
        </w:rPr>
        <w:t xml:space="preserve">a execução da presente </w:t>
      </w:r>
      <w:r>
        <w:rPr>
          <w:rFonts w:ascii="Arial" w:hAnsi="Arial" w:cs="Arial"/>
          <w:bCs/>
          <w:sz w:val="24"/>
          <w:szCs w:val="24"/>
        </w:rPr>
        <w:t>l</w:t>
      </w:r>
      <w:r w:rsidRPr="00FE69BB">
        <w:rPr>
          <w:rFonts w:ascii="Arial" w:hAnsi="Arial" w:cs="Arial"/>
          <w:bCs/>
          <w:sz w:val="24"/>
          <w:szCs w:val="24"/>
        </w:rPr>
        <w:t>ei correrão por conta de dotações próprias, consignadas no orçamento, suplementadas</w:t>
      </w:r>
      <w:r>
        <w:rPr>
          <w:rFonts w:ascii="Arial" w:hAnsi="Arial" w:cs="Arial"/>
          <w:bCs/>
          <w:sz w:val="24"/>
          <w:szCs w:val="24"/>
        </w:rPr>
        <w:t>,</w:t>
      </w:r>
      <w:r w:rsidRPr="00FE69BB">
        <w:rPr>
          <w:rFonts w:ascii="Arial" w:hAnsi="Arial" w:cs="Arial"/>
          <w:bCs/>
          <w:sz w:val="24"/>
          <w:szCs w:val="24"/>
        </w:rPr>
        <w:t xml:space="preserve"> se necessário. </w:t>
      </w:r>
    </w:p>
    <w:p w:rsidR="00AA14E3" w:rsidRPr="00156542" w:rsidRDefault="00AA14E3" w:rsidP="00156542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:rsidR="0061260E" w:rsidRPr="00156542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spacing w:val="10"/>
          <w:sz w:val="24"/>
          <w:szCs w:val="24"/>
        </w:rPr>
      </w:pPr>
      <w:r w:rsidRPr="00156542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AA14E3">
        <w:rPr>
          <w:rFonts w:ascii="Arial" w:hAnsi="Arial" w:cs="Arial"/>
          <w:b/>
          <w:color w:val="000000"/>
          <w:sz w:val="24"/>
          <w:szCs w:val="24"/>
        </w:rPr>
        <w:t>5</w:t>
      </w:r>
      <w:r w:rsidRPr="00156542">
        <w:rPr>
          <w:rFonts w:ascii="Arial" w:hAnsi="Arial" w:cs="Arial"/>
          <w:b/>
          <w:color w:val="000000"/>
          <w:sz w:val="24"/>
          <w:szCs w:val="24"/>
        </w:rPr>
        <w:t xml:space="preserve">º </w:t>
      </w:r>
      <w:r w:rsidRPr="00156542">
        <w:rPr>
          <w:rFonts w:ascii="Arial" w:hAnsi="Arial" w:cs="Arial"/>
          <w:color w:val="000000"/>
          <w:sz w:val="24"/>
          <w:szCs w:val="24"/>
        </w:rPr>
        <w:t>-</w:t>
      </w:r>
      <w:r w:rsidR="00280EEE" w:rsidRPr="00156542">
        <w:rPr>
          <w:rFonts w:ascii="Arial" w:hAnsi="Arial" w:cs="Arial"/>
          <w:color w:val="000000"/>
          <w:sz w:val="24"/>
          <w:szCs w:val="24"/>
        </w:rPr>
        <w:t xml:space="preserve"> </w:t>
      </w:r>
      <w:r w:rsidR="00D45060" w:rsidRPr="00156542">
        <w:rPr>
          <w:rFonts w:ascii="Arial" w:hAnsi="Arial" w:cs="Arial"/>
          <w:color w:val="000000"/>
          <w:sz w:val="24"/>
          <w:szCs w:val="24"/>
        </w:rPr>
        <w:t>Esta Lei entra em vigor</w:t>
      </w:r>
      <w:r w:rsidR="007E61FC" w:rsidRPr="0015654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6542">
        <w:rPr>
          <w:rFonts w:ascii="Arial" w:hAnsi="Arial" w:cs="Arial"/>
          <w:spacing w:val="10"/>
          <w:sz w:val="24"/>
          <w:szCs w:val="24"/>
        </w:rPr>
        <w:t>na data d</w:t>
      </w:r>
      <w:r w:rsidR="00F71229">
        <w:rPr>
          <w:rFonts w:ascii="Arial" w:hAnsi="Arial" w:cs="Arial"/>
          <w:spacing w:val="10"/>
          <w:sz w:val="24"/>
          <w:szCs w:val="24"/>
        </w:rPr>
        <w:t>e su</w:t>
      </w:r>
      <w:r w:rsidRPr="00156542">
        <w:rPr>
          <w:rFonts w:ascii="Arial" w:hAnsi="Arial" w:cs="Arial"/>
          <w:spacing w:val="10"/>
          <w:sz w:val="24"/>
          <w:szCs w:val="24"/>
        </w:rPr>
        <w:t>a publicação</w:t>
      </w:r>
      <w:r w:rsidR="00F71229">
        <w:rPr>
          <w:rFonts w:ascii="Arial" w:hAnsi="Arial" w:cs="Arial"/>
          <w:spacing w:val="10"/>
          <w:sz w:val="24"/>
          <w:szCs w:val="24"/>
        </w:rPr>
        <w:t>,</w:t>
      </w:r>
      <w:r w:rsidR="00AA14E3">
        <w:rPr>
          <w:rFonts w:ascii="Arial" w:hAnsi="Arial" w:cs="Arial"/>
          <w:spacing w:val="10"/>
          <w:sz w:val="24"/>
          <w:szCs w:val="24"/>
        </w:rPr>
        <w:t xml:space="preserve"> revogadas as disposições em contrário</w:t>
      </w:r>
      <w:r w:rsidR="0073702F">
        <w:rPr>
          <w:rFonts w:ascii="Arial" w:hAnsi="Arial" w:cs="Arial"/>
          <w:spacing w:val="10"/>
          <w:sz w:val="24"/>
          <w:szCs w:val="24"/>
        </w:rPr>
        <w:t>, em especial a Lei 4567/2013</w:t>
      </w:r>
      <w:r w:rsidR="00AA14E3">
        <w:rPr>
          <w:rFonts w:ascii="Arial" w:hAnsi="Arial" w:cs="Arial"/>
          <w:spacing w:val="10"/>
          <w:sz w:val="24"/>
          <w:szCs w:val="24"/>
        </w:rPr>
        <w:t>.</w:t>
      </w:r>
    </w:p>
    <w:p w:rsidR="00456480" w:rsidRPr="00156542" w:rsidRDefault="00456480" w:rsidP="00156542">
      <w:pPr>
        <w:spacing w:line="240" w:lineRule="auto"/>
        <w:rPr>
          <w:rFonts w:ascii="Arial" w:hAnsi="Arial" w:cs="Arial"/>
          <w:spacing w:val="1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Prefeitura Municipal de Bebedouro, 0</w:t>
      </w:r>
      <w:r w:rsidR="0073702F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 xml:space="preserve"> de agosto de 2023</w:t>
      </w: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Pr="00AA14E3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A14E3">
        <w:rPr>
          <w:rFonts w:ascii="Arial" w:hAnsi="Arial" w:cs="Arial"/>
          <w:b/>
          <w:color w:val="000000"/>
          <w:sz w:val="24"/>
          <w:szCs w:val="24"/>
        </w:rPr>
        <w:t>Lucas Gibin Seren</w:t>
      </w:r>
    </w:p>
    <w:p w:rsidR="00AA14E3" w:rsidRPr="00AA14E3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A14E3">
        <w:rPr>
          <w:rFonts w:ascii="Arial" w:hAnsi="Arial" w:cs="Arial"/>
          <w:b/>
          <w:color w:val="000000"/>
          <w:sz w:val="24"/>
          <w:szCs w:val="24"/>
        </w:rPr>
        <w:t>Prefeito Municipal</w:t>
      </w: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Pr="00156542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61260E" w:rsidRPr="00156542" w:rsidRDefault="0061260E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333EDB" w:rsidRPr="00156542" w:rsidRDefault="00333EDB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35CC3" w:rsidRPr="00156542" w:rsidRDefault="00835CC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35CC3" w:rsidRPr="00156542" w:rsidRDefault="00835CC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35CC3" w:rsidRPr="00156542" w:rsidRDefault="00835CC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F1564E" w:rsidRPr="00156542" w:rsidRDefault="00F1564E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F1564E" w:rsidRPr="00156542" w:rsidRDefault="00F1564E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35CC3" w:rsidRPr="00156542" w:rsidRDefault="00835CC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35CC3" w:rsidRPr="00156542" w:rsidRDefault="00835CC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35CC3" w:rsidRPr="00156542" w:rsidRDefault="00835CC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35CC3" w:rsidRDefault="00835CC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056C14" w:rsidRDefault="00056C14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Default="006C3FD2" w:rsidP="00AA14E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Bebedouro, Capital Nacional da Laranja, 0</w:t>
      </w:r>
      <w:r w:rsidR="00FC4180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 xml:space="preserve"> de agosto de 2023</w:t>
      </w:r>
    </w:p>
    <w:p w:rsidR="00AA14E3" w:rsidRDefault="006C3FD2" w:rsidP="00AA14E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OEP/221/2023</w:t>
      </w:r>
    </w:p>
    <w:p w:rsidR="00381738" w:rsidRDefault="00381738" w:rsidP="00AA14E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D1758" w:rsidRDefault="006C3FD2" w:rsidP="00AA14E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Senhor Presidente</w:t>
      </w:r>
    </w:p>
    <w:p w:rsidR="008D1758" w:rsidRDefault="008D1758" w:rsidP="00AA14E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A14E3" w:rsidRPr="005B521A" w:rsidRDefault="006C3FD2" w:rsidP="00AA14E3">
      <w:pPr>
        <w:spacing w:line="240" w:lineRule="auto"/>
        <w:rPr>
          <w:rFonts w:ascii="Arial" w:hAnsi="Arial" w:cs="Arial"/>
          <w:sz w:val="24"/>
          <w:szCs w:val="24"/>
        </w:rPr>
      </w:pPr>
      <w:r w:rsidRPr="00B21113">
        <w:rPr>
          <w:rFonts w:ascii="Arial" w:hAnsi="Arial" w:cs="Arial"/>
          <w:bCs w:val="0"/>
          <w:sz w:val="24"/>
          <w:szCs w:val="24"/>
        </w:rPr>
        <w:t>Encaminhamos para apreciação e aprovação dessa Egrégia Câmara</w:t>
      </w:r>
      <w:r w:rsidRPr="00B21113">
        <w:rPr>
          <w:rFonts w:ascii="Arial" w:hAnsi="Arial" w:cs="Arial"/>
          <w:sz w:val="24"/>
          <w:szCs w:val="24"/>
        </w:rPr>
        <w:t>,</w:t>
      </w:r>
      <w:r w:rsidRPr="00B21113">
        <w:rPr>
          <w:rFonts w:ascii="Arial" w:hAnsi="Arial" w:cs="Arial"/>
          <w:bCs w:val="0"/>
          <w:sz w:val="24"/>
          <w:szCs w:val="24"/>
        </w:rPr>
        <w:t xml:space="preserve"> </w:t>
      </w:r>
      <w:r w:rsidRPr="00B21113">
        <w:rPr>
          <w:rFonts w:ascii="Arial" w:hAnsi="Arial" w:cs="Arial"/>
          <w:b/>
          <w:bCs w:val="0"/>
          <w:sz w:val="24"/>
          <w:szCs w:val="24"/>
        </w:rPr>
        <w:t>em regime de urgência</w:t>
      </w:r>
      <w:r w:rsidRPr="00B21113">
        <w:rPr>
          <w:rFonts w:ascii="Arial" w:hAnsi="Arial" w:cs="Arial"/>
          <w:bCs w:val="0"/>
          <w:sz w:val="24"/>
          <w:szCs w:val="24"/>
        </w:rPr>
        <w:t xml:space="preserve">, o Projeto de Lei que </w:t>
      </w:r>
      <w:r w:rsidRPr="005B521A">
        <w:rPr>
          <w:rFonts w:ascii="Arial" w:hAnsi="Arial" w:cs="Arial"/>
          <w:sz w:val="24"/>
          <w:szCs w:val="24"/>
        </w:rPr>
        <w:t xml:space="preserve">Altera o </w:t>
      </w:r>
      <w:r w:rsidR="0026235F">
        <w:rPr>
          <w:rFonts w:ascii="Arial" w:hAnsi="Arial" w:cs="Arial"/>
          <w:sz w:val="24"/>
          <w:szCs w:val="24"/>
        </w:rPr>
        <w:t xml:space="preserve">inciso I e o </w:t>
      </w:r>
      <w:r w:rsidRPr="005B521A">
        <w:rPr>
          <w:rFonts w:ascii="Arial" w:hAnsi="Arial" w:cs="Arial"/>
          <w:sz w:val="24"/>
          <w:szCs w:val="24"/>
        </w:rPr>
        <w:t xml:space="preserve">§ 1º do artigo 17; o inciso I do art. 30; art. 35; art. 36 e art. 37 da Lei 3.467, de 27 de abril de 2005, que dispõe sobre o plano de Custeio do Regime Próprio de Previdência Social dos Servidores Públicos do Município de Bebedouro, e dá outras providencias. </w:t>
      </w:r>
    </w:p>
    <w:p w:rsidR="00835CC3" w:rsidRPr="00156542" w:rsidRDefault="00835CC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FC4180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156542">
        <w:rPr>
          <w:rFonts w:ascii="Arial" w:hAnsi="Arial" w:cs="Arial"/>
          <w:sz w:val="24"/>
          <w:szCs w:val="24"/>
        </w:rPr>
        <w:t xml:space="preserve">A presente proposição é atinente a </w:t>
      </w:r>
      <w:r>
        <w:rPr>
          <w:rFonts w:ascii="Arial" w:hAnsi="Arial" w:cs="Arial"/>
          <w:sz w:val="24"/>
          <w:szCs w:val="24"/>
        </w:rPr>
        <w:t>algumas alterações na Lei Municipal as quais já são executadas na prática, estando somente a lei sem as alterações.</w:t>
      </w:r>
    </w:p>
    <w:p w:rsidR="00FC4180" w:rsidRDefault="00FC4180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FC4180" w:rsidRPr="00FC4180" w:rsidRDefault="006C3FD2" w:rsidP="00FC418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FC4180">
        <w:rPr>
          <w:rFonts w:ascii="Arial" w:hAnsi="Arial" w:cs="Arial"/>
          <w:sz w:val="24"/>
          <w:szCs w:val="24"/>
        </w:rPr>
        <w:t>O inciso I do artigo 17, quando da criação da Autarquia estabelecia a alíquota de forma progressiva até o percentual de 22%, a modificação é somente para ficar mais claro que a contribuição patronal é na porcentagem de 22%.</w:t>
      </w:r>
    </w:p>
    <w:p w:rsidR="00FC4180" w:rsidRPr="00FC4180" w:rsidRDefault="00FC4180" w:rsidP="00FC4180">
      <w:pPr>
        <w:autoSpaceDE w:val="0"/>
        <w:autoSpaceDN w:val="0"/>
        <w:adjustRightInd w:val="0"/>
        <w:spacing w:line="240" w:lineRule="auto"/>
        <w:ind w:firstLine="2977"/>
        <w:rPr>
          <w:rFonts w:ascii="Arial" w:hAnsi="Arial" w:cs="Arial"/>
          <w:sz w:val="24"/>
          <w:szCs w:val="24"/>
        </w:rPr>
      </w:pPr>
    </w:p>
    <w:p w:rsidR="00FC4180" w:rsidRPr="00FC4180" w:rsidRDefault="006C3FD2" w:rsidP="00FC418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FC4180">
        <w:rPr>
          <w:rFonts w:ascii="Arial" w:hAnsi="Arial" w:cs="Arial"/>
          <w:sz w:val="24"/>
          <w:szCs w:val="24"/>
        </w:rPr>
        <w:t>No mesmo sentido é a revogação da Lei Municipal 4567/2013, que estabeleceu uma alíquota patronal progressiva somada a uma alíquota suplementar, todavia, mesmo esta lei estando em vigor a mesma nunca teve uma eficácia tendo em vista que as contribuições patronais continuaram a ser de 22% da Administração bem como suas Autarquias.</w:t>
      </w:r>
    </w:p>
    <w:p w:rsidR="00FC4180" w:rsidRPr="00FC4180" w:rsidRDefault="00FC4180" w:rsidP="00FC418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FC4180" w:rsidRPr="00FC4180" w:rsidRDefault="006C3FD2" w:rsidP="00FC418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FC4180">
        <w:rPr>
          <w:rFonts w:ascii="Arial" w:hAnsi="Arial" w:cs="Arial"/>
          <w:sz w:val="24"/>
          <w:szCs w:val="24"/>
        </w:rPr>
        <w:t>Antes da EC 103/2019, os auxílios doença e maternidade eram pagos pela Autarquia, mas após a Emenda esta estabeleceu que esses auxílios deveriam ser pagos pelo ente federativo, o que já vem ocorrendo no Município desde a publicação da EC 103/20119.</w:t>
      </w:r>
    </w:p>
    <w:p w:rsidR="00FC4180" w:rsidRPr="00FC4180" w:rsidRDefault="00FC4180" w:rsidP="00FC418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FC4180" w:rsidRPr="00FC4180" w:rsidRDefault="006C3FD2" w:rsidP="00FC418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FC4180">
        <w:rPr>
          <w:rFonts w:ascii="Arial" w:hAnsi="Arial" w:cs="Arial"/>
          <w:sz w:val="24"/>
          <w:szCs w:val="24"/>
        </w:rPr>
        <w:t>E, no tocante a exclusão de algumas vantagens que já não sofrem contribuição previdenciária, é importante destacar, que isso já ocorre, todavia, a lei não fazia previsão das mesmas, sendo assim, é necessário a alteração.</w:t>
      </w:r>
    </w:p>
    <w:p w:rsidR="00FC4180" w:rsidRPr="00FC4180" w:rsidRDefault="00FC4180" w:rsidP="00FC418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FC4180" w:rsidRPr="00FC4180" w:rsidRDefault="006C3FD2" w:rsidP="00FC4180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FC4180">
        <w:rPr>
          <w:rFonts w:ascii="Arial" w:hAnsi="Arial" w:cs="Arial"/>
          <w:noProof/>
          <w:sz w:val="24"/>
          <w:szCs w:val="24"/>
        </w:rPr>
        <w:t>Com efeito, a aprovação da presente proprosição é medida necessária e que se coloca de forma imediata, de maneira a propiciar a demonstração do cumprimento das normas constitucionais.</w:t>
      </w:r>
    </w:p>
    <w:p w:rsidR="00FC4180" w:rsidRPr="00FC4180" w:rsidRDefault="00FC4180" w:rsidP="00FC4180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FC4180" w:rsidRPr="00FC4180" w:rsidRDefault="006C3FD2" w:rsidP="00FC4180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FC4180">
        <w:rPr>
          <w:rFonts w:ascii="Arial" w:hAnsi="Arial" w:cs="Arial"/>
          <w:noProof/>
          <w:sz w:val="24"/>
          <w:szCs w:val="24"/>
        </w:rPr>
        <w:t>Diante do exposto, em se tratando de Projeto de Lei de suma importancia ao municipio e sua manifesta legalidade, solicitamos seja o mesmo apreciado em regime de urgencia.</w:t>
      </w:r>
    </w:p>
    <w:p w:rsidR="00AA14E3" w:rsidRPr="00156542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33D11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Atenciosamente</w:t>
      </w:r>
    </w:p>
    <w:p w:rsidR="00381738" w:rsidRDefault="00381738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AA14E3" w:rsidRPr="00AA14E3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AA14E3">
        <w:rPr>
          <w:rFonts w:ascii="Arial" w:hAnsi="Arial" w:cs="Arial"/>
          <w:b/>
          <w:noProof/>
          <w:sz w:val="24"/>
          <w:szCs w:val="24"/>
        </w:rPr>
        <w:t>Lucas Gibin Seren</w:t>
      </w:r>
    </w:p>
    <w:p w:rsidR="00AA14E3" w:rsidRPr="00AA14E3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AA14E3">
        <w:rPr>
          <w:rFonts w:ascii="Arial" w:hAnsi="Arial" w:cs="Arial"/>
          <w:b/>
          <w:noProof/>
          <w:sz w:val="24"/>
          <w:szCs w:val="24"/>
        </w:rPr>
        <w:t>Prefeito Municipal</w:t>
      </w:r>
    </w:p>
    <w:p w:rsidR="00AA14E3" w:rsidRPr="00AA14E3" w:rsidRDefault="00AA14E3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AA14E3" w:rsidRPr="00AA14E3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AA14E3">
        <w:rPr>
          <w:rFonts w:ascii="Arial" w:hAnsi="Arial" w:cs="Arial"/>
          <w:b/>
          <w:noProof/>
          <w:sz w:val="24"/>
          <w:szCs w:val="24"/>
        </w:rPr>
        <w:t>A Sua Excelência o Senhor</w:t>
      </w:r>
    </w:p>
    <w:p w:rsidR="00AA14E3" w:rsidRPr="00AA14E3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AA14E3">
        <w:rPr>
          <w:rFonts w:ascii="Arial" w:hAnsi="Arial" w:cs="Arial"/>
          <w:b/>
          <w:noProof/>
          <w:sz w:val="24"/>
          <w:szCs w:val="24"/>
        </w:rPr>
        <w:t>Dr. Edgar Cheli Junior</w:t>
      </w:r>
    </w:p>
    <w:p w:rsidR="00AA14E3" w:rsidRPr="00AA14E3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AA14E3">
        <w:rPr>
          <w:rFonts w:ascii="Arial" w:hAnsi="Arial" w:cs="Arial"/>
          <w:b/>
          <w:noProof/>
          <w:sz w:val="24"/>
          <w:szCs w:val="24"/>
        </w:rPr>
        <w:t>Presidente da Câmara Municipal de bebedouro</w:t>
      </w:r>
    </w:p>
    <w:p w:rsidR="00607A32" w:rsidRPr="00156542" w:rsidRDefault="006C3FD2" w:rsidP="00156542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AA14E3">
        <w:rPr>
          <w:rFonts w:ascii="Arial" w:hAnsi="Arial" w:cs="Arial"/>
          <w:b/>
          <w:noProof/>
          <w:sz w:val="24"/>
          <w:szCs w:val="24"/>
          <w:u w:val="single"/>
        </w:rPr>
        <w:t>Bebedouro-SP</w:t>
      </w:r>
      <w:r>
        <w:rPr>
          <w:rFonts w:ascii="Arial" w:hAnsi="Arial" w:cs="Arial"/>
          <w:b/>
          <w:noProof/>
          <w:sz w:val="24"/>
          <w:szCs w:val="24"/>
        </w:rPr>
        <w:t>.</w:t>
      </w:r>
    </w:p>
    <w:sectPr w:rsidR="00607A32" w:rsidRPr="00156542" w:rsidSect="00156542">
      <w:headerReference w:type="default" r:id="rId7"/>
      <w:pgSz w:w="11906" w:h="16838"/>
      <w:pgMar w:top="1134" w:right="1416" w:bottom="851" w:left="184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665" w:rsidRDefault="00EF6665">
      <w:pPr>
        <w:spacing w:line="240" w:lineRule="auto"/>
      </w:pPr>
      <w:r>
        <w:separator/>
      </w:r>
    </w:p>
  </w:endnote>
  <w:endnote w:type="continuationSeparator" w:id="0">
    <w:p w:rsidR="00EF6665" w:rsidRDefault="00EF6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665" w:rsidRDefault="00EF6665">
      <w:pPr>
        <w:spacing w:line="240" w:lineRule="auto"/>
      </w:pPr>
      <w:r>
        <w:separator/>
      </w:r>
    </w:p>
  </w:footnote>
  <w:footnote w:type="continuationSeparator" w:id="0">
    <w:p w:rsidR="00EF6665" w:rsidRDefault="00EF66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542" w:rsidRDefault="006C3FD2">
    <w:pPr>
      <w:pStyle w:val="Cabealho"/>
    </w:pPr>
    <w:r w:rsidRPr="00DF7C1A">
      <w:rPr>
        <w:noProof/>
        <w:u w:val="single"/>
        <w:lang w:eastAsia="pt-BR"/>
      </w:rPr>
      <w:drawing>
        <wp:inline distT="0" distB="0" distL="0" distR="0">
          <wp:extent cx="5400040" cy="961533"/>
          <wp:effectExtent l="0" t="0" r="0" b="0"/>
          <wp:docPr id="5" name="Imagem 5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21364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1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060C"/>
    <w:multiLevelType w:val="hybridMultilevel"/>
    <w:tmpl w:val="FFD06868"/>
    <w:lvl w:ilvl="0" w:tplc="D5F49218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color w:val="auto"/>
      </w:rPr>
    </w:lvl>
    <w:lvl w:ilvl="1" w:tplc="05BC5070" w:tentative="1">
      <w:start w:val="1"/>
      <w:numFmt w:val="lowerLetter"/>
      <w:lvlText w:val="%2."/>
      <w:lvlJc w:val="left"/>
      <w:pPr>
        <w:ind w:left="1440" w:hanging="360"/>
      </w:pPr>
    </w:lvl>
    <w:lvl w:ilvl="2" w:tplc="3244EA30" w:tentative="1">
      <w:start w:val="1"/>
      <w:numFmt w:val="lowerRoman"/>
      <w:lvlText w:val="%3."/>
      <w:lvlJc w:val="right"/>
      <w:pPr>
        <w:ind w:left="2160" w:hanging="180"/>
      </w:pPr>
    </w:lvl>
    <w:lvl w:ilvl="3" w:tplc="B2340098" w:tentative="1">
      <w:start w:val="1"/>
      <w:numFmt w:val="decimal"/>
      <w:lvlText w:val="%4."/>
      <w:lvlJc w:val="left"/>
      <w:pPr>
        <w:ind w:left="2880" w:hanging="360"/>
      </w:pPr>
    </w:lvl>
    <w:lvl w:ilvl="4" w:tplc="03704EE8" w:tentative="1">
      <w:start w:val="1"/>
      <w:numFmt w:val="lowerLetter"/>
      <w:lvlText w:val="%5."/>
      <w:lvlJc w:val="left"/>
      <w:pPr>
        <w:ind w:left="3600" w:hanging="360"/>
      </w:pPr>
    </w:lvl>
    <w:lvl w:ilvl="5" w:tplc="76A298D8" w:tentative="1">
      <w:start w:val="1"/>
      <w:numFmt w:val="lowerRoman"/>
      <w:lvlText w:val="%6."/>
      <w:lvlJc w:val="right"/>
      <w:pPr>
        <w:ind w:left="4320" w:hanging="180"/>
      </w:pPr>
    </w:lvl>
    <w:lvl w:ilvl="6" w:tplc="0038E1B0" w:tentative="1">
      <w:start w:val="1"/>
      <w:numFmt w:val="decimal"/>
      <w:lvlText w:val="%7."/>
      <w:lvlJc w:val="left"/>
      <w:pPr>
        <w:ind w:left="5040" w:hanging="360"/>
      </w:pPr>
    </w:lvl>
    <w:lvl w:ilvl="7" w:tplc="A5E6F6B0" w:tentative="1">
      <w:start w:val="1"/>
      <w:numFmt w:val="lowerLetter"/>
      <w:lvlText w:val="%8."/>
      <w:lvlJc w:val="left"/>
      <w:pPr>
        <w:ind w:left="5760" w:hanging="360"/>
      </w:pPr>
    </w:lvl>
    <w:lvl w:ilvl="8" w:tplc="4CD4C5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24"/>
    <w:rsid w:val="00023D64"/>
    <w:rsid w:val="00024FBD"/>
    <w:rsid w:val="00033D11"/>
    <w:rsid w:val="00034B75"/>
    <w:rsid w:val="000422C5"/>
    <w:rsid w:val="00043DD5"/>
    <w:rsid w:val="00050E2D"/>
    <w:rsid w:val="00054385"/>
    <w:rsid w:val="00056C14"/>
    <w:rsid w:val="00060B76"/>
    <w:rsid w:val="000C5B68"/>
    <w:rsid w:val="000D2EF7"/>
    <w:rsid w:val="000E41C6"/>
    <w:rsid w:val="00156542"/>
    <w:rsid w:val="00160AD6"/>
    <w:rsid w:val="0016120D"/>
    <w:rsid w:val="001B7E3A"/>
    <w:rsid w:val="001F113F"/>
    <w:rsid w:val="00257A79"/>
    <w:rsid w:val="0026235F"/>
    <w:rsid w:val="00280EEE"/>
    <w:rsid w:val="00283DDA"/>
    <w:rsid w:val="00295D8B"/>
    <w:rsid w:val="002C08C3"/>
    <w:rsid w:val="002E61D7"/>
    <w:rsid w:val="00326224"/>
    <w:rsid w:val="00333EDB"/>
    <w:rsid w:val="00381738"/>
    <w:rsid w:val="00383E19"/>
    <w:rsid w:val="003B3178"/>
    <w:rsid w:val="003F1D16"/>
    <w:rsid w:val="00431F4C"/>
    <w:rsid w:val="00456480"/>
    <w:rsid w:val="00475824"/>
    <w:rsid w:val="004E69E0"/>
    <w:rsid w:val="004F0A88"/>
    <w:rsid w:val="005141ED"/>
    <w:rsid w:val="00523262"/>
    <w:rsid w:val="005538C3"/>
    <w:rsid w:val="005B521A"/>
    <w:rsid w:val="005F0588"/>
    <w:rsid w:val="00607A32"/>
    <w:rsid w:val="0061260E"/>
    <w:rsid w:val="00684A27"/>
    <w:rsid w:val="006C3FD2"/>
    <w:rsid w:val="0073702F"/>
    <w:rsid w:val="007E61FC"/>
    <w:rsid w:val="00803E03"/>
    <w:rsid w:val="00820403"/>
    <w:rsid w:val="00835CC3"/>
    <w:rsid w:val="008739DD"/>
    <w:rsid w:val="00882FCE"/>
    <w:rsid w:val="008D1758"/>
    <w:rsid w:val="009167CB"/>
    <w:rsid w:val="00922A63"/>
    <w:rsid w:val="00941B53"/>
    <w:rsid w:val="00976655"/>
    <w:rsid w:val="00981823"/>
    <w:rsid w:val="00995B6E"/>
    <w:rsid w:val="00A0352B"/>
    <w:rsid w:val="00A33326"/>
    <w:rsid w:val="00A54753"/>
    <w:rsid w:val="00A97914"/>
    <w:rsid w:val="00AA14E3"/>
    <w:rsid w:val="00AC790B"/>
    <w:rsid w:val="00B04ECC"/>
    <w:rsid w:val="00B1439C"/>
    <w:rsid w:val="00B21113"/>
    <w:rsid w:val="00B714C6"/>
    <w:rsid w:val="00BA513C"/>
    <w:rsid w:val="00BB4D90"/>
    <w:rsid w:val="00C048D4"/>
    <w:rsid w:val="00C27BED"/>
    <w:rsid w:val="00C52A8E"/>
    <w:rsid w:val="00C93F25"/>
    <w:rsid w:val="00C95FC3"/>
    <w:rsid w:val="00CB4E2E"/>
    <w:rsid w:val="00CD4D74"/>
    <w:rsid w:val="00CE4B74"/>
    <w:rsid w:val="00CF18F3"/>
    <w:rsid w:val="00D170A7"/>
    <w:rsid w:val="00D45060"/>
    <w:rsid w:val="00D57F39"/>
    <w:rsid w:val="00DD2624"/>
    <w:rsid w:val="00E048B1"/>
    <w:rsid w:val="00E516AF"/>
    <w:rsid w:val="00E76D32"/>
    <w:rsid w:val="00ED1511"/>
    <w:rsid w:val="00EF6665"/>
    <w:rsid w:val="00F002BF"/>
    <w:rsid w:val="00F0229A"/>
    <w:rsid w:val="00F1564E"/>
    <w:rsid w:val="00F260E4"/>
    <w:rsid w:val="00F302A7"/>
    <w:rsid w:val="00F33626"/>
    <w:rsid w:val="00F66067"/>
    <w:rsid w:val="00F71229"/>
    <w:rsid w:val="00FB4FCF"/>
    <w:rsid w:val="00FC4180"/>
    <w:rsid w:val="00FC7639"/>
    <w:rsid w:val="00FE69BB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4F15"/>
  <w15:chartTrackingRefBased/>
  <w15:docId w15:val="{CCFE05E6-51EB-4D3F-BC3D-A06C34D8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Helvetica"/>
        <w:bCs/>
        <w:sz w:val="28"/>
        <w:szCs w:val="28"/>
        <w:lang w:val="pt-BR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3E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4B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B7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5654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542"/>
  </w:style>
  <w:style w:type="paragraph" w:styleId="Rodap">
    <w:name w:val="footer"/>
    <w:basedOn w:val="Normal"/>
    <w:link w:val="RodapChar"/>
    <w:uiPriority w:val="99"/>
    <w:unhideWhenUsed/>
    <w:rsid w:val="0015654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6542"/>
  </w:style>
  <w:style w:type="paragraph" w:customStyle="1" w:styleId="Corpodetexto31">
    <w:name w:val="Corpo de texto 31"/>
    <w:basedOn w:val="Normal"/>
    <w:rsid w:val="00AA14E3"/>
    <w:pPr>
      <w:suppressAutoHyphens/>
      <w:spacing w:line="240" w:lineRule="auto"/>
    </w:pPr>
    <w:rPr>
      <w:rFonts w:ascii="Times New Roman" w:eastAsia="Times New Roman" w:hAnsi="Times New Roman" w:cs="Times New Roman"/>
      <w:bCs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734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</dc:creator>
  <cp:lastModifiedBy>Camara</cp:lastModifiedBy>
  <cp:revision>14</cp:revision>
  <cp:lastPrinted>2023-08-09T15:22:00Z</cp:lastPrinted>
  <dcterms:created xsi:type="dcterms:W3CDTF">2023-08-09T15:03:00Z</dcterms:created>
  <dcterms:modified xsi:type="dcterms:W3CDTF">2023-08-09T18:48:00Z</dcterms:modified>
</cp:coreProperties>
</file>