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E37" w:rsidRDefault="00756E37" w:rsidP="00EA7C16">
      <w:pPr>
        <w:jc w:val="both"/>
        <w:rPr>
          <w:rFonts w:ascii="Arial" w:hAnsi="Arial" w:cs="Arial"/>
          <w:b/>
        </w:rPr>
      </w:pPr>
    </w:p>
    <w:p w:rsidR="00756E37" w:rsidRDefault="00756E37" w:rsidP="00EA7C16">
      <w:pPr>
        <w:jc w:val="both"/>
        <w:rPr>
          <w:rFonts w:ascii="Arial" w:hAnsi="Arial" w:cs="Arial"/>
          <w:b/>
        </w:rPr>
      </w:pPr>
    </w:p>
    <w:p w:rsidR="00756E37" w:rsidRPr="009966A9" w:rsidRDefault="009966A9" w:rsidP="009966A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966A9">
        <w:rPr>
          <w:rFonts w:ascii="Arial" w:hAnsi="Arial" w:cs="Arial"/>
          <w:b/>
          <w:sz w:val="32"/>
          <w:szCs w:val="32"/>
          <w:u w:val="single"/>
        </w:rPr>
        <w:t>SUBSTITUTIVO AO PROJETO DE LEI 21/2023</w:t>
      </w:r>
    </w:p>
    <w:p w:rsidR="00BF73C2" w:rsidRDefault="00BF73C2" w:rsidP="00AB5CD6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04B4C" w:rsidRDefault="00E04B4C" w:rsidP="00AB5CD6">
      <w:pPr>
        <w:jc w:val="center"/>
        <w:rPr>
          <w:rFonts w:ascii="Arial" w:hAnsi="Arial" w:cs="Arial"/>
          <w:b/>
        </w:rPr>
      </w:pPr>
    </w:p>
    <w:p w:rsidR="003257F9" w:rsidRDefault="003257F9" w:rsidP="00EA7C16">
      <w:pPr>
        <w:jc w:val="both"/>
        <w:rPr>
          <w:rFonts w:ascii="Arial" w:hAnsi="Arial" w:cs="Arial"/>
          <w:b/>
        </w:rPr>
      </w:pPr>
    </w:p>
    <w:p w:rsidR="00756E37" w:rsidRDefault="00756E37" w:rsidP="00EA7C16">
      <w:pPr>
        <w:jc w:val="both"/>
        <w:rPr>
          <w:rFonts w:ascii="Arial" w:hAnsi="Arial" w:cs="Arial"/>
          <w:b/>
        </w:rPr>
      </w:pPr>
    </w:p>
    <w:p w:rsidR="00787D2A" w:rsidRPr="00F669A4" w:rsidRDefault="00564739" w:rsidP="00293802">
      <w:pPr>
        <w:jc w:val="both"/>
        <w:rPr>
          <w:rFonts w:ascii="Arial" w:hAnsi="Arial" w:cs="Arial"/>
        </w:rPr>
      </w:pPr>
      <w:r w:rsidRPr="00564739">
        <w:rPr>
          <w:rFonts w:ascii="Arial" w:hAnsi="Arial" w:cs="Arial"/>
          <w:b/>
        </w:rPr>
        <w:t xml:space="preserve">Dispõe sobre a instalação de detectores de metais </w:t>
      </w:r>
      <w:r w:rsidR="00293802">
        <w:rPr>
          <w:rFonts w:ascii="Arial" w:hAnsi="Arial" w:cs="Arial"/>
          <w:b/>
        </w:rPr>
        <w:t xml:space="preserve">e implantação de </w:t>
      </w:r>
      <w:r w:rsidR="00293802" w:rsidRPr="00293802">
        <w:rPr>
          <w:rFonts w:ascii="Arial" w:hAnsi="Arial" w:cs="Arial"/>
          <w:b/>
        </w:rPr>
        <w:t>sistema de vigilância eletrônica</w:t>
      </w:r>
      <w:r w:rsidR="00293802">
        <w:rPr>
          <w:rFonts w:ascii="Arial" w:hAnsi="Arial" w:cs="Arial"/>
          <w:b/>
        </w:rPr>
        <w:t xml:space="preserve"> </w:t>
      </w:r>
      <w:r w:rsidRPr="00564739">
        <w:rPr>
          <w:rFonts w:ascii="Arial" w:hAnsi="Arial" w:cs="Arial"/>
          <w:b/>
        </w:rPr>
        <w:t xml:space="preserve">em estabelecimentos de ensino </w:t>
      </w:r>
      <w:r w:rsidR="006D7460">
        <w:rPr>
          <w:rFonts w:ascii="Arial" w:hAnsi="Arial" w:cs="Arial"/>
          <w:b/>
        </w:rPr>
        <w:t xml:space="preserve">da </w:t>
      </w:r>
      <w:r w:rsidR="00CC6648" w:rsidRPr="00CC6648">
        <w:rPr>
          <w:rFonts w:ascii="Arial" w:hAnsi="Arial" w:cs="Arial"/>
          <w:b/>
        </w:rPr>
        <w:t xml:space="preserve">rede pública municipal </w:t>
      </w:r>
      <w:r w:rsidR="00CC6648">
        <w:rPr>
          <w:rFonts w:ascii="Arial" w:hAnsi="Arial" w:cs="Arial"/>
          <w:b/>
        </w:rPr>
        <w:t>d</w:t>
      </w:r>
      <w:r w:rsidR="00EA7C16">
        <w:rPr>
          <w:rFonts w:ascii="Arial" w:hAnsi="Arial" w:cs="Arial"/>
          <w:b/>
        </w:rPr>
        <w:t>o</w:t>
      </w:r>
      <w:r w:rsidR="008F6883" w:rsidRPr="00EA7C16">
        <w:rPr>
          <w:rFonts w:ascii="Arial" w:hAnsi="Arial" w:cs="Arial"/>
          <w:b/>
        </w:rPr>
        <w:t xml:space="preserve"> </w:t>
      </w:r>
      <w:r w:rsidR="00EA7C16">
        <w:rPr>
          <w:rFonts w:ascii="Arial" w:hAnsi="Arial" w:cs="Arial"/>
          <w:b/>
        </w:rPr>
        <w:t>m</w:t>
      </w:r>
      <w:r w:rsidR="008F6883" w:rsidRPr="00EA7C16">
        <w:rPr>
          <w:rFonts w:ascii="Arial" w:hAnsi="Arial" w:cs="Arial"/>
          <w:b/>
        </w:rPr>
        <w:t>unicípio de Bebedouro que especifica</w:t>
      </w:r>
      <w:r w:rsidR="00293802">
        <w:rPr>
          <w:rFonts w:ascii="Arial" w:hAnsi="Arial" w:cs="Arial"/>
        </w:rPr>
        <w:t xml:space="preserve"> </w:t>
      </w:r>
      <w:r w:rsidR="00293802" w:rsidRPr="00293802">
        <w:rPr>
          <w:rFonts w:ascii="Arial" w:hAnsi="Arial" w:cs="Arial"/>
          <w:b/>
        </w:rPr>
        <w:t>e d</w:t>
      </w:r>
      <w:r w:rsidR="006D7460">
        <w:rPr>
          <w:rFonts w:ascii="Arial" w:hAnsi="Arial" w:cs="Arial"/>
          <w:b/>
        </w:rPr>
        <w:t xml:space="preserve">á </w:t>
      </w:r>
      <w:r w:rsidR="00293802" w:rsidRPr="00293802">
        <w:rPr>
          <w:rFonts w:ascii="Arial" w:hAnsi="Arial" w:cs="Arial"/>
          <w:b/>
        </w:rPr>
        <w:t>outras providências.</w:t>
      </w:r>
    </w:p>
    <w:p w:rsidR="00F82BE6" w:rsidRDefault="00F82BE6" w:rsidP="00EA7C16">
      <w:pPr>
        <w:jc w:val="both"/>
        <w:rPr>
          <w:rFonts w:ascii="Arial" w:hAnsi="Arial" w:cs="Arial"/>
        </w:rPr>
      </w:pPr>
    </w:p>
    <w:p w:rsidR="00756E37" w:rsidRDefault="00756E37" w:rsidP="00EA7C16">
      <w:pPr>
        <w:jc w:val="both"/>
        <w:rPr>
          <w:rFonts w:ascii="Arial" w:hAnsi="Arial" w:cs="Arial"/>
        </w:rPr>
      </w:pPr>
    </w:p>
    <w:p w:rsidR="00682B8B" w:rsidRDefault="00EA7C16" w:rsidP="00EA7C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F6883" w:rsidRPr="00A0575F">
        <w:rPr>
          <w:rFonts w:ascii="Arial" w:hAnsi="Arial" w:cs="Arial"/>
        </w:rPr>
        <w:t xml:space="preserve"> </w:t>
      </w:r>
      <w:r w:rsidR="00D1655B">
        <w:rPr>
          <w:rFonts w:ascii="Arial" w:hAnsi="Arial" w:cs="Arial"/>
          <w:b/>
        </w:rPr>
        <w:t>CÂMARA MUNICIPAL DE BEBEDOURO/ESTADO DE SÃO PAULO</w:t>
      </w:r>
      <w:r w:rsidR="00D1655B">
        <w:rPr>
          <w:rFonts w:ascii="Arial" w:hAnsi="Arial" w:cs="Arial"/>
        </w:rPr>
        <w:t>,</w:t>
      </w:r>
      <w:r w:rsidR="00D165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usando de suas atribuições </w:t>
      </w:r>
      <w:r w:rsidR="00D1655B">
        <w:rPr>
          <w:rFonts w:ascii="Arial" w:hAnsi="Arial" w:cs="Arial"/>
        </w:rPr>
        <w:t>legais, regimentais e constitucionais, faz saber que aprova o seguinte Projeto de Lei, de autoria do vereador João Vitor Alves Martins:</w:t>
      </w:r>
    </w:p>
    <w:p w:rsidR="00682B8B" w:rsidRDefault="00682B8B" w:rsidP="00EA7C16">
      <w:pPr>
        <w:jc w:val="both"/>
        <w:rPr>
          <w:rFonts w:ascii="Arial" w:hAnsi="Arial" w:cs="Arial"/>
        </w:rPr>
      </w:pPr>
    </w:p>
    <w:p w:rsidR="00756E37" w:rsidRDefault="00756E37" w:rsidP="00EA7C16">
      <w:pPr>
        <w:jc w:val="both"/>
        <w:rPr>
          <w:rFonts w:ascii="Arial" w:hAnsi="Arial" w:cs="Arial"/>
        </w:rPr>
      </w:pPr>
    </w:p>
    <w:p w:rsidR="00D1655B" w:rsidRDefault="00D1655B" w:rsidP="00EA7C16">
      <w:pPr>
        <w:jc w:val="both"/>
        <w:rPr>
          <w:rFonts w:ascii="Arial" w:hAnsi="Arial" w:cs="Arial"/>
        </w:rPr>
      </w:pPr>
      <w:r w:rsidRPr="00F82BE6">
        <w:rPr>
          <w:rFonts w:ascii="Arial" w:hAnsi="Arial" w:cs="Arial"/>
          <w:b/>
        </w:rPr>
        <w:t>Art. 1</w:t>
      </w:r>
      <w:r w:rsidRPr="00687B03">
        <w:rPr>
          <w:rFonts w:ascii="Microsoft Sans Serif" w:hAnsi="Microsoft Sans Serif" w:cs="Microsoft Sans Serif"/>
          <w:b/>
        </w:rPr>
        <w:t>º</w:t>
      </w:r>
      <w:r>
        <w:rPr>
          <w:rFonts w:ascii="Arial" w:hAnsi="Arial" w:cs="Arial"/>
        </w:rPr>
        <w:t xml:space="preserve"> </w:t>
      </w:r>
      <w:r w:rsidR="00564739" w:rsidRPr="00564739">
        <w:rPr>
          <w:rFonts w:ascii="Arial" w:hAnsi="Arial" w:cs="Arial"/>
        </w:rPr>
        <w:t>Fica instituíd</w:t>
      </w:r>
      <w:r w:rsidR="008A517D">
        <w:rPr>
          <w:rFonts w:ascii="Arial" w:hAnsi="Arial" w:cs="Arial"/>
        </w:rPr>
        <w:t>o</w:t>
      </w:r>
      <w:r w:rsidR="00564739" w:rsidRPr="00564739">
        <w:rPr>
          <w:rFonts w:ascii="Arial" w:hAnsi="Arial" w:cs="Arial"/>
        </w:rPr>
        <w:t xml:space="preserve"> </w:t>
      </w:r>
      <w:r w:rsidR="008A517D">
        <w:rPr>
          <w:rFonts w:ascii="Arial" w:hAnsi="Arial" w:cs="Arial"/>
        </w:rPr>
        <w:t xml:space="preserve">o programa municipal de monitoramento das escolas </w:t>
      </w:r>
      <w:r w:rsidR="00756E37">
        <w:rPr>
          <w:rFonts w:ascii="Arial" w:hAnsi="Arial" w:cs="Arial"/>
        </w:rPr>
        <w:t>públicas</w:t>
      </w:r>
      <w:r w:rsidR="008A517D">
        <w:rPr>
          <w:rFonts w:ascii="Arial" w:hAnsi="Arial" w:cs="Arial"/>
        </w:rPr>
        <w:t xml:space="preserve"> consistente na </w:t>
      </w:r>
      <w:r w:rsidR="00564739" w:rsidRPr="00564739">
        <w:rPr>
          <w:rFonts w:ascii="Arial" w:hAnsi="Arial" w:cs="Arial"/>
        </w:rPr>
        <w:t xml:space="preserve">implantação da instalação de detectores de metais nos acessos a todos os estabelecimentos de ensino da </w:t>
      </w:r>
      <w:bookmarkStart w:id="1" w:name="_Hlk131700047"/>
      <w:r w:rsidR="00564739" w:rsidRPr="00564739">
        <w:rPr>
          <w:rFonts w:ascii="Arial" w:hAnsi="Arial" w:cs="Arial"/>
        </w:rPr>
        <w:t>rede pública municipal</w:t>
      </w:r>
      <w:bookmarkEnd w:id="1"/>
      <w:r w:rsidR="00564739" w:rsidRPr="00564739">
        <w:rPr>
          <w:rFonts w:ascii="Arial" w:hAnsi="Arial" w:cs="Arial"/>
        </w:rPr>
        <w:t>, priorizando-se a celebração de convênios com os governos do Estado e da União e com entidades privadas para a consecução do objetivo desta Lei.</w:t>
      </w:r>
    </w:p>
    <w:p w:rsidR="00D1655B" w:rsidRDefault="00D1655B" w:rsidP="00EA7C16">
      <w:pPr>
        <w:jc w:val="both"/>
        <w:rPr>
          <w:rFonts w:ascii="Arial" w:hAnsi="Arial" w:cs="Arial"/>
        </w:rPr>
      </w:pPr>
    </w:p>
    <w:p w:rsidR="00756E37" w:rsidRDefault="00756E37" w:rsidP="00EA7C16">
      <w:pPr>
        <w:jc w:val="both"/>
        <w:rPr>
          <w:rFonts w:ascii="Arial" w:hAnsi="Arial" w:cs="Arial"/>
        </w:rPr>
      </w:pPr>
    </w:p>
    <w:p w:rsidR="00564739" w:rsidRDefault="00564739" w:rsidP="00564739">
      <w:pPr>
        <w:jc w:val="both"/>
        <w:rPr>
          <w:rFonts w:ascii="Arial" w:hAnsi="Arial" w:cs="Arial"/>
        </w:rPr>
      </w:pPr>
      <w:r w:rsidRPr="00564739">
        <w:rPr>
          <w:rFonts w:ascii="Arial" w:hAnsi="Arial" w:cs="Arial"/>
          <w:b/>
        </w:rPr>
        <w:t xml:space="preserve">§ 1º </w:t>
      </w:r>
      <w:r w:rsidRPr="00564739">
        <w:rPr>
          <w:rFonts w:ascii="Arial" w:hAnsi="Arial" w:cs="Arial"/>
        </w:rPr>
        <w:t xml:space="preserve">O ingresso de toda e qualquer pessoa em estabelecimento de ensino da rede pública municipal, sem exceção, </w:t>
      </w:r>
      <w:r w:rsidR="008A517D">
        <w:rPr>
          <w:rFonts w:ascii="Arial" w:hAnsi="Arial" w:cs="Arial"/>
        </w:rPr>
        <w:t>poder</w:t>
      </w:r>
      <w:r w:rsidRPr="00564739">
        <w:rPr>
          <w:rFonts w:ascii="Arial" w:hAnsi="Arial" w:cs="Arial"/>
        </w:rPr>
        <w:t xml:space="preserve">á </w:t>
      </w:r>
      <w:r w:rsidR="008A517D">
        <w:rPr>
          <w:rFonts w:ascii="Arial" w:hAnsi="Arial" w:cs="Arial"/>
        </w:rPr>
        <w:t xml:space="preserve">estar </w:t>
      </w:r>
      <w:r w:rsidRPr="00564739">
        <w:rPr>
          <w:rFonts w:ascii="Arial" w:hAnsi="Arial" w:cs="Arial"/>
        </w:rPr>
        <w:t>condicionad</w:t>
      </w:r>
      <w:r w:rsidR="008A517D">
        <w:rPr>
          <w:rFonts w:ascii="Arial" w:hAnsi="Arial" w:cs="Arial"/>
        </w:rPr>
        <w:t>o</w:t>
      </w:r>
      <w:r w:rsidRPr="00564739">
        <w:rPr>
          <w:rFonts w:ascii="Arial" w:hAnsi="Arial" w:cs="Arial"/>
        </w:rPr>
        <w:t xml:space="preserve"> à passagem por uma inspeção visual de seus pertences, quando identificada alguma </w:t>
      </w:r>
      <w:r w:rsidR="008A517D">
        <w:rPr>
          <w:rFonts w:ascii="Arial" w:hAnsi="Arial" w:cs="Arial"/>
        </w:rPr>
        <w:t xml:space="preserve">suspeita de porte de objeto potencialmente lesivo à saúde e </w:t>
      </w:r>
      <w:r w:rsidR="006D7460">
        <w:rPr>
          <w:rFonts w:ascii="Arial" w:hAnsi="Arial" w:cs="Arial"/>
        </w:rPr>
        <w:t xml:space="preserve">a </w:t>
      </w:r>
      <w:r w:rsidR="008A517D">
        <w:rPr>
          <w:rFonts w:ascii="Arial" w:hAnsi="Arial" w:cs="Arial"/>
        </w:rPr>
        <w:t>integridade física alheia.</w:t>
      </w:r>
    </w:p>
    <w:p w:rsidR="00564739" w:rsidRDefault="00564739" w:rsidP="00564739">
      <w:pPr>
        <w:jc w:val="both"/>
        <w:rPr>
          <w:rFonts w:ascii="Arial" w:hAnsi="Arial" w:cs="Arial"/>
        </w:rPr>
      </w:pPr>
    </w:p>
    <w:p w:rsidR="00756E37" w:rsidRDefault="00756E37" w:rsidP="00564739">
      <w:pPr>
        <w:jc w:val="both"/>
        <w:rPr>
          <w:rFonts w:ascii="Arial" w:hAnsi="Arial" w:cs="Arial"/>
        </w:rPr>
      </w:pPr>
    </w:p>
    <w:p w:rsidR="00293802" w:rsidRPr="00293802" w:rsidRDefault="00564739" w:rsidP="00293802">
      <w:pPr>
        <w:jc w:val="both"/>
        <w:rPr>
          <w:rFonts w:ascii="Arial" w:hAnsi="Arial" w:cs="Arial"/>
        </w:rPr>
      </w:pPr>
      <w:r w:rsidRPr="00293802">
        <w:rPr>
          <w:rFonts w:ascii="Arial" w:hAnsi="Arial" w:cs="Arial"/>
          <w:b/>
        </w:rPr>
        <w:t>§2º</w:t>
      </w:r>
      <w:r>
        <w:rPr>
          <w:rFonts w:ascii="Arial" w:hAnsi="Arial" w:cs="Arial"/>
        </w:rPr>
        <w:t xml:space="preserve"> </w:t>
      </w:r>
      <w:r w:rsidRPr="00564739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unidades</w:t>
      </w:r>
      <w:r w:rsidRPr="00564739">
        <w:rPr>
          <w:rFonts w:ascii="Arial" w:hAnsi="Arial" w:cs="Arial"/>
        </w:rPr>
        <w:t xml:space="preserve"> de ensino públic</w:t>
      </w:r>
      <w:r w:rsidR="00C20CA3">
        <w:rPr>
          <w:rFonts w:ascii="Arial" w:hAnsi="Arial" w:cs="Arial"/>
        </w:rPr>
        <w:t>o</w:t>
      </w:r>
      <w:r w:rsidRPr="00564739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Pr="00564739">
        <w:rPr>
          <w:rFonts w:ascii="Arial" w:hAnsi="Arial" w:cs="Arial"/>
        </w:rPr>
        <w:t>compreende</w:t>
      </w:r>
      <w:r w:rsidR="00AB5CD6">
        <w:rPr>
          <w:rFonts w:ascii="Arial" w:hAnsi="Arial" w:cs="Arial"/>
        </w:rPr>
        <w:t>m</w:t>
      </w:r>
      <w:r w:rsidRPr="00564739">
        <w:rPr>
          <w:rFonts w:ascii="Arial" w:hAnsi="Arial" w:cs="Arial"/>
        </w:rPr>
        <w:t xml:space="preserve"> a educação infantil</w:t>
      </w:r>
      <w:r w:rsidR="00AB5CD6">
        <w:rPr>
          <w:rFonts w:ascii="Arial" w:hAnsi="Arial" w:cs="Arial"/>
        </w:rPr>
        <w:t xml:space="preserve"> e</w:t>
      </w:r>
      <w:r w:rsidRPr="00564739">
        <w:rPr>
          <w:rFonts w:ascii="Arial" w:hAnsi="Arial" w:cs="Arial"/>
        </w:rPr>
        <w:t xml:space="preserve"> o ensino fundamental </w:t>
      </w:r>
      <w:r w:rsidR="00861D0E">
        <w:rPr>
          <w:rFonts w:ascii="Arial" w:hAnsi="Arial" w:cs="Arial"/>
        </w:rPr>
        <w:t>do município</w:t>
      </w:r>
      <w:r>
        <w:rPr>
          <w:rFonts w:ascii="Arial" w:hAnsi="Arial" w:cs="Arial"/>
        </w:rPr>
        <w:t xml:space="preserve"> </w:t>
      </w:r>
      <w:r w:rsidR="008A517D">
        <w:rPr>
          <w:rFonts w:ascii="Arial" w:hAnsi="Arial" w:cs="Arial"/>
        </w:rPr>
        <w:t>pode</w:t>
      </w:r>
      <w:r w:rsidR="00861D0E">
        <w:rPr>
          <w:rFonts w:ascii="Arial" w:hAnsi="Arial" w:cs="Arial"/>
        </w:rPr>
        <w:t>rão</w:t>
      </w:r>
      <w:r w:rsidRPr="00564739">
        <w:rPr>
          <w:rFonts w:ascii="Arial" w:hAnsi="Arial" w:cs="Arial"/>
        </w:rPr>
        <w:t xml:space="preserve"> manter sistema permanente de vigilância eletrônica</w:t>
      </w:r>
      <w:r w:rsidR="008A517D">
        <w:rPr>
          <w:rFonts w:ascii="Arial" w:hAnsi="Arial" w:cs="Arial"/>
        </w:rPr>
        <w:t xml:space="preserve">, conforme regulamentação a ser expedida pelo </w:t>
      </w:r>
      <w:r w:rsidR="00AB5CD6">
        <w:rPr>
          <w:rFonts w:ascii="Arial" w:hAnsi="Arial" w:cs="Arial"/>
        </w:rPr>
        <w:t>P</w:t>
      </w:r>
      <w:r w:rsidR="008A517D">
        <w:rPr>
          <w:rFonts w:ascii="Arial" w:hAnsi="Arial" w:cs="Arial"/>
        </w:rPr>
        <w:t xml:space="preserve">oder </w:t>
      </w:r>
      <w:r w:rsidR="00AB5CD6">
        <w:rPr>
          <w:rFonts w:ascii="Arial" w:hAnsi="Arial" w:cs="Arial"/>
        </w:rPr>
        <w:t>E</w:t>
      </w:r>
      <w:r w:rsidR="008A517D">
        <w:rPr>
          <w:rFonts w:ascii="Arial" w:hAnsi="Arial" w:cs="Arial"/>
        </w:rPr>
        <w:t>xecutivo</w:t>
      </w:r>
      <w:r w:rsidR="00AB5CD6">
        <w:rPr>
          <w:rFonts w:ascii="Arial" w:hAnsi="Arial" w:cs="Arial"/>
        </w:rPr>
        <w:t>.</w:t>
      </w:r>
    </w:p>
    <w:p w:rsidR="00861D0E" w:rsidRDefault="00861D0E" w:rsidP="00564739">
      <w:pPr>
        <w:jc w:val="both"/>
        <w:rPr>
          <w:rFonts w:ascii="Arial" w:hAnsi="Arial" w:cs="Arial"/>
        </w:rPr>
      </w:pPr>
    </w:p>
    <w:p w:rsidR="00756E37" w:rsidRDefault="00756E37" w:rsidP="00564739">
      <w:pPr>
        <w:jc w:val="both"/>
        <w:rPr>
          <w:rFonts w:ascii="Arial" w:hAnsi="Arial" w:cs="Arial"/>
        </w:rPr>
      </w:pPr>
    </w:p>
    <w:p w:rsidR="00861D0E" w:rsidRDefault="00861D0E" w:rsidP="00861D0E">
      <w:pPr>
        <w:jc w:val="both"/>
        <w:rPr>
          <w:rFonts w:ascii="Arial" w:hAnsi="Arial" w:cs="Arial"/>
        </w:rPr>
      </w:pPr>
      <w:r w:rsidRPr="00293802">
        <w:rPr>
          <w:rFonts w:ascii="Arial" w:hAnsi="Arial" w:cs="Arial"/>
          <w:b/>
        </w:rPr>
        <w:t>§3º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O sistema de vigilância eletrônica</w:t>
      </w:r>
      <w:r w:rsidR="008A517D">
        <w:rPr>
          <w:rFonts w:ascii="Arial" w:hAnsi="Arial" w:cs="Arial"/>
        </w:rPr>
        <w:t>, uma vez instalado,</w:t>
      </w:r>
      <w:r w:rsidRPr="00861D0E">
        <w:rPr>
          <w:rFonts w:ascii="Arial" w:hAnsi="Arial" w:cs="Arial"/>
        </w:rPr>
        <w:t xml:space="preserve"> ser</w:t>
      </w:r>
      <w:r w:rsidR="006D7460">
        <w:rPr>
          <w:rFonts w:ascii="Arial" w:hAnsi="Arial" w:cs="Arial"/>
        </w:rPr>
        <w:t>á</w:t>
      </w:r>
      <w:r w:rsidRPr="00861D0E">
        <w:rPr>
          <w:rFonts w:ascii="Arial" w:hAnsi="Arial" w:cs="Arial"/>
        </w:rPr>
        <w:t xml:space="preserve"> mantido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ininterruptamente durante todo o período escolar</w:t>
      </w:r>
      <w:r w:rsidR="008A517D">
        <w:rPr>
          <w:rFonts w:ascii="Arial" w:hAnsi="Arial" w:cs="Arial"/>
        </w:rPr>
        <w:t xml:space="preserve">, acompanhado de </w:t>
      </w:r>
      <w:r w:rsidRPr="00861D0E">
        <w:rPr>
          <w:rFonts w:ascii="Arial" w:hAnsi="Arial" w:cs="Arial"/>
        </w:rPr>
        <w:t>placas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informando a existência de câm</w:t>
      </w:r>
      <w:r w:rsidR="00293802">
        <w:rPr>
          <w:rFonts w:ascii="Arial" w:hAnsi="Arial" w:cs="Arial"/>
        </w:rPr>
        <w:t>e</w:t>
      </w:r>
      <w:r w:rsidRPr="00861D0E">
        <w:rPr>
          <w:rFonts w:ascii="Arial" w:hAnsi="Arial" w:cs="Arial"/>
        </w:rPr>
        <w:t>ras de vigilância eletrônica.</w:t>
      </w:r>
    </w:p>
    <w:p w:rsidR="00861D0E" w:rsidRDefault="00861D0E" w:rsidP="00861D0E">
      <w:pPr>
        <w:jc w:val="both"/>
        <w:rPr>
          <w:rFonts w:ascii="Arial" w:hAnsi="Arial" w:cs="Arial"/>
        </w:rPr>
      </w:pPr>
    </w:p>
    <w:p w:rsidR="00756E37" w:rsidRPr="00861D0E" w:rsidRDefault="00756E37" w:rsidP="00861D0E">
      <w:pPr>
        <w:jc w:val="both"/>
        <w:rPr>
          <w:rFonts w:ascii="Arial" w:hAnsi="Arial" w:cs="Arial"/>
        </w:rPr>
      </w:pPr>
    </w:p>
    <w:p w:rsidR="00A903EE" w:rsidRDefault="00A903EE" w:rsidP="00861D0E">
      <w:pPr>
        <w:jc w:val="both"/>
        <w:rPr>
          <w:rFonts w:ascii="Arial" w:hAnsi="Arial" w:cs="Arial"/>
        </w:rPr>
      </w:pPr>
      <w:r w:rsidRPr="00C20CA3">
        <w:rPr>
          <w:rFonts w:ascii="Arial" w:hAnsi="Arial" w:cs="Arial"/>
          <w:b/>
        </w:rPr>
        <w:t xml:space="preserve">§ </w:t>
      </w:r>
      <w:r w:rsidR="00756E37">
        <w:rPr>
          <w:rFonts w:ascii="Arial" w:hAnsi="Arial" w:cs="Arial"/>
          <w:b/>
        </w:rPr>
        <w:t>4</w:t>
      </w:r>
      <w:r w:rsidRPr="00C20CA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Não sendo possível a celebração de conv</w:t>
      </w:r>
      <w:r w:rsidR="00AB5CD6">
        <w:rPr>
          <w:rFonts w:ascii="Arial" w:hAnsi="Arial" w:cs="Arial"/>
        </w:rPr>
        <w:t>ê</w:t>
      </w:r>
      <w:r>
        <w:rPr>
          <w:rFonts w:ascii="Arial" w:hAnsi="Arial" w:cs="Arial"/>
        </w:rPr>
        <w:t xml:space="preserve">nio nos termos do </w:t>
      </w:r>
      <w:r w:rsidRPr="00756E37"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deste artigo, </w:t>
      </w:r>
      <w:r w:rsidR="00756E37">
        <w:rPr>
          <w:rFonts w:ascii="Arial" w:hAnsi="Arial" w:cs="Arial"/>
        </w:rPr>
        <w:t xml:space="preserve">o poder executivo </w:t>
      </w:r>
      <w:r>
        <w:rPr>
          <w:rFonts w:ascii="Arial" w:hAnsi="Arial" w:cs="Arial"/>
        </w:rPr>
        <w:t xml:space="preserve">poderá se utilizar do destacamento de efetivo da guarda civil municipal, destinado </w:t>
      </w:r>
      <w:r w:rsidR="00AB5CD6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proteção dos bens, serviços e instalações municipais, visando </w:t>
      </w:r>
      <w:r w:rsidR="00AB5CD6">
        <w:rPr>
          <w:rFonts w:ascii="Arial" w:hAnsi="Arial" w:cs="Arial"/>
        </w:rPr>
        <w:t>garantir</w:t>
      </w:r>
      <w:r>
        <w:rPr>
          <w:rFonts w:ascii="Arial" w:hAnsi="Arial" w:cs="Arial"/>
        </w:rPr>
        <w:t xml:space="preserve"> a segurança de professores, alunos e funcionários das escolas</w:t>
      </w:r>
      <w:r w:rsidR="00AB5CD6">
        <w:rPr>
          <w:rFonts w:ascii="Arial" w:hAnsi="Arial" w:cs="Arial"/>
        </w:rPr>
        <w:t>, p</w:t>
      </w:r>
      <w:r>
        <w:rPr>
          <w:rFonts w:ascii="Arial" w:hAnsi="Arial" w:cs="Arial"/>
        </w:rPr>
        <w:t>odendo tomar provid</w:t>
      </w:r>
      <w:r w:rsidR="00AB5CD6">
        <w:rPr>
          <w:rFonts w:ascii="Arial" w:hAnsi="Arial" w:cs="Arial"/>
        </w:rPr>
        <w:t>ê</w:t>
      </w:r>
      <w:r>
        <w:rPr>
          <w:rFonts w:ascii="Arial" w:hAnsi="Arial" w:cs="Arial"/>
        </w:rPr>
        <w:t>ncias</w:t>
      </w:r>
      <w:r w:rsidR="00C20CA3">
        <w:rPr>
          <w:rFonts w:ascii="Arial" w:hAnsi="Arial" w:cs="Arial"/>
        </w:rPr>
        <w:t xml:space="preserve"> em relação a pessoas suspeitas em todo perímetro escolar</w:t>
      </w:r>
      <w:r w:rsidR="00AB5CD6">
        <w:rPr>
          <w:rFonts w:ascii="Arial" w:hAnsi="Arial" w:cs="Arial"/>
        </w:rPr>
        <w:t>, v</w:t>
      </w:r>
      <w:r w:rsidR="00C20CA3">
        <w:rPr>
          <w:rFonts w:ascii="Arial" w:hAnsi="Arial" w:cs="Arial"/>
        </w:rPr>
        <w:t xml:space="preserve">alendo-se para isso da ronda </w:t>
      </w:r>
      <w:r w:rsidR="00C20CA3">
        <w:rPr>
          <w:rFonts w:ascii="Arial" w:hAnsi="Arial" w:cs="Arial"/>
        </w:rPr>
        <w:lastRenderedPageBreak/>
        <w:t>escolar da guarda civil municipal prevista no art. 17 do Decreto nº 10.989 de 29 de maio de 2014.</w:t>
      </w:r>
    </w:p>
    <w:p w:rsidR="00564739" w:rsidRDefault="00AB5CD6" w:rsidP="00564739">
      <w:pPr>
        <w:jc w:val="both"/>
        <w:rPr>
          <w:rFonts w:ascii="Arial" w:hAnsi="Arial" w:cs="Arial"/>
          <w:b/>
        </w:rPr>
      </w:pPr>
      <w:r w:rsidRPr="00AB5CD6">
        <w:rPr>
          <w:rFonts w:ascii="Arial" w:hAnsi="Arial" w:cs="Arial"/>
          <w:b/>
        </w:rPr>
        <w:t>Art</w:t>
      </w:r>
      <w:r w:rsidR="006D7460">
        <w:rPr>
          <w:rFonts w:ascii="Arial" w:hAnsi="Arial" w:cs="Arial"/>
          <w:b/>
        </w:rPr>
        <w:t>.</w:t>
      </w:r>
      <w:r w:rsidRPr="00AB5CD6">
        <w:rPr>
          <w:rFonts w:ascii="Arial" w:hAnsi="Arial" w:cs="Arial"/>
          <w:b/>
        </w:rPr>
        <w:t xml:space="preserve"> 2º </w:t>
      </w:r>
      <w:r w:rsidR="006D7460">
        <w:rPr>
          <w:rFonts w:ascii="Arial" w:hAnsi="Arial" w:cs="Arial"/>
        </w:rPr>
        <w:t>O</w:t>
      </w:r>
      <w:r w:rsidRPr="00AB5CD6">
        <w:rPr>
          <w:rFonts w:ascii="Arial" w:hAnsi="Arial" w:cs="Arial"/>
        </w:rPr>
        <w:t xml:space="preserve"> Poder Executivo</w:t>
      </w:r>
      <w:r w:rsidR="006D7460">
        <w:rPr>
          <w:rFonts w:ascii="Arial" w:hAnsi="Arial" w:cs="Arial"/>
        </w:rPr>
        <w:t xml:space="preserve"> regulamentará a presente Lei no prazo de 90 (noventa) dia, a contar da data de sua publicação.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AB5CD6" w:rsidRPr="00AB5CD6" w:rsidRDefault="00AB5CD6" w:rsidP="00564739">
      <w:pPr>
        <w:jc w:val="both"/>
        <w:rPr>
          <w:rFonts w:ascii="Arial" w:hAnsi="Arial" w:cs="Arial"/>
          <w:b/>
        </w:rPr>
      </w:pPr>
    </w:p>
    <w:p w:rsidR="00756E37" w:rsidRDefault="00756E37" w:rsidP="00564739">
      <w:pPr>
        <w:jc w:val="both"/>
        <w:rPr>
          <w:rFonts w:ascii="Arial" w:hAnsi="Arial" w:cs="Arial"/>
        </w:rPr>
      </w:pPr>
      <w:r w:rsidRPr="00756E37">
        <w:rPr>
          <w:rFonts w:ascii="Arial" w:hAnsi="Arial" w:cs="Arial"/>
          <w:b/>
        </w:rPr>
        <w:t xml:space="preserve">Art. </w:t>
      </w:r>
      <w:r w:rsidR="00AB5CD6">
        <w:rPr>
          <w:rFonts w:ascii="Arial" w:hAnsi="Arial" w:cs="Arial"/>
          <w:b/>
        </w:rPr>
        <w:t>3º</w:t>
      </w:r>
      <w:r>
        <w:rPr>
          <w:rFonts w:ascii="Arial" w:hAnsi="Arial" w:cs="Arial"/>
        </w:rPr>
        <w:t xml:space="preserve"> As despesas decorrentes com a execução da presente lei correrão por conta de dotações orçamentarias próprias, suplementadas se necessário.</w:t>
      </w:r>
    </w:p>
    <w:p w:rsidR="00756E37" w:rsidRDefault="00756E37" w:rsidP="00564739">
      <w:pPr>
        <w:jc w:val="both"/>
        <w:rPr>
          <w:rFonts w:ascii="Arial" w:hAnsi="Arial" w:cs="Arial"/>
        </w:rPr>
      </w:pPr>
    </w:p>
    <w:p w:rsidR="00756E37" w:rsidRDefault="00756E37" w:rsidP="00756E37">
      <w:pPr>
        <w:jc w:val="both"/>
        <w:rPr>
          <w:rFonts w:ascii="Arial" w:hAnsi="Arial" w:cs="Arial"/>
        </w:rPr>
      </w:pPr>
      <w:r w:rsidRPr="00564739">
        <w:rPr>
          <w:rFonts w:ascii="Arial" w:hAnsi="Arial" w:cs="Arial"/>
          <w:b/>
        </w:rPr>
        <w:t xml:space="preserve">Art. </w:t>
      </w:r>
      <w:r w:rsidR="00AB5CD6">
        <w:rPr>
          <w:rFonts w:ascii="Arial" w:hAnsi="Arial" w:cs="Arial"/>
          <w:b/>
        </w:rPr>
        <w:t>4</w:t>
      </w:r>
      <w:r w:rsidRPr="00564739">
        <w:rPr>
          <w:rFonts w:ascii="Arial" w:hAnsi="Arial" w:cs="Arial"/>
          <w:b/>
        </w:rPr>
        <w:t xml:space="preserve">º </w:t>
      </w:r>
      <w:r w:rsidRPr="00A0575F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lei </w:t>
      </w:r>
      <w:r w:rsidRPr="00A0575F">
        <w:rPr>
          <w:rFonts w:ascii="Arial" w:hAnsi="Arial" w:cs="Arial"/>
        </w:rPr>
        <w:t>entra em vigor na data de sua publicação</w:t>
      </w:r>
      <w:r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revogando-se as disposições em contrário</w:t>
      </w:r>
      <w:r>
        <w:rPr>
          <w:rFonts w:ascii="Arial" w:hAnsi="Arial" w:cs="Arial"/>
        </w:rPr>
        <w:t>.</w:t>
      </w:r>
    </w:p>
    <w:p w:rsidR="00564739" w:rsidRDefault="00564739" w:rsidP="00564739">
      <w:pPr>
        <w:jc w:val="both"/>
        <w:rPr>
          <w:rFonts w:ascii="Arial" w:hAnsi="Arial" w:cs="Arial"/>
          <w:b/>
        </w:rPr>
      </w:pPr>
    </w:p>
    <w:p w:rsidR="00756E37" w:rsidRDefault="00756E37" w:rsidP="00564739">
      <w:pPr>
        <w:jc w:val="both"/>
        <w:rPr>
          <w:rFonts w:ascii="Arial" w:hAnsi="Arial" w:cs="Arial"/>
          <w:b/>
        </w:rPr>
      </w:pPr>
    </w:p>
    <w:p w:rsidR="00756E37" w:rsidRDefault="00756E37" w:rsidP="00564739">
      <w:pPr>
        <w:jc w:val="both"/>
        <w:rPr>
          <w:rFonts w:ascii="Arial" w:hAnsi="Arial" w:cs="Arial"/>
          <w:b/>
        </w:rPr>
      </w:pPr>
    </w:p>
    <w:p w:rsidR="00787D2A" w:rsidRPr="00F669A4" w:rsidRDefault="008F6883" w:rsidP="000B7A87">
      <w:pPr>
        <w:jc w:val="both"/>
        <w:rPr>
          <w:rFonts w:ascii="Arial" w:hAnsi="Arial" w:cs="Arial"/>
        </w:rPr>
      </w:pPr>
      <w:r w:rsidRPr="00D72540">
        <w:rPr>
          <w:rFonts w:ascii="Arial" w:hAnsi="Arial" w:cs="Arial"/>
        </w:rPr>
        <w:t xml:space="preserve">Bebedouro, Capital Nacional da Laranja, </w:t>
      </w:r>
      <w:r w:rsidR="00564739">
        <w:rPr>
          <w:rFonts w:ascii="Arial" w:hAnsi="Arial" w:cs="Arial"/>
        </w:rPr>
        <w:t>06</w:t>
      </w:r>
      <w:r w:rsidRPr="00D72540">
        <w:rPr>
          <w:rFonts w:ascii="Arial" w:hAnsi="Arial" w:cs="Arial"/>
        </w:rPr>
        <w:t xml:space="preserve"> de </w:t>
      </w:r>
      <w:r w:rsidR="0056473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D72540">
        <w:rPr>
          <w:rFonts w:ascii="Arial" w:hAnsi="Arial" w:cs="Arial"/>
        </w:rPr>
        <w:t>de 20</w:t>
      </w:r>
      <w:r w:rsidR="00B641DD">
        <w:rPr>
          <w:rFonts w:ascii="Arial" w:hAnsi="Arial" w:cs="Arial"/>
        </w:rPr>
        <w:t>2</w:t>
      </w:r>
      <w:r w:rsidR="00564739">
        <w:rPr>
          <w:rFonts w:ascii="Arial" w:hAnsi="Arial" w:cs="Arial"/>
        </w:rPr>
        <w:t>3</w:t>
      </w:r>
      <w:r w:rsidRPr="00D72540">
        <w:rPr>
          <w:rFonts w:ascii="Arial" w:hAnsi="Arial" w:cs="Arial"/>
        </w:rPr>
        <w:t>.</w:t>
      </w:r>
    </w:p>
    <w:p w:rsidR="00787D2A" w:rsidRDefault="00787D2A" w:rsidP="00EA7C16">
      <w:pPr>
        <w:jc w:val="both"/>
        <w:rPr>
          <w:rFonts w:ascii="Arial" w:hAnsi="Arial" w:cs="Arial"/>
        </w:rPr>
      </w:pPr>
    </w:p>
    <w:p w:rsidR="000B7A87" w:rsidRPr="00F669A4" w:rsidRDefault="000B7A87" w:rsidP="00EA7C16">
      <w:pPr>
        <w:jc w:val="both"/>
        <w:rPr>
          <w:rFonts w:ascii="Arial" w:hAnsi="Arial" w:cs="Arial"/>
        </w:rPr>
      </w:pPr>
    </w:p>
    <w:p w:rsidR="00535376" w:rsidRDefault="00535376" w:rsidP="00EA7C16">
      <w:pPr>
        <w:rPr>
          <w:rFonts w:ascii="Arial" w:hAnsi="Arial" w:cs="Arial"/>
          <w:b/>
        </w:rPr>
      </w:pPr>
    </w:p>
    <w:p w:rsidR="00811F09" w:rsidRDefault="00811F09" w:rsidP="00EA7C16">
      <w:pPr>
        <w:rPr>
          <w:rFonts w:ascii="Arial" w:hAnsi="Arial" w:cs="Arial"/>
          <w:b/>
        </w:rPr>
      </w:pPr>
    </w:p>
    <w:p w:rsidR="00535376" w:rsidRDefault="008F6883" w:rsidP="00EA7C16">
      <w:pPr>
        <w:keepNext/>
        <w:contextualSpacing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535376" w:rsidRDefault="008F6883" w:rsidP="00EA7C16">
      <w:pPr>
        <w:contextualSpacing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VEREADOR </w:t>
      </w:r>
      <w:r w:rsidR="00FC068F">
        <w:rPr>
          <w:rFonts w:ascii="Arial" w:hAnsi="Arial" w:cs="Arial"/>
          <w:b/>
          <w:szCs w:val="22"/>
        </w:rPr>
        <w:t>–</w:t>
      </w:r>
      <w:r>
        <w:rPr>
          <w:rFonts w:ascii="Arial" w:hAnsi="Arial" w:cs="Arial"/>
          <w:b/>
          <w:szCs w:val="22"/>
        </w:rPr>
        <w:t xml:space="preserve"> L</w:t>
      </w:r>
      <w:r w:rsidR="00AB5CD6">
        <w:rPr>
          <w:rFonts w:ascii="Arial" w:hAnsi="Arial" w:cs="Arial"/>
          <w:b/>
          <w:szCs w:val="22"/>
        </w:rPr>
        <w:t>ÍDER DO</w:t>
      </w:r>
      <w:r>
        <w:rPr>
          <w:rFonts w:ascii="Arial" w:hAnsi="Arial" w:cs="Arial"/>
          <w:b/>
          <w:szCs w:val="22"/>
        </w:rPr>
        <w:t xml:space="preserve"> CIDADANIA 23</w:t>
      </w:r>
    </w:p>
    <w:p w:rsidR="006D7460" w:rsidRDefault="006D7460" w:rsidP="00EA7C16">
      <w:pPr>
        <w:contextualSpacing/>
        <w:jc w:val="center"/>
        <w:rPr>
          <w:rFonts w:ascii="Arial" w:hAnsi="Arial" w:cs="Arial"/>
          <w:b/>
          <w:szCs w:val="22"/>
        </w:rPr>
      </w:pPr>
    </w:p>
    <w:p w:rsidR="006D7460" w:rsidRDefault="006D7460" w:rsidP="00EA7C16">
      <w:pPr>
        <w:contextualSpacing/>
        <w:jc w:val="center"/>
        <w:rPr>
          <w:rFonts w:ascii="Arial" w:hAnsi="Arial" w:cs="Arial"/>
          <w:b/>
          <w:szCs w:val="22"/>
        </w:rPr>
      </w:pPr>
    </w:p>
    <w:p w:rsidR="00AB5CD6" w:rsidRDefault="00AB5CD6" w:rsidP="00EA7C16">
      <w:pPr>
        <w:jc w:val="center"/>
        <w:rPr>
          <w:rFonts w:ascii="Arial" w:hAnsi="Arial" w:cs="Arial"/>
          <w:b/>
        </w:rPr>
      </w:pPr>
    </w:p>
    <w:p w:rsidR="00AB5CD6" w:rsidRDefault="00AB5CD6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756E37" w:rsidRDefault="00756E37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787D2A" w:rsidRPr="00F669A4" w:rsidRDefault="008F6883" w:rsidP="00EA7C16">
      <w:pPr>
        <w:jc w:val="center"/>
        <w:rPr>
          <w:rFonts w:ascii="Arial" w:hAnsi="Arial" w:cs="Arial"/>
          <w:b/>
        </w:rPr>
      </w:pPr>
      <w:r w:rsidRPr="00F669A4">
        <w:rPr>
          <w:rFonts w:ascii="Arial" w:hAnsi="Arial" w:cs="Arial"/>
          <w:b/>
        </w:rPr>
        <w:t>JUSTIFICATIVA</w:t>
      </w:r>
    </w:p>
    <w:p w:rsidR="000B7A87" w:rsidRDefault="000B7A87" w:rsidP="00EA7C16">
      <w:pPr>
        <w:ind w:firstLine="851"/>
        <w:jc w:val="both"/>
        <w:rPr>
          <w:rFonts w:ascii="Arial" w:hAnsi="Arial" w:cs="Arial"/>
        </w:rPr>
      </w:pP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A presente proposição visa estabelecer diretrizes gerais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segurança e de vigilância eletrônica nas escolas públicas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educação básica.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Assim como ocorre com as novas tecnologias de informação 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comunicação, vamos dando conta que as câmeras de vigilância estão se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tornando cada vez mais uma ferramenta eletrônica integrante do cotidiano das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escolas. Multiplicando-se em uma progressão geométrica, representam, sem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dúvida, o principal mecanismo de vigilância que está sendo largamente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utilizado nesses espaços.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A adoção dos instrumentos de vigilância eletrônica no espaço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escolar tem sido justificada por questões de segurança, tendo em vista os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acontecimentos violentos que vão se tornando cada vez mais comuns nesse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ambiente. Tais acontecimentos, intensamente explorados pela mídia, fazem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aumentar a sensação de intranquilidade de alunos e professores, prejudicando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o desenvolvimento de suas atividades de rotina.</w:t>
      </w:r>
    </w:p>
    <w:p w:rsidR="00861D0E" w:rsidRDefault="00861D0E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O que se espera, com a presente proposição e ao utilizar um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mecanismo de vigilância eletrônica, é que este instrumento seja capaz de gerar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um ambiente mais seguro, ordenado e previsível. A existência das câmaras irá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coibir os indivíduos a praticarem ações que se desviem das normas aplicadas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naquele espaço. Irá reduzir a possibilidade do imprevisto, afastando o medo,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garantindo um local ordenado, racional, futuro </w:t>
      </w:r>
      <w:r w:rsidR="00EC6AA8">
        <w:rPr>
          <w:rFonts w:ascii="Arial" w:hAnsi="Arial" w:cs="Arial"/>
        </w:rPr>
        <w:t xml:space="preserve">ideal </w:t>
      </w:r>
      <w:r w:rsidRPr="00861D0E">
        <w:rPr>
          <w:rFonts w:ascii="Arial" w:hAnsi="Arial" w:cs="Arial"/>
        </w:rPr>
        <w:t>onde as relações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sociais são favorecidas.</w:t>
      </w:r>
      <w:r>
        <w:rPr>
          <w:rFonts w:ascii="Arial" w:hAnsi="Arial" w:cs="Arial"/>
        </w:rPr>
        <w:t xml:space="preserve"> </w:t>
      </w:r>
    </w:p>
    <w:p w:rsidR="00564739" w:rsidRPr="00564739" w:rsidRDefault="00564739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64739">
        <w:rPr>
          <w:rFonts w:ascii="Arial" w:hAnsi="Arial" w:cs="Arial"/>
        </w:rPr>
        <w:t>É evidente que a onda de violência nos estabelecimentos de ensino tem sido crescente, onde professores, funcionários e os próprios alunos são agredidos.</w:t>
      </w:r>
    </w:p>
    <w:p w:rsidR="00564739" w:rsidRDefault="00564739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64739">
        <w:rPr>
          <w:rFonts w:ascii="Arial" w:hAnsi="Arial" w:cs="Arial"/>
        </w:rPr>
        <w:t xml:space="preserve">Devido a essa alta incongruente do ingresso de instrumentos de ataque como facas e até armas de fogo, entre tantos outros instrumentos portados por maus </w:t>
      </w:r>
      <w:r w:rsidRPr="00EC6AA8">
        <w:rPr>
          <w:rFonts w:ascii="Arial" w:hAnsi="Arial" w:cs="Arial"/>
        </w:rPr>
        <w:t>alunos</w:t>
      </w:r>
      <w:r w:rsidR="00EC6AA8" w:rsidRPr="00EC6AA8">
        <w:rPr>
          <w:rFonts w:ascii="Arial" w:hAnsi="Arial" w:cs="Arial"/>
        </w:rPr>
        <w:t xml:space="preserve"> ou pessoas estranhas ao ambiente escolar</w:t>
      </w:r>
      <w:r w:rsidRPr="00564739">
        <w:rPr>
          <w:rFonts w:ascii="Arial" w:hAnsi="Arial" w:cs="Arial"/>
        </w:rPr>
        <w:t xml:space="preserve">, dão seguimento a ações infracionais no interior de </w:t>
      </w:r>
      <w:r w:rsidRPr="00564739">
        <w:rPr>
          <w:rFonts w:ascii="Arial" w:hAnsi="Arial" w:cs="Arial"/>
        </w:rPr>
        <w:lastRenderedPageBreak/>
        <w:t xml:space="preserve">estabelecimentos, onde deveria ser um espaço seguro eleito </w:t>
      </w:r>
      <w:r w:rsidR="00EC6AA8">
        <w:rPr>
          <w:rFonts w:ascii="Arial" w:hAnsi="Arial" w:cs="Arial"/>
        </w:rPr>
        <w:t>a</w:t>
      </w:r>
      <w:r w:rsidRPr="00564739">
        <w:rPr>
          <w:rFonts w:ascii="Arial" w:hAnsi="Arial" w:cs="Arial"/>
        </w:rPr>
        <w:t>o saber. Comprovadamente, fundamentado na experiência em segurança pública, os detectores de metais, reforçados da inspeção dos pertences em aparelhos de raio x, reduz a probabilidade da entrada de objetos que sirvam de apoio ao cometimento de tais atos infracionais.</w:t>
      </w:r>
    </w:p>
    <w:p w:rsid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No caso das escolas, a implantação dos dispositivos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vigilância tem se justificado unicamente pela necessidade de aumentar a</w:t>
      </w:r>
      <w:r w:rsidRPr="00861D0E">
        <w:t xml:space="preserve"> </w:t>
      </w:r>
      <w:r w:rsidRPr="00861D0E">
        <w:rPr>
          <w:rFonts w:ascii="Arial" w:hAnsi="Arial" w:cs="Arial"/>
        </w:rPr>
        <w:t>segurança nesse espaço. Preservar a segurança no meio em que vivemos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sempre foi uma das metas prioritárias dos cidadãos. Decerto, </w:t>
      </w:r>
      <w:r w:rsidR="00EC6AA8">
        <w:rPr>
          <w:rFonts w:ascii="Arial" w:hAnsi="Arial" w:cs="Arial"/>
        </w:rPr>
        <w:t xml:space="preserve">onde </w:t>
      </w:r>
      <w:r w:rsidRPr="00861D0E">
        <w:rPr>
          <w:rFonts w:ascii="Arial" w:hAnsi="Arial" w:cs="Arial"/>
        </w:rPr>
        <w:t>a segurança não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é um valor de que estamos dispostos a abrir mão, e ao que tudo indica, 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vigilância é uma das iniciativas capazes de trazer esse alento</w:t>
      </w:r>
      <w:r>
        <w:rPr>
          <w:rFonts w:ascii="Arial" w:hAnsi="Arial" w:cs="Arial"/>
        </w:rPr>
        <w:t>.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Estamos vivendo em uma verdadeira atmosfera do medo</w:t>
      </w:r>
      <w:r w:rsidR="00EC6A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C6AA8">
        <w:rPr>
          <w:rFonts w:ascii="Arial" w:hAnsi="Arial" w:cs="Arial"/>
        </w:rPr>
        <w:t>A</w:t>
      </w:r>
      <w:r w:rsidRPr="00861D0E">
        <w:rPr>
          <w:rFonts w:ascii="Arial" w:hAnsi="Arial" w:cs="Arial"/>
        </w:rPr>
        <w:t xml:space="preserve">mbiente </w:t>
      </w:r>
      <w:r w:rsidR="00EC6AA8">
        <w:rPr>
          <w:rFonts w:ascii="Arial" w:hAnsi="Arial" w:cs="Arial"/>
        </w:rPr>
        <w:t>onde s</w:t>
      </w:r>
      <w:r w:rsidRPr="00861D0E">
        <w:rPr>
          <w:rFonts w:ascii="Arial" w:hAnsi="Arial" w:cs="Arial"/>
        </w:rPr>
        <w:t>em dúvida, os espaços urbanos, incluindo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as escolas, tem revelado um cenário insustentável de insegurança e medo,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onde são praticados diferentes tipos de violência. Esse cenário atual, que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favorece a rápida expansão dos mecanismos de vigilância eletrônica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que com o passar do tempo, a violência escolar foi ganhando traços mais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graves e transformando-se em um problema social realmente preocupante.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Hoje, relaciona-se com a disseminação do uso de drogas, 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movimento de formação de gangues – eventualmente ligadas ao tráfico –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 com a facilidade de portar armas, inclusive as de fogo. Tudo isso tendo como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pano de fundo o fato de que as escolas perderam o vínculo com a comunidade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 acabaram incorporadas à violência cotidiana do espaço urbano. Enfim,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deixaram de ser o porto seguro para os jovens estudantes.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A escola acaba por se transformar na arena de muitos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conflitos presentes na localidade. Essa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reprodução explícita da violência nas áreas internas da escola alimenta 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sentimento de insegurança e medo das pessoas que se utilizam deste espaço.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Tendo como foco as ações violentas ocorridas dentro 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estabelecimento escolar, inúmeras reportagens em diferentes meios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comunicação nos fazem perceber que atos de vandalismo, assédio sexual,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bullying, agressões físicas, prática de roubo e outros estão se tornando cada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vez mais rotineiros. Diante disso, os professores, </w:t>
      </w:r>
      <w:r w:rsidRPr="001F1780">
        <w:rPr>
          <w:rFonts w:ascii="Arial" w:hAnsi="Arial" w:cs="Arial"/>
        </w:rPr>
        <w:t>atemorizados</w:t>
      </w:r>
      <w:r w:rsidRPr="00861D0E">
        <w:rPr>
          <w:rFonts w:ascii="Arial" w:hAnsi="Arial" w:cs="Arial"/>
        </w:rPr>
        <w:t>, se veem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impotentes para reverter a situação e restabelecer a ordem</w:t>
      </w:r>
      <w:r w:rsidR="00EC6AA8">
        <w:rPr>
          <w:rFonts w:ascii="Arial" w:hAnsi="Arial" w:cs="Arial"/>
        </w:rPr>
        <w:t>.</w:t>
      </w:r>
    </w:p>
    <w:p w:rsidR="001F1780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lastRenderedPageBreak/>
        <w:t>Há um entendimento geral de que a tarefa de ensinar vem se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tornando cada vez mais difícil de ser executada pelos profissionais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educação. 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O atual clima de insegurança existente no ambiente escolar, fragiliza 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autoridade dos responsáveis pela ordem na escola a tal ponto que ficam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imóveis, com receio de sofrer represálias.</w:t>
      </w:r>
    </w:p>
    <w:p w:rsid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Neste cenário de indisciplina e violência escolar, importa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chamar a atenção para a dificuldade de estabelecer definições mais precisas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sobre estes dois termos. Diante dessa imprecisão semântica, </w:t>
      </w:r>
      <w:r w:rsidR="001F1780">
        <w:rPr>
          <w:rFonts w:ascii="Arial" w:hAnsi="Arial" w:cs="Arial"/>
        </w:rPr>
        <w:t xml:space="preserve">alguns especialistas </w:t>
      </w:r>
      <w:r w:rsidRPr="00861D0E">
        <w:rPr>
          <w:rFonts w:ascii="Arial" w:hAnsi="Arial" w:cs="Arial"/>
        </w:rPr>
        <w:t>afirmam que a indisciplina deve ser entendida como uma negação às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regras exclusivamente pedagógicas criadas pela unidade escolar, e quando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não cumpridas, causariam uma perturbação ao processo de ensino 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aprendizagem, enquanto os atos de violência seriam aqueles que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configurariam como criminosos, previstos no Código Penal.</w:t>
      </w:r>
    </w:p>
    <w:p w:rsidR="00564739" w:rsidRDefault="00564739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64739">
        <w:rPr>
          <w:rFonts w:ascii="Arial" w:hAnsi="Arial" w:cs="Arial"/>
        </w:rPr>
        <w:t>A proposta se desenvolve na direção de tornar obrigatória a inspeção de pertences e a passagem de todos por detectores de metais antes de adentrar o estabelecimento de ensino</w:t>
      </w:r>
      <w:r w:rsidR="001F1780">
        <w:rPr>
          <w:rFonts w:ascii="Arial" w:hAnsi="Arial" w:cs="Arial"/>
        </w:rPr>
        <w:t xml:space="preserve"> e pela rigorosa vistoria e fiscalização de um vigilante podendo ser servidor público ou da iniciativa privada</w:t>
      </w:r>
    </w:p>
    <w:p w:rsidR="00F201E5" w:rsidRPr="00F669A4" w:rsidRDefault="008F6883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35376">
        <w:rPr>
          <w:rFonts w:ascii="Arial" w:hAnsi="Arial" w:cs="Arial"/>
        </w:rPr>
        <w:t xml:space="preserve">Diante do exposto, </w:t>
      </w:r>
      <w:r w:rsidR="007633AA">
        <w:rPr>
          <w:rFonts w:ascii="Arial" w:hAnsi="Arial" w:cs="Arial"/>
        </w:rPr>
        <w:t xml:space="preserve">conto com </w:t>
      </w:r>
      <w:r w:rsidRPr="00535376">
        <w:rPr>
          <w:rFonts w:ascii="Arial" w:hAnsi="Arial" w:cs="Arial"/>
        </w:rPr>
        <w:t xml:space="preserve">o apoio dos </w:t>
      </w:r>
      <w:r w:rsidR="006D7460">
        <w:rPr>
          <w:rFonts w:ascii="Arial" w:hAnsi="Arial" w:cs="Arial"/>
        </w:rPr>
        <w:t>nobres</w:t>
      </w:r>
      <w:r w:rsidRPr="00535376">
        <w:rPr>
          <w:rFonts w:ascii="Arial" w:hAnsi="Arial" w:cs="Arial"/>
        </w:rPr>
        <w:t xml:space="preserve"> </w:t>
      </w:r>
      <w:r w:rsidR="007633AA">
        <w:rPr>
          <w:rFonts w:ascii="Arial" w:hAnsi="Arial" w:cs="Arial"/>
        </w:rPr>
        <w:t>v</w:t>
      </w:r>
      <w:r w:rsidRPr="00535376">
        <w:rPr>
          <w:rFonts w:ascii="Arial" w:hAnsi="Arial" w:cs="Arial"/>
        </w:rPr>
        <w:t>ereadores para a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 xml:space="preserve">aprovação do </w:t>
      </w:r>
      <w:r w:rsidR="007633AA">
        <w:rPr>
          <w:rFonts w:ascii="Arial" w:hAnsi="Arial" w:cs="Arial"/>
        </w:rPr>
        <w:t>p</w:t>
      </w:r>
      <w:r w:rsidRPr="00535376">
        <w:rPr>
          <w:rFonts w:ascii="Arial" w:hAnsi="Arial" w:cs="Arial"/>
        </w:rPr>
        <w:t xml:space="preserve">rojeto de </w:t>
      </w:r>
      <w:r w:rsidR="007633AA">
        <w:rPr>
          <w:rFonts w:ascii="Arial" w:hAnsi="Arial" w:cs="Arial"/>
        </w:rPr>
        <w:t>l</w:t>
      </w:r>
      <w:r w:rsidRPr="00535376">
        <w:rPr>
          <w:rFonts w:ascii="Arial" w:hAnsi="Arial" w:cs="Arial"/>
        </w:rPr>
        <w:t>ei ora apresentado.</w:t>
      </w:r>
    </w:p>
    <w:p w:rsidR="007D08CF" w:rsidRPr="00F669A4" w:rsidRDefault="008F6883" w:rsidP="00811F0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D72540">
        <w:rPr>
          <w:rFonts w:ascii="Arial" w:hAnsi="Arial" w:cs="Arial"/>
        </w:rPr>
        <w:t xml:space="preserve">Bebedouro, Capital Nacional da Laranja, </w:t>
      </w:r>
      <w:r w:rsidR="00564739">
        <w:rPr>
          <w:rFonts w:ascii="Arial" w:hAnsi="Arial" w:cs="Arial"/>
        </w:rPr>
        <w:t>06</w:t>
      </w:r>
      <w:r w:rsidRPr="00D72540">
        <w:rPr>
          <w:rFonts w:ascii="Arial" w:hAnsi="Arial" w:cs="Arial"/>
        </w:rPr>
        <w:t xml:space="preserve"> de </w:t>
      </w:r>
      <w:r w:rsidR="0056473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D72540">
        <w:rPr>
          <w:rFonts w:ascii="Arial" w:hAnsi="Arial" w:cs="Arial"/>
        </w:rPr>
        <w:t>de 20</w:t>
      </w:r>
      <w:r w:rsidR="00B641DD">
        <w:rPr>
          <w:rFonts w:ascii="Arial" w:hAnsi="Arial" w:cs="Arial"/>
        </w:rPr>
        <w:t>2</w:t>
      </w:r>
      <w:r w:rsidR="00564739">
        <w:rPr>
          <w:rFonts w:ascii="Arial" w:hAnsi="Arial" w:cs="Arial"/>
        </w:rPr>
        <w:t>3</w:t>
      </w:r>
      <w:r w:rsidRPr="00D72540">
        <w:rPr>
          <w:rFonts w:ascii="Arial" w:hAnsi="Arial" w:cs="Arial"/>
        </w:rPr>
        <w:t>.</w:t>
      </w:r>
    </w:p>
    <w:p w:rsidR="00682B8B" w:rsidRDefault="00682B8B" w:rsidP="00EA7C16">
      <w:pPr>
        <w:jc w:val="both"/>
        <w:rPr>
          <w:rFonts w:ascii="Arial" w:hAnsi="Arial" w:cs="Arial"/>
        </w:rPr>
      </w:pPr>
    </w:p>
    <w:p w:rsidR="00682B8B" w:rsidRDefault="00682B8B" w:rsidP="00EA7C16">
      <w:pPr>
        <w:jc w:val="both"/>
        <w:rPr>
          <w:rFonts w:ascii="Arial" w:hAnsi="Arial" w:cs="Arial"/>
        </w:rPr>
      </w:pPr>
    </w:p>
    <w:p w:rsidR="00811F09" w:rsidRDefault="00811F09" w:rsidP="00EA7C16">
      <w:pPr>
        <w:jc w:val="both"/>
        <w:rPr>
          <w:rFonts w:ascii="Arial" w:hAnsi="Arial" w:cs="Arial"/>
        </w:rPr>
      </w:pPr>
    </w:p>
    <w:p w:rsidR="00F67228" w:rsidRDefault="00F67228" w:rsidP="00EA7C16">
      <w:pPr>
        <w:jc w:val="both"/>
        <w:rPr>
          <w:rFonts w:ascii="Arial" w:hAnsi="Arial" w:cs="Arial"/>
        </w:rPr>
      </w:pPr>
    </w:p>
    <w:p w:rsidR="00110A12" w:rsidRDefault="008F6883" w:rsidP="00EA7C16">
      <w:pPr>
        <w:keepNext/>
        <w:contextualSpacing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7D08CF" w:rsidRPr="00F669A4" w:rsidRDefault="008F6883" w:rsidP="00EA7C16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 xml:space="preserve">VEREADOR </w:t>
      </w:r>
      <w:r w:rsidR="00FC068F">
        <w:rPr>
          <w:rFonts w:ascii="Arial" w:hAnsi="Arial" w:cs="Arial"/>
          <w:b/>
          <w:szCs w:val="22"/>
        </w:rPr>
        <w:t>–</w:t>
      </w:r>
      <w:r>
        <w:rPr>
          <w:rFonts w:ascii="Arial" w:hAnsi="Arial" w:cs="Arial"/>
          <w:b/>
          <w:szCs w:val="22"/>
        </w:rPr>
        <w:t xml:space="preserve"> Líder do CIDADANIA 23</w:t>
      </w:r>
    </w:p>
    <w:sectPr w:rsidR="007D08CF" w:rsidRPr="00F669A4" w:rsidSect="007D08CF">
      <w:headerReference w:type="default" r:id="rId8"/>
      <w:footerReference w:type="default" r:id="rId9"/>
      <w:pgSz w:w="11907" w:h="16840" w:code="9"/>
      <w:pgMar w:top="2410" w:right="1134" w:bottom="1134" w:left="1134" w:header="709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615" w:rsidRDefault="00E25615">
      <w:r>
        <w:separator/>
      </w:r>
    </w:p>
  </w:endnote>
  <w:endnote w:type="continuationSeparator" w:id="0">
    <w:p w:rsidR="00E25615" w:rsidRDefault="00E2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277" w:rsidRDefault="008F6883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072277" w:rsidRDefault="00072277">
    <w:pPr>
      <w:pStyle w:val="Rodap"/>
      <w:jc w:val="center"/>
      <w:rPr>
        <w:rFonts w:ascii="Arial" w:hAnsi="Arial" w:cs="Arial"/>
        <w:b/>
        <w:bCs/>
        <w:spacing w:val="6"/>
      </w:rPr>
    </w:pPr>
  </w:p>
  <w:p w:rsidR="00072277" w:rsidRDefault="008F6883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615" w:rsidRDefault="00E25615">
      <w:r>
        <w:separator/>
      </w:r>
    </w:p>
  </w:footnote>
  <w:footnote w:type="continuationSeparator" w:id="0">
    <w:p w:rsidR="00E25615" w:rsidRDefault="00E2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277" w:rsidRDefault="008F688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277" w:rsidRDefault="008F68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115" cy="1057910"/>
                                <wp:effectExtent l="0" t="0" r="0" b="0"/>
                                <wp:docPr id="287888875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5598332" name="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115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left:0;text-align:left;margin-left:-16.7pt;margin-top:-16.05pt;width:97.7pt;height:9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" filled="f" stroked="f">
              <v:textbox>
                <w:txbxContent>
                  <w:p w:rsidR="00072277" w:rsidRDefault="008F688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115" cy="1057910"/>
                          <wp:effectExtent l="0" t="0" r="0" b="0"/>
                          <wp:docPr id="287888875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5598332" name="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115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072277" w:rsidRDefault="00072277">
    <w:pPr>
      <w:pStyle w:val="Cabealho"/>
      <w:ind w:left="1620"/>
      <w:jc w:val="center"/>
      <w:rPr>
        <w:rFonts w:ascii="Arial" w:hAnsi="Arial" w:cs="Arial"/>
        <w:sz w:val="8"/>
      </w:rPr>
    </w:pPr>
  </w:p>
  <w:p w:rsidR="00072277" w:rsidRDefault="008F688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2277" w:rsidRDefault="008F688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35D6"/>
    <w:multiLevelType w:val="multilevel"/>
    <w:tmpl w:val="C0F04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D7527"/>
    <w:multiLevelType w:val="multilevel"/>
    <w:tmpl w:val="F31E46C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E005A"/>
    <w:multiLevelType w:val="multilevel"/>
    <w:tmpl w:val="360E2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C19A1"/>
    <w:multiLevelType w:val="multilevel"/>
    <w:tmpl w:val="E16EE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95356"/>
    <w:multiLevelType w:val="multilevel"/>
    <w:tmpl w:val="CFFC8B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D5C00"/>
    <w:multiLevelType w:val="multilevel"/>
    <w:tmpl w:val="E742606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C28DF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103" w:hanging="576"/>
      </w:pPr>
    </w:lvl>
  </w:abstractNum>
  <w:abstractNum w:abstractNumId="8" w15:restartNumberingAfterBreak="0">
    <w:nsid w:val="378A62FE"/>
    <w:multiLevelType w:val="multilevel"/>
    <w:tmpl w:val="BD6A41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4522B"/>
    <w:multiLevelType w:val="multilevel"/>
    <w:tmpl w:val="849833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7227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308" w:hanging="576"/>
      </w:pPr>
    </w:lvl>
  </w:abstractNum>
  <w:abstractNum w:abstractNumId="11" w15:restartNumberingAfterBreak="0">
    <w:nsid w:val="451F0935"/>
    <w:multiLevelType w:val="multilevel"/>
    <w:tmpl w:val="A0AC7DB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555D6"/>
    <w:multiLevelType w:val="multilevel"/>
    <w:tmpl w:val="04A6B0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E049B"/>
    <w:multiLevelType w:val="multilevel"/>
    <w:tmpl w:val="ADF4D45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33C4D"/>
    <w:multiLevelType w:val="multilevel"/>
    <w:tmpl w:val="9B7C8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FC71CF"/>
    <w:multiLevelType w:val="hybridMultilevel"/>
    <w:tmpl w:val="1C044E2E"/>
    <w:lvl w:ilvl="0" w:tplc="CB9254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DB5842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8E77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049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88C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C1B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92B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C3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CCEE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07B04"/>
    <w:multiLevelType w:val="multilevel"/>
    <w:tmpl w:val="F2183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30F57"/>
    <w:multiLevelType w:val="multilevel"/>
    <w:tmpl w:val="8D4654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2059B1"/>
    <w:multiLevelType w:val="multilevel"/>
    <w:tmpl w:val="FA4E30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5558BC"/>
    <w:multiLevelType w:val="multilevel"/>
    <w:tmpl w:val="C510AA4A"/>
    <w:lvl w:ilvl="0">
      <w:start w:val="12"/>
      <w:numFmt w:val="lowerLetter"/>
      <w:lvlText w:val="%1)"/>
      <w:lvlJc w:val="left"/>
      <w:pPr>
        <w:tabs>
          <w:tab w:val="num" w:pos="1470"/>
        </w:tabs>
        <w:ind w:left="147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AF42E0"/>
    <w:multiLevelType w:val="multilevel"/>
    <w:tmpl w:val="86362E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5E128E"/>
    <w:multiLevelType w:val="multilevel"/>
    <w:tmpl w:val="7FD81818"/>
    <w:lvl w:ilvl="0">
      <w:start w:val="1"/>
      <w:numFmt w:val="lowerLetter"/>
      <w:lvlText w:val="l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E1C14"/>
    <w:multiLevelType w:val="multilevel"/>
    <w:tmpl w:val="F808E6C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A7"/>
    <w:rsid w:val="0000666A"/>
    <w:rsid w:val="0001158A"/>
    <w:rsid w:val="00014791"/>
    <w:rsid w:val="0005334E"/>
    <w:rsid w:val="0005647A"/>
    <w:rsid w:val="00056C29"/>
    <w:rsid w:val="00065117"/>
    <w:rsid w:val="00065494"/>
    <w:rsid w:val="00066EE5"/>
    <w:rsid w:val="0006718F"/>
    <w:rsid w:val="00072277"/>
    <w:rsid w:val="00084BD1"/>
    <w:rsid w:val="0008554F"/>
    <w:rsid w:val="000863EF"/>
    <w:rsid w:val="0008764C"/>
    <w:rsid w:val="000A07FD"/>
    <w:rsid w:val="000B2BDF"/>
    <w:rsid w:val="000B7A87"/>
    <w:rsid w:val="000C4D78"/>
    <w:rsid w:val="000D1049"/>
    <w:rsid w:val="000E30CF"/>
    <w:rsid w:val="000F3BF1"/>
    <w:rsid w:val="00106E79"/>
    <w:rsid w:val="00110A12"/>
    <w:rsid w:val="0011652C"/>
    <w:rsid w:val="00123EB0"/>
    <w:rsid w:val="00131D27"/>
    <w:rsid w:val="00134486"/>
    <w:rsid w:val="001366E5"/>
    <w:rsid w:val="001612BD"/>
    <w:rsid w:val="00174BDF"/>
    <w:rsid w:val="001771B6"/>
    <w:rsid w:val="001913F9"/>
    <w:rsid w:val="0019590D"/>
    <w:rsid w:val="00195C8E"/>
    <w:rsid w:val="00197525"/>
    <w:rsid w:val="001A189D"/>
    <w:rsid w:val="001A37B2"/>
    <w:rsid w:val="001A5972"/>
    <w:rsid w:val="001B68EB"/>
    <w:rsid w:val="001C1C07"/>
    <w:rsid w:val="001C5B1D"/>
    <w:rsid w:val="001D6485"/>
    <w:rsid w:val="001E22E9"/>
    <w:rsid w:val="001F0AC2"/>
    <w:rsid w:val="001F1780"/>
    <w:rsid w:val="0021034F"/>
    <w:rsid w:val="00211BE4"/>
    <w:rsid w:val="00225C33"/>
    <w:rsid w:val="00231E7B"/>
    <w:rsid w:val="0023632C"/>
    <w:rsid w:val="002408E2"/>
    <w:rsid w:val="00246CBE"/>
    <w:rsid w:val="00277CAE"/>
    <w:rsid w:val="002864FB"/>
    <w:rsid w:val="00293802"/>
    <w:rsid w:val="002A7673"/>
    <w:rsid w:val="002B2891"/>
    <w:rsid w:val="002C2B4E"/>
    <w:rsid w:val="002C2E77"/>
    <w:rsid w:val="002E37CF"/>
    <w:rsid w:val="003257F9"/>
    <w:rsid w:val="00331A34"/>
    <w:rsid w:val="00334B2B"/>
    <w:rsid w:val="00351A49"/>
    <w:rsid w:val="00377030"/>
    <w:rsid w:val="0037751E"/>
    <w:rsid w:val="0037792F"/>
    <w:rsid w:val="003810AC"/>
    <w:rsid w:val="003A1149"/>
    <w:rsid w:val="003C6D52"/>
    <w:rsid w:val="003E2158"/>
    <w:rsid w:val="003E2610"/>
    <w:rsid w:val="003F0D1E"/>
    <w:rsid w:val="004031C1"/>
    <w:rsid w:val="00410C45"/>
    <w:rsid w:val="00416B67"/>
    <w:rsid w:val="00421254"/>
    <w:rsid w:val="00421939"/>
    <w:rsid w:val="00440E7A"/>
    <w:rsid w:val="00447157"/>
    <w:rsid w:val="004656C3"/>
    <w:rsid w:val="00467174"/>
    <w:rsid w:val="004679C5"/>
    <w:rsid w:val="00472AF4"/>
    <w:rsid w:val="00475153"/>
    <w:rsid w:val="004760F7"/>
    <w:rsid w:val="004849F1"/>
    <w:rsid w:val="00487C21"/>
    <w:rsid w:val="00491DFC"/>
    <w:rsid w:val="004B5C85"/>
    <w:rsid w:val="004B6501"/>
    <w:rsid w:val="004C5C16"/>
    <w:rsid w:val="004C75A5"/>
    <w:rsid w:val="004D1724"/>
    <w:rsid w:val="004F1630"/>
    <w:rsid w:val="004F42B0"/>
    <w:rsid w:val="004F6CA6"/>
    <w:rsid w:val="005044CF"/>
    <w:rsid w:val="0051109E"/>
    <w:rsid w:val="0052440C"/>
    <w:rsid w:val="00530673"/>
    <w:rsid w:val="005340C0"/>
    <w:rsid w:val="00535376"/>
    <w:rsid w:val="00540E60"/>
    <w:rsid w:val="00542A70"/>
    <w:rsid w:val="00564739"/>
    <w:rsid w:val="00564EAD"/>
    <w:rsid w:val="00584AC4"/>
    <w:rsid w:val="005867AA"/>
    <w:rsid w:val="005C0743"/>
    <w:rsid w:val="005C6942"/>
    <w:rsid w:val="005E738B"/>
    <w:rsid w:val="005F2A47"/>
    <w:rsid w:val="00625D29"/>
    <w:rsid w:val="006403FC"/>
    <w:rsid w:val="006418CA"/>
    <w:rsid w:val="00682B8B"/>
    <w:rsid w:val="00686AD3"/>
    <w:rsid w:val="00687113"/>
    <w:rsid w:val="00687B03"/>
    <w:rsid w:val="00687D2D"/>
    <w:rsid w:val="006B0C7B"/>
    <w:rsid w:val="006B285E"/>
    <w:rsid w:val="006D4953"/>
    <w:rsid w:val="006D7460"/>
    <w:rsid w:val="006F0FB6"/>
    <w:rsid w:val="006F26D1"/>
    <w:rsid w:val="006F47CA"/>
    <w:rsid w:val="0071208E"/>
    <w:rsid w:val="00715ED2"/>
    <w:rsid w:val="00746D74"/>
    <w:rsid w:val="00756975"/>
    <w:rsid w:val="00756E37"/>
    <w:rsid w:val="0075764D"/>
    <w:rsid w:val="007633AA"/>
    <w:rsid w:val="00780538"/>
    <w:rsid w:val="00787D2A"/>
    <w:rsid w:val="00797D5F"/>
    <w:rsid w:val="007A063C"/>
    <w:rsid w:val="007A27D3"/>
    <w:rsid w:val="007A358B"/>
    <w:rsid w:val="007C41DA"/>
    <w:rsid w:val="007D08CF"/>
    <w:rsid w:val="007D2B4F"/>
    <w:rsid w:val="007F43E7"/>
    <w:rsid w:val="00800CF7"/>
    <w:rsid w:val="008014BF"/>
    <w:rsid w:val="00805E6B"/>
    <w:rsid w:val="00811F09"/>
    <w:rsid w:val="008142BE"/>
    <w:rsid w:val="00826B97"/>
    <w:rsid w:val="00844E2D"/>
    <w:rsid w:val="00861D0E"/>
    <w:rsid w:val="00865354"/>
    <w:rsid w:val="00865EA5"/>
    <w:rsid w:val="008A315D"/>
    <w:rsid w:val="008A517D"/>
    <w:rsid w:val="008F58BD"/>
    <w:rsid w:val="008F6883"/>
    <w:rsid w:val="009240DB"/>
    <w:rsid w:val="00931331"/>
    <w:rsid w:val="00931945"/>
    <w:rsid w:val="0093536B"/>
    <w:rsid w:val="00941683"/>
    <w:rsid w:val="00943F93"/>
    <w:rsid w:val="00946827"/>
    <w:rsid w:val="00956CA4"/>
    <w:rsid w:val="00972EA8"/>
    <w:rsid w:val="00973485"/>
    <w:rsid w:val="009743F3"/>
    <w:rsid w:val="009966A9"/>
    <w:rsid w:val="009A31DD"/>
    <w:rsid w:val="009B7AA8"/>
    <w:rsid w:val="009C4422"/>
    <w:rsid w:val="009D1B52"/>
    <w:rsid w:val="009E17EC"/>
    <w:rsid w:val="00A017F1"/>
    <w:rsid w:val="00A0575F"/>
    <w:rsid w:val="00A17CA7"/>
    <w:rsid w:val="00A242F3"/>
    <w:rsid w:val="00A378E2"/>
    <w:rsid w:val="00A903EE"/>
    <w:rsid w:val="00A964A0"/>
    <w:rsid w:val="00AB3171"/>
    <w:rsid w:val="00AB3EFE"/>
    <w:rsid w:val="00AB5CD6"/>
    <w:rsid w:val="00AC1CF1"/>
    <w:rsid w:val="00AC6CAE"/>
    <w:rsid w:val="00AE2F49"/>
    <w:rsid w:val="00AE69EB"/>
    <w:rsid w:val="00AF0AF1"/>
    <w:rsid w:val="00B0737C"/>
    <w:rsid w:val="00B136F7"/>
    <w:rsid w:val="00B30415"/>
    <w:rsid w:val="00B34729"/>
    <w:rsid w:val="00B36376"/>
    <w:rsid w:val="00B37C95"/>
    <w:rsid w:val="00B438EA"/>
    <w:rsid w:val="00B44B0E"/>
    <w:rsid w:val="00B523B1"/>
    <w:rsid w:val="00B641DD"/>
    <w:rsid w:val="00B6620D"/>
    <w:rsid w:val="00B706AD"/>
    <w:rsid w:val="00B80AE7"/>
    <w:rsid w:val="00BB025D"/>
    <w:rsid w:val="00BE21E8"/>
    <w:rsid w:val="00BE568B"/>
    <w:rsid w:val="00BF57BD"/>
    <w:rsid w:val="00BF73C2"/>
    <w:rsid w:val="00C20CA3"/>
    <w:rsid w:val="00C268CD"/>
    <w:rsid w:val="00C3147C"/>
    <w:rsid w:val="00C462CB"/>
    <w:rsid w:val="00C50459"/>
    <w:rsid w:val="00C817C2"/>
    <w:rsid w:val="00C8209E"/>
    <w:rsid w:val="00C90BAA"/>
    <w:rsid w:val="00CA1D2F"/>
    <w:rsid w:val="00CA1E3C"/>
    <w:rsid w:val="00CA6C23"/>
    <w:rsid w:val="00CB01B8"/>
    <w:rsid w:val="00CC3185"/>
    <w:rsid w:val="00CC6648"/>
    <w:rsid w:val="00CD37D3"/>
    <w:rsid w:val="00CE186A"/>
    <w:rsid w:val="00CE4C69"/>
    <w:rsid w:val="00CE77AA"/>
    <w:rsid w:val="00CF3100"/>
    <w:rsid w:val="00CF3B36"/>
    <w:rsid w:val="00CF6C0E"/>
    <w:rsid w:val="00D12675"/>
    <w:rsid w:val="00D1655B"/>
    <w:rsid w:val="00D20585"/>
    <w:rsid w:val="00D264DB"/>
    <w:rsid w:val="00D35377"/>
    <w:rsid w:val="00D36384"/>
    <w:rsid w:val="00D40668"/>
    <w:rsid w:val="00D41CE5"/>
    <w:rsid w:val="00D53E85"/>
    <w:rsid w:val="00D575C3"/>
    <w:rsid w:val="00D64FD6"/>
    <w:rsid w:val="00D70C30"/>
    <w:rsid w:val="00D72540"/>
    <w:rsid w:val="00D80388"/>
    <w:rsid w:val="00D815E1"/>
    <w:rsid w:val="00DA2E04"/>
    <w:rsid w:val="00DB5E9B"/>
    <w:rsid w:val="00DC6EA0"/>
    <w:rsid w:val="00DC75D6"/>
    <w:rsid w:val="00DE1013"/>
    <w:rsid w:val="00DE4620"/>
    <w:rsid w:val="00E04B4C"/>
    <w:rsid w:val="00E25615"/>
    <w:rsid w:val="00E33068"/>
    <w:rsid w:val="00E4149A"/>
    <w:rsid w:val="00E51D4B"/>
    <w:rsid w:val="00E56B69"/>
    <w:rsid w:val="00E907BB"/>
    <w:rsid w:val="00EA4C03"/>
    <w:rsid w:val="00EA7C16"/>
    <w:rsid w:val="00EC6A03"/>
    <w:rsid w:val="00EC6AA8"/>
    <w:rsid w:val="00ED6ACE"/>
    <w:rsid w:val="00EE204A"/>
    <w:rsid w:val="00F00461"/>
    <w:rsid w:val="00F01DC5"/>
    <w:rsid w:val="00F0243C"/>
    <w:rsid w:val="00F0723B"/>
    <w:rsid w:val="00F12225"/>
    <w:rsid w:val="00F201E5"/>
    <w:rsid w:val="00F25C17"/>
    <w:rsid w:val="00F45DD4"/>
    <w:rsid w:val="00F5051F"/>
    <w:rsid w:val="00F56821"/>
    <w:rsid w:val="00F669A4"/>
    <w:rsid w:val="00F67228"/>
    <w:rsid w:val="00F730A0"/>
    <w:rsid w:val="00F82BE6"/>
    <w:rsid w:val="00F91155"/>
    <w:rsid w:val="00FA3C95"/>
    <w:rsid w:val="00FC068F"/>
    <w:rsid w:val="00FC5B73"/>
    <w:rsid w:val="00FD2A00"/>
    <w:rsid w:val="00FD534D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635D6"/>
  <w15:chartTrackingRefBased/>
  <w15:docId w15:val="{85DCBF8D-29C5-A94D-87C6-101B9A5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1416" w:hanging="708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2124" w:hanging="708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8764C"/>
    <w:pPr>
      <w:keepNext/>
      <w:overflowPunct w:val="0"/>
      <w:autoSpaceDE w:val="0"/>
      <w:autoSpaceDN w:val="0"/>
      <w:adjustRightInd w:val="0"/>
      <w:ind w:left="1440"/>
      <w:outlineLvl w:val="3"/>
    </w:pPr>
    <w:rPr>
      <w:rFonts w:ascii="Arial Narrow" w:hAnsi="Arial Narrow"/>
      <w:i/>
      <w:iCs/>
      <w:sz w:val="22"/>
      <w:szCs w:val="2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017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956" w:hanging="708"/>
      <w:outlineLvl w:val="6"/>
    </w:pPr>
    <w:rPr>
      <w:rFonts w:ascii="Arial" w:hAnsi="Arial" w:cs="Arial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5664" w:hanging="708"/>
      <w:outlineLvl w:val="7"/>
    </w:pPr>
    <w:rPr>
      <w:rFonts w:ascii="Arial" w:hAnsi="Arial" w:cs="Arial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customStyle="1" w:styleId="Corpodetexto31">
    <w:name w:val="Corpo de texto 31"/>
    <w:basedOn w:val="Normal"/>
    <w:rsid w:val="00B34729"/>
    <w:pPr>
      <w:suppressAutoHyphens/>
      <w:jc w:val="both"/>
    </w:pPr>
    <w:rPr>
      <w:sz w:val="28"/>
      <w:szCs w:val="20"/>
      <w:lang w:eastAsia="ar-SA"/>
    </w:rPr>
  </w:style>
  <w:style w:type="character" w:customStyle="1" w:styleId="Ttulo1Char">
    <w:name w:val="Título 1 Char"/>
    <w:link w:val="Ttulo1"/>
    <w:rsid w:val="0052440C"/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link w:val="Ttulo"/>
    <w:rsid w:val="0052440C"/>
    <w:rPr>
      <w:rFonts w:ascii="Arial" w:hAnsi="Arial" w:cs="Arial"/>
      <w:b/>
      <w:bCs/>
      <w:sz w:val="32"/>
      <w:szCs w:val="24"/>
      <w:u w:val="single"/>
    </w:rPr>
  </w:style>
  <w:style w:type="paragraph" w:styleId="SemEspaamento">
    <w:name w:val="No Spacing"/>
    <w:uiPriority w:val="1"/>
    <w:qFormat/>
    <w:rsid w:val="00D40668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F0723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F0723B"/>
    <w:rPr>
      <w:sz w:val="28"/>
    </w:rPr>
  </w:style>
  <w:style w:type="paragraph" w:styleId="Recuodecorpodetexto2">
    <w:name w:val="Body Text Indent 2"/>
    <w:basedOn w:val="Normal"/>
    <w:link w:val="Recuodecorpodetexto2Char"/>
    <w:rsid w:val="00DC6EA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C6EA0"/>
    <w:rPr>
      <w:sz w:val="24"/>
      <w:szCs w:val="24"/>
    </w:rPr>
  </w:style>
  <w:style w:type="character" w:customStyle="1" w:styleId="Ttulo5Char">
    <w:name w:val="Título 5 Char"/>
    <w:link w:val="Ttulo5"/>
    <w:semiHidden/>
    <w:rsid w:val="00A017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017F1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F3100"/>
    <w:rPr>
      <w:b/>
      <w:bCs/>
    </w:rPr>
  </w:style>
  <w:style w:type="character" w:styleId="HiperlinkVisitado">
    <w:name w:val="FollowedHyperlink"/>
    <w:uiPriority w:val="99"/>
    <w:unhideWhenUsed/>
    <w:rsid w:val="00CF3100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08764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8764C"/>
    <w:rPr>
      <w:sz w:val="24"/>
      <w:szCs w:val="24"/>
    </w:rPr>
  </w:style>
  <w:style w:type="paragraph" w:styleId="Corpodetexto2">
    <w:name w:val="Body Text 2"/>
    <w:basedOn w:val="Normal"/>
    <w:link w:val="Corpodetexto2Char"/>
    <w:rsid w:val="000876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8764C"/>
    <w:rPr>
      <w:sz w:val="24"/>
      <w:szCs w:val="24"/>
    </w:rPr>
  </w:style>
  <w:style w:type="character" w:customStyle="1" w:styleId="Ttulo2Char">
    <w:name w:val="Título 2 Char"/>
    <w:link w:val="Ttulo2"/>
    <w:semiHidden/>
    <w:rsid w:val="0008764C"/>
    <w:rPr>
      <w:rFonts w:ascii="Arial" w:hAnsi="Arial" w:cs="Arial"/>
      <w:b/>
      <w:bCs/>
      <w:i/>
      <w:iCs/>
      <w:sz w:val="24"/>
      <w:szCs w:val="24"/>
    </w:rPr>
  </w:style>
  <w:style w:type="character" w:customStyle="1" w:styleId="Ttulo3Char">
    <w:name w:val="Título 3 Char"/>
    <w:link w:val="Ttulo3"/>
    <w:semiHidden/>
    <w:rsid w:val="0008764C"/>
    <w:rPr>
      <w:rFonts w:ascii="Arial Narrow" w:hAnsi="Arial Narrow"/>
      <w:b/>
      <w:bCs/>
      <w:sz w:val="24"/>
      <w:szCs w:val="24"/>
    </w:rPr>
  </w:style>
  <w:style w:type="character" w:customStyle="1" w:styleId="Ttulo4Char">
    <w:name w:val="Título 4 Char"/>
    <w:link w:val="Ttulo4"/>
    <w:semiHidden/>
    <w:rsid w:val="0008764C"/>
    <w:rPr>
      <w:rFonts w:ascii="Arial Narrow" w:hAnsi="Arial Narrow"/>
      <w:i/>
      <w:iCs/>
      <w:sz w:val="22"/>
      <w:szCs w:val="22"/>
    </w:rPr>
  </w:style>
  <w:style w:type="character" w:customStyle="1" w:styleId="Ttulo6Char">
    <w:name w:val="Título 6 Char"/>
    <w:link w:val="Ttulo6"/>
    <w:semiHidden/>
    <w:rsid w:val="0008764C"/>
    <w:rPr>
      <w:rFonts w:ascii="Arial" w:hAnsi="Arial" w:cs="Arial"/>
      <w:i/>
      <w:iCs/>
      <w:sz w:val="22"/>
      <w:szCs w:val="22"/>
    </w:rPr>
  </w:style>
  <w:style w:type="character" w:customStyle="1" w:styleId="Ttulo7Char">
    <w:name w:val="Título 7 Char"/>
    <w:link w:val="Ttulo7"/>
    <w:semiHidden/>
    <w:rsid w:val="0008764C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Ttulo8"/>
    <w:semiHidden/>
    <w:rsid w:val="0008764C"/>
    <w:rPr>
      <w:rFonts w:ascii="Arial" w:hAnsi="Arial" w:cs="Arial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08764C"/>
    <w:rPr>
      <w:rFonts w:ascii="Arial" w:hAnsi="Arial" w:cs="Arial"/>
      <w:i/>
      <w:iCs/>
      <w:sz w:val="18"/>
      <w:szCs w:val="18"/>
    </w:rPr>
  </w:style>
  <w:style w:type="character" w:customStyle="1" w:styleId="CabealhoChar">
    <w:name w:val="Cabeçalho Char"/>
    <w:link w:val="Cabealho"/>
    <w:rsid w:val="0008764C"/>
    <w:rPr>
      <w:sz w:val="24"/>
      <w:szCs w:val="24"/>
    </w:rPr>
  </w:style>
  <w:style w:type="character" w:customStyle="1" w:styleId="RodapChar">
    <w:name w:val="Rodapé Char"/>
    <w:link w:val="Rodap"/>
    <w:rsid w:val="0008764C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08764C"/>
    <w:pPr>
      <w:framePr w:hSpace="141" w:wrap="auto" w:vAnchor="text" w:hAnchor="text" w:x="-74" w:y="1"/>
      <w:tabs>
        <w:tab w:val="left" w:pos="1360"/>
      </w:tabs>
      <w:autoSpaceDE w:val="0"/>
      <w:autoSpaceDN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SubttuloChar">
    <w:name w:val="Subtítulo Char"/>
    <w:link w:val="Subttulo"/>
    <w:rsid w:val="0008764C"/>
    <w:rPr>
      <w:rFonts w:ascii="Arial" w:hAnsi="Arial" w:cs="Arial"/>
      <w:b/>
      <w:bCs/>
      <w:i/>
      <w:iCs/>
      <w:sz w:val="28"/>
      <w:szCs w:val="28"/>
    </w:rPr>
  </w:style>
  <w:style w:type="paragraph" w:styleId="Corpodetexto3">
    <w:name w:val="Body Text 3"/>
    <w:basedOn w:val="Normal"/>
    <w:link w:val="Corpodetexto3Char"/>
    <w:unhideWhenUsed/>
    <w:rsid w:val="0008764C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3Char">
    <w:name w:val="Corpo de texto 3 Char"/>
    <w:link w:val="Corpodetexto3"/>
    <w:rsid w:val="0008764C"/>
    <w:rPr>
      <w:rFonts w:ascii="Arial" w:hAnsi="Arial" w:cs="Arial"/>
      <w:b/>
      <w:bCs/>
      <w:sz w:val="28"/>
      <w:szCs w:val="24"/>
    </w:rPr>
  </w:style>
  <w:style w:type="paragraph" w:styleId="MapadoDocumento">
    <w:name w:val="Document Map"/>
    <w:basedOn w:val="Normal"/>
    <w:link w:val="MapadoDocumentoChar"/>
    <w:unhideWhenUsed/>
    <w:rsid w:val="0008764C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rsid w:val="0008764C"/>
    <w:rPr>
      <w:rFonts w:ascii="Tahoma" w:hAnsi="Tahoma" w:cs="Tahoma"/>
      <w:sz w:val="24"/>
      <w:szCs w:val="24"/>
      <w:shd w:val="clear" w:color="auto" w:fill="000080"/>
    </w:rPr>
  </w:style>
  <w:style w:type="paragraph" w:styleId="TextosemFormatao">
    <w:name w:val="Plain Text"/>
    <w:basedOn w:val="Normal"/>
    <w:link w:val="TextosemFormataoChar"/>
    <w:uiPriority w:val="99"/>
    <w:unhideWhenUsed/>
    <w:rsid w:val="0008764C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08764C"/>
    <w:rPr>
      <w:rFonts w:ascii="Consolas" w:eastAsia="Calibri" w:hAnsi="Consolas" w:cs="Consolas"/>
      <w:sz w:val="21"/>
      <w:szCs w:val="21"/>
    </w:rPr>
  </w:style>
  <w:style w:type="paragraph" w:styleId="Textodebalo">
    <w:name w:val="Balloon Text"/>
    <w:basedOn w:val="Normal"/>
    <w:link w:val="TextodebaloChar"/>
    <w:rsid w:val="00B641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4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520Data\Microsoft\Modelos\timbrado%2520_si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EAAE-C34E-495B-A21D-C2488813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timbrado%20_site</Template>
  <TotalTime>25</TotalTime>
  <Pages>5</Pages>
  <Words>1229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</dc:creator>
  <cp:lastModifiedBy>Camara</cp:lastModifiedBy>
  <cp:revision>5</cp:revision>
  <cp:lastPrinted>2023-04-10T19:18:00Z</cp:lastPrinted>
  <dcterms:created xsi:type="dcterms:W3CDTF">2023-04-10T19:31:00Z</dcterms:created>
  <dcterms:modified xsi:type="dcterms:W3CDTF">2023-04-10T21:42:00Z</dcterms:modified>
</cp:coreProperties>
</file>