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17" w:rsidRPr="008A6D55" w:rsidRDefault="00E91ED0" w:rsidP="00EF7F5B">
      <w:pPr>
        <w:pStyle w:val="Ttulo"/>
        <w:tabs>
          <w:tab w:val="left" w:pos="9356"/>
        </w:tabs>
        <w:rPr>
          <w:sz w:val="28"/>
          <w:szCs w:val="28"/>
        </w:rPr>
      </w:pPr>
      <w:r w:rsidRPr="008A6D55">
        <w:rPr>
          <w:sz w:val="28"/>
          <w:szCs w:val="28"/>
        </w:rPr>
        <w:t xml:space="preserve">PROJETO DE LEI </w:t>
      </w:r>
      <w:r w:rsidR="002B6452">
        <w:rPr>
          <w:sz w:val="28"/>
          <w:szCs w:val="28"/>
        </w:rPr>
        <w:t>COMPLEMENTAR</w:t>
      </w:r>
      <w:r w:rsidRPr="008A6D55">
        <w:rPr>
          <w:sz w:val="28"/>
          <w:szCs w:val="28"/>
        </w:rPr>
        <w:t xml:space="preserve"> </w:t>
      </w:r>
      <w:r w:rsidR="00EF7F5B">
        <w:rPr>
          <w:sz w:val="28"/>
          <w:szCs w:val="28"/>
        </w:rPr>
        <w:t>04/</w:t>
      </w:r>
      <w:r w:rsidRPr="008A6D55">
        <w:rPr>
          <w:sz w:val="28"/>
          <w:szCs w:val="28"/>
        </w:rPr>
        <w:t>2023</w:t>
      </w:r>
    </w:p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  <w:b/>
          <w:bCs/>
          <w:sz w:val="32"/>
          <w:u w:val="single"/>
        </w:rPr>
      </w:pPr>
    </w:p>
    <w:p w:rsidR="005E23AF" w:rsidRDefault="00E91ED0" w:rsidP="005E23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Regulamenta, nos termos do § 6</w:t>
      </w:r>
      <w:r w:rsidRPr="00E3290C">
        <w:rPr>
          <w:rFonts w:ascii="Microsoft Sans Serif" w:hAnsi="Microsoft Sans Serif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do artigo 156 da Lei Complementar n. 122, de 9 de agosto de 2017, o Sistema de Estradas Rurais Municipais - Mapa PD32 - e dá outras providências.</w:t>
      </w:r>
    </w:p>
    <w:p w:rsidR="005E23AF" w:rsidRDefault="005E23AF" w:rsidP="005E23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A3417" w:rsidRDefault="00E91ED0" w:rsidP="00DA3417">
      <w:pPr>
        <w:tabs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744D74">
        <w:rPr>
          <w:rFonts w:ascii="Arial" w:hAnsi="Arial" w:cs="Arial"/>
          <w:b/>
        </w:rPr>
        <w:t>Prefeito Municipal de Bebedouro</w:t>
      </w:r>
      <w:r>
        <w:rPr>
          <w:rFonts w:ascii="Arial" w:hAnsi="Arial" w:cs="Arial"/>
        </w:rPr>
        <w:t xml:space="preserve">, </w:t>
      </w:r>
      <w:r w:rsidRPr="00DE1013">
        <w:rPr>
          <w:rFonts w:ascii="Arial" w:hAnsi="Arial" w:cs="Arial"/>
        </w:rPr>
        <w:t xml:space="preserve">usando de suas atribuições legais, </w:t>
      </w:r>
    </w:p>
    <w:p w:rsidR="00DA3417" w:rsidRPr="00DE1013" w:rsidRDefault="00E91ED0" w:rsidP="00DA3417">
      <w:pPr>
        <w:tabs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DE1013">
        <w:rPr>
          <w:rFonts w:ascii="Arial" w:hAnsi="Arial" w:cs="Arial"/>
        </w:rPr>
        <w:t>az saber que a Câmara Municipal aprov</w:t>
      </w:r>
      <w:r>
        <w:rPr>
          <w:rFonts w:ascii="Arial" w:hAnsi="Arial" w:cs="Arial"/>
        </w:rPr>
        <w:t xml:space="preserve">a </w:t>
      </w:r>
      <w:r w:rsidRPr="00DE1013">
        <w:rPr>
          <w:rFonts w:ascii="Arial" w:hAnsi="Arial" w:cs="Arial"/>
        </w:rPr>
        <w:t>a seguinte Lei</w:t>
      </w:r>
      <w:r w:rsidR="00A95AA7">
        <w:rPr>
          <w:rFonts w:ascii="Arial" w:hAnsi="Arial" w:cs="Arial"/>
        </w:rPr>
        <w:t xml:space="preserve"> Complementar</w:t>
      </w:r>
      <w:r w:rsidRPr="00DE1013">
        <w:rPr>
          <w:rFonts w:ascii="Arial" w:hAnsi="Arial" w:cs="Arial"/>
        </w:rPr>
        <w:t>:</w:t>
      </w:r>
    </w:p>
    <w:p w:rsidR="00DA3417" w:rsidRPr="00DE1013" w:rsidRDefault="00DA3417" w:rsidP="00DA3417">
      <w:pPr>
        <w:tabs>
          <w:tab w:val="left" w:pos="9356"/>
        </w:tabs>
        <w:ind w:left="567"/>
        <w:jc w:val="both"/>
        <w:rPr>
          <w:rFonts w:ascii="Arial" w:hAnsi="Arial" w:cs="Arial"/>
        </w:rPr>
      </w:pPr>
    </w:p>
    <w:p w:rsidR="005E23AF" w:rsidRPr="00550ED0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  <w:b/>
        </w:rPr>
        <w:t>Art. 1</w:t>
      </w:r>
      <w:r w:rsidRPr="00E3290C">
        <w:rPr>
          <w:rFonts w:ascii="Microsoft Sans Serif" w:hAnsi="Microsoft Sans Serif" w:cs="Arial"/>
          <w:b/>
        </w:rPr>
        <w:t>º</w:t>
      </w:r>
      <w:r w:rsidRPr="00E3290C">
        <w:rPr>
          <w:rFonts w:ascii="Arial" w:hAnsi="Arial" w:cs="Arial"/>
        </w:rPr>
        <w:t xml:space="preserve"> </w:t>
      </w:r>
      <w:r w:rsidRPr="00550ED0">
        <w:rPr>
          <w:rFonts w:ascii="Arial" w:hAnsi="Arial" w:cs="Arial"/>
        </w:rPr>
        <w:t>As estradas municipais de Bebedouro, devidamente numeradas com suas denominações e traçados, são as constantes do mapa rodoviário do município PD 32 - Sistema Viário Rural -, assim como da tabela de indicação das estradas rurais municipais, parte integrante desta lei, Anexo I – que passa a vigorar com nova redação.</w:t>
      </w: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</w:rPr>
        <w:t xml:space="preserve"> </w:t>
      </w:r>
    </w:p>
    <w:p w:rsidR="005E23AF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ú</w:t>
      </w:r>
      <w:r w:rsidRPr="00E3290C">
        <w:rPr>
          <w:rFonts w:ascii="Arial" w:hAnsi="Arial" w:cs="Arial"/>
          <w:b/>
          <w:bCs/>
        </w:rPr>
        <w:t>nico</w:t>
      </w:r>
      <w:r>
        <w:rPr>
          <w:rFonts w:ascii="Arial" w:hAnsi="Arial" w:cs="Arial"/>
          <w:b/>
          <w:bCs/>
        </w:rPr>
        <w:t>.</w:t>
      </w:r>
      <w:r w:rsidRPr="00E3290C">
        <w:rPr>
          <w:rFonts w:ascii="Arial" w:hAnsi="Arial" w:cs="Arial"/>
          <w:b/>
          <w:bCs/>
        </w:rPr>
        <w:t xml:space="preserve"> </w:t>
      </w:r>
      <w:r w:rsidRPr="00E3290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M</w:t>
      </w:r>
      <w:r w:rsidRPr="00E3290C">
        <w:rPr>
          <w:rFonts w:ascii="Arial" w:hAnsi="Arial" w:cs="Arial"/>
          <w:bCs/>
        </w:rPr>
        <w:t>apa PD32</w:t>
      </w:r>
      <w:r w:rsidRPr="00E3290C">
        <w:rPr>
          <w:rFonts w:ascii="Arial" w:hAnsi="Arial" w:cs="Arial"/>
          <w:b/>
          <w:bCs/>
        </w:rPr>
        <w:t xml:space="preserve"> </w:t>
      </w:r>
      <w:r w:rsidRPr="00E3290C">
        <w:rPr>
          <w:rFonts w:ascii="Arial" w:hAnsi="Arial" w:cs="Arial"/>
        </w:rPr>
        <w:t xml:space="preserve">comporá o </w:t>
      </w:r>
      <w:r>
        <w:rPr>
          <w:rFonts w:ascii="Arial" w:hAnsi="Arial" w:cs="Arial"/>
        </w:rPr>
        <w:t>A</w:t>
      </w:r>
      <w:r w:rsidRPr="00E3290C">
        <w:rPr>
          <w:rFonts w:ascii="Arial" w:hAnsi="Arial" w:cs="Arial"/>
        </w:rPr>
        <w:t xml:space="preserve">nexo 5 da Lei Complementar 122/2017, e indica as intervenções viárias necessárias para garantir a eficiência da estrutura viária, bem como a implantação dos novos traçados de estradas rurais, pontes ou viadutos, e altera a base do Sistema Viário Rural nos </w:t>
      </w:r>
      <w:r>
        <w:rPr>
          <w:rFonts w:ascii="Arial" w:hAnsi="Arial" w:cs="Arial"/>
        </w:rPr>
        <w:t>M</w:t>
      </w:r>
      <w:r w:rsidRPr="00E3290C">
        <w:rPr>
          <w:rFonts w:ascii="Arial" w:hAnsi="Arial" w:cs="Arial"/>
        </w:rPr>
        <w:t>apas PD01 e PD24 do Plano Diretor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conforme previsto § 6</w:t>
      </w:r>
      <w:r w:rsidRPr="009724F8">
        <w:rPr>
          <w:rFonts w:ascii="Microsoft Sans Serif" w:hAnsi="Microsoft Sans Serif" w:cs="Arial"/>
        </w:rPr>
        <w:t>º</w:t>
      </w:r>
      <w:r w:rsidRPr="00E3290C">
        <w:rPr>
          <w:rFonts w:ascii="Arial" w:hAnsi="Arial" w:cs="Arial"/>
        </w:rPr>
        <w:t xml:space="preserve"> do artigo 156 da Lei Complementar </w:t>
      </w:r>
      <w:r>
        <w:rPr>
          <w:rFonts w:ascii="Arial" w:hAnsi="Arial" w:cs="Arial"/>
        </w:rPr>
        <w:t>n.</w:t>
      </w:r>
      <w:r w:rsidRPr="00E3290C">
        <w:rPr>
          <w:rFonts w:ascii="Arial" w:hAnsi="Arial" w:cs="Arial"/>
        </w:rPr>
        <w:t xml:space="preserve"> 122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de 9 de agosto de 2017.</w:t>
      </w:r>
    </w:p>
    <w:p w:rsidR="005E23AF" w:rsidRPr="00E3290C" w:rsidRDefault="005E23AF" w:rsidP="005E23AF">
      <w:pPr>
        <w:jc w:val="both"/>
        <w:rPr>
          <w:rFonts w:ascii="Arial" w:hAnsi="Arial" w:cs="Arial"/>
          <w:sz w:val="22"/>
          <w:szCs w:val="22"/>
        </w:rPr>
      </w:pPr>
    </w:p>
    <w:p w:rsidR="005E23AF" w:rsidRPr="00E3290C" w:rsidRDefault="005E23AF" w:rsidP="005E23AF">
      <w:pPr>
        <w:jc w:val="both"/>
        <w:rPr>
          <w:rFonts w:ascii="Arial" w:hAnsi="Arial" w:cs="Arial"/>
          <w:b/>
          <w:bCs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  <w:b/>
        </w:rPr>
        <w:t>Art. 2</w:t>
      </w:r>
      <w:r w:rsidRPr="00E3290C">
        <w:rPr>
          <w:rFonts w:ascii="Microsoft Sans Serif" w:hAnsi="Microsoft Sans Serif" w:cs="Arial"/>
          <w:b/>
        </w:rPr>
        <w:t>º</w:t>
      </w:r>
      <w:r w:rsidRPr="00E3290C">
        <w:rPr>
          <w:rFonts w:ascii="Arial" w:hAnsi="Arial" w:cs="Arial"/>
          <w:b/>
        </w:rPr>
        <w:t xml:space="preserve"> </w:t>
      </w:r>
      <w:r w:rsidRPr="00E3290C">
        <w:rPr>
          <w:rFonts w:ascii="Arial" w:hAnsi="Arial" w:cs="Arial"/>
        </w:rPr>
        <w:t xml:space="preserve">O sistema de estradas municipais deverá ser planejado e conservado, dentro das possibilidades municipais, com critérios técnicos, de modo a atender suas funções específicas e a integrar o sistema viário municipal. </w:t>
      </w:r>
    </w:p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  <w:b/>
          <w:u w:val="single"/>
        </w:rPr>
      </w:pPr>
    </w:p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  <w:b/>
        </w:rPr>
        <w:t>Art. 3</w:t>
      </w:r>
      <w:r w:rsidRPr="00E3290C">
        <w:rPr>
          <w:rFonts w:ascii="Microsoft Sans Serif" w:hAnsi="Microsoft Sans Serif" w:cs="Arial"/>
          <w:b/>
        </w:rPr>
        <w:t>º</w:t>
      </w:r>
      <w:r w:rsidRPr="00E3290C">
        <w:rPr>
          <w:rFonts w:ascii="Arial" w:hAnsi="Arial" w:cs="Arial"/>
        </w:rPr>
        <w:t xml:space="preserve"> Para efeito desta lei, o gabarito das vias rurais obedecer</w:t>
      </w:r>
      <w:r>
        <w:rPr>
          <w:rFonts w:ascii="Arial" w:hAnsi="Arial" w:cs="Arial"/>
        </w:rPr>
        <w:t>á</w:t>
      </w:r>
      <w:r w:rsidRPr="00E3290C">
        <w:rPr>
          <w:rFonts w:ascii="Arial" w:hAnsi="Arial" w:cs="Arial"/>
        </w:rPr>
        <w:t>, para as novas estradas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E3290C">
        <w:rPr>
          <w:rFonts w:ascii="Arial" w:hAnsi="Arial" w:cs="Arial"/>
        </w:rPr>
        <w:t xml:space="preserve"> largura mínima estabelecida na Lei Complementar n</w:t>
      </w:r>
      <w:r>
        <w:rPr>
          <w:rFonts w:ascii="Arial" w:hAnsi="Arial" w:cs="Arial"/>
        </w:rPr>
        <w:t>.</w:t>
      </w:r>
      <w:r w:rsidRPr="00E3290C">
        <w:rPr>
          <w:rFonts w:ascii="Arial" w:hAnsi="Arial" w:cs="Arial"/>
        </w:rPr>
        <w:t xml:space="preserve"> 122/2017, e para as estradas existentes antes da Lei Complementar n</w:t>
      </w:r>
      <w:r>
        <w:rPr>
          <w:rFonts w:ascii="Arial" w:hAnsi="Arial" w:cs="Arial"/>
        </w:rPr>
        <w:t>.</w:t>
      </w:r>
      <w:r w:rsidRPr="00E3290C">
        <w:rPr>
          <w:rFonts w:ascii="Arial" w:hAnsi="Arial" w:cs="Arial"/>
        </w:rPr>
        <w:t xml:space="preserve"> 122/2017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a largura prevista na Lei Complementar n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43/2006, conforme:</w:t>
      </w:r>
    </w:p>
    <w:p w:rsidR="005E23AF" w:rsidRPr="00E3290C" w:rsidRDefault="005E23AF" w:rsidP="005E23AF">
      <w:pPr>
        <w:jc w:val="both"/>
        <w:rPr>
          <w:rFonts w:ascii="Arial" w:hAnsi="Arial" w:cs="Arial"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</w:rPr>
        <w:t>I - Estradas Principais Existentes: Largura, incluindo faixa de domínio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de 12 (doze) metros;</w:t>
      </w:r>
    </w:p>
    <w:p w:rsidR="005E23AF" w:rsidRPr="00E3290C" w:rsidRDefault="005E23AF" w:rsidP="005E23AF">
      <w:pPr>
        <w:jc w:val="both"/>
        <w:rPr>
          <w:rFonts w:ascii="Arial" w:hAnsi="Arial" w:cs="Arial"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</w:rPr>
        <w:t>II - Estradas Principais Novas: Largura, incluindo faixa de domínio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de 14 (quatorze) metros;</w:t>
      </w:r>
    </w:p>
    <w:p w:rsidR="005E23AF" w:rsidRPr="00E3290C" w:rsidRDefault="005E23AF" w:rsidP="005E23AF">
      <w:pPr>
        <w:jc w:val="both"/>
        <w:rPr>
          <w:rFonts w:ascii="Arial" w:hAnsi="Arial" w:cs="Arial"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</w:rPr>
        <w:t>III - Servidões:  Largura, incluindo faixa de domínio</w:t>
      </w:r>
      <w:r>
        <w:rPr>
          <w:rFonts w:ascii="Arial" w:hAnsi="Arial" w:cs="Arial"/>
        </w:rPr>
        <w:t>,</w:t>
      </w:r>
      <w:r w:rsidRPr="00E3290C">
        <w:rPr>
          <w:rFonts w:ascii="Arial" w:hAnsi="Arial" w:cs="Arial"/>
        </w:rPr>
        <w:t xml:space="preserve"> de 8 (oito) metros. </w:t>
      </w:r>
    </w:p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Pr="00E3290C" w:rsidRDefault="00E91ED0" w:rsidP="005E23AF">
      <w:pPr>
        <w:jc w:val="both"/>
        <w:rPr>
          <w:rFonts w:ascii="Arial" w:hAnsi="Arial" w:cs="Arial"/>
        </w:rPr>
      </w:pPr>
      <w:r w:rsidRPr="00E3290C">
        <w:rPr>
          <w:rFonts w:ascii="Arial" w:hAnsi="Arial" w:cs="Arial"/>
          <w:b/>
        </w:rPr>
        <w:t>§ 1</w:t>
      </w:r>
      <w:r w:rsidRPr="00E3290C">
        <w:rPr>
          <w:rFonts w:ascii="Microsoft Sans Serif" w:hAnsi="Microsoft Sans Serif" w:cs="Arial"/>
          <w:b/>
        </w:rPr>
        <w:t>º</w:t>
      </w:r>
      <w:r w:rsidRPr="00E3290C">
        <w:rPr>
          <w:rFonts w:ascii="Arial" w:hAnsi="Arial" w:cs="Arial"/>
        </w:rPr>
        <w:t xml:space="preserve"> São consideradas existentes as estradas municipais regulamentadas pela Lei Complementar n</w:t>
      </w:r>
      <w:r>
        <w:rPr>
          <w:rFonts w:ascii="Arial" w:hAnsi="Arial" w:cs="Arial"/>
        </w:rPr>
        <w:t>.</w:t>
      </w:r>
      <w:r w:rsidRPr="00E3290C">
        <w:rPr>
          <w:rFonts w:ascii="Arial" w:hAnsi="Arial" w:cs="Arial"/>
        </w:rPr>
        <w:t xml:space="preserve"> 43/2006, constantes </w:t>
      </w:r>
      <w:r>
        <w:rPr>
          <w:rFonts w:ascii="Arial" w:hAnsi="Arial" w:cs="Arial"/>
        </w:rPr>
        <w:t>d</w:t>
      </w:r>
      <w:r w:rsidRPr="00E3290C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</w:t>
      </w:r>
      <w:r w:rsidRPr="00E3290C">
        <w:rPr>
          <w:rFonts w:ascii="Arial" w:hAnsi="Arial" w:cs="Arial"/>
        </w:rPr>
        <w:t xml:space="preserve">apa PD-32. </w:t>
      </w: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E91ED0" w:rsidP="005E23AF">
      <w:pPr>
        <w:jc w:val="both"/>
        <w:rPr>
          <w:rFonts w:ascii="Arial" w:hAnsi="Arial" w:cs="Arial"/>
          <w:b/>
        </w:rPr>
      </w:pPr>
      <w:r w:rsidRPr="00E3290C">
        <w:rPr>
          <w:rFonts w:ascii="Arial" w:hAnsi="Arial" w:cs="Arial"/>
          <w:b/>
          <w:bCs/>
        </w:rPr>
        <w:lastRenderedPageBreak/>
        <w:t>§ 2</w:t>
      </w:r>
      <w:r w:rsidRPr="00E3290C">
        <w:rPr>
          <w:rFonts w:ascii="Microsoft Sans Serif" w:hAnsi="Microsoft Sans Serif" w:cs="Arial"/>
          <w:b/>
          <w:bCs/>
        </w:rPr>
        <w:t>º</w:t>
      </w:r>
      <w:r w:rsidRPr="00E3290C">
        <w:rPr>
          <w:rFonts w:ascii="Arial" w:hAnsi="Arial" w:cs="Arial"/>
          <w:b/>
          <w:bCs/>
        </w:rPr>
        <w:t xml:space="preserve"> </w:t>
      </w:r>
      <w:r w:rsidRPr="00E3290C">
        <w:rPr>
          <w:rFonts w:ascii="Arial" w:hAnsi="Arial" w:cs="Arial"/>
        </w:rPr>
        <w:t xml:space="preserve">O município tem Direito de Preempção sobre as áreas indicadas no </w:t>
      </w:r>
      <w:r>
        <w:rPr>
          <w:rFonts w:ascii="Arial" w:hAnsi="Arial" w:cs="Arial"/>
        </w:rPr>
        <w:t>M</w:t>
      </w:r>
      <w:r w:rsidRPr="00E3290C">
        <w:rPr>
          <w:rFonts w:ascii="Arial" w:hAnsi="Arial" w:cs="Arial"/>
        </w:rPr>
        <w:t>apa PD-32 como servidões, e poderão ser transformadas em estradas municipais, com largura de 14 (quatorze) metros.</w:t>
      </w:r>
      <w:r w:rsidRPr="00E3290C">
        <w:rPr>
          <w:rFonts w:ascii="Arial" w:hAnsi="Arial" w:cs="Arial"/>
          <w:b/>
        </w:rPr>
        <w:t xml:space="preserve"> </w:t>
      </w:r>
    </w:p>
    <w:p w:rsidR="005E23AF" w:rsidRPr="007D33C9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DA3417" w:rsidRPr="00550ED0" w:rsidRDefault="00E91ED0" w:rsidP="00DA3417">
      <w:pPr>
        <w:tabs>
          <w:tab w:val="left" w:pos="9356"/>
        </w:tabs>
        <w:jc w:val="both"/>
        <w:rPr>
          <w:rFonts w:ascii="Arial" w:hAnsi="Arial" w:cs="Arial"/>
        </w:rPr>
      </w:pPr>
      <w:r w:rsidRPr="00790CD7">
        <w:rPr>
          <w:rFonts w:ascii="Arial" w:hAnsi="Arial" w:cs="Arial"/>
          <w:b/>
          <w:i/>
        </w:rPr>
        <w:t xml:space="preserve">§ 3º </w:t>
      </w:r>
      <w:r w:rsidRPr="00550ED0">
        <w:rPr>
          <w:rFonts w:ascii="Arial" w:hAnsi="Arial" w:cs="Arial"/>
        </w:rPr>
        <w:t xml:space="preserve">O traçado considerado caminho é uma faixa de terreno destinada ao trânsito, de pedestres ou de veículos, que estabelece comunicação e leva de um lugar a outro. </w:t>
      </w:r>
    </w:p>
    <w:p w:rsidR="00DA3417" w:rsidRPr="00E3290C" w:rsidRDefault="00DA3417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DA3417" w:rsidRPr="00E3290C" w:rsidRDefault="00E91ED0" w:rsidP="00DA3417">
      <w:pPr>
        <w:tabs>
          <w:tab w:val="left" w:pos="9356"/>
        </w:tabs>
        <w:jc w:val="both"/>
        <w:rPr>
          <w:rFonts w:ascii="Arial" w:hAnsi="Arial" w:cs="Arial"/>
        </w:rPr>
      </w:pPr>
      <w:r w:rsidRPr="0098646D">
        <w:rPr>
          <w:rFonts w:ascii="Arial" w:hAnsi="Arial" w:cs="Arial"/>
          <w:b/>
          <w:u w:val="single"/>
        </w:rPr>
        <w:t>Art. 4</w:t>
      </w:r>
      <w:r w:rsidRPr="0098646D">
        <w:rPr>
          <w:rFonts w:ascii="Microsoft Sans Serif" w:hAnsi="Microsoft Sans Serif" w:cs="Arial"/>
          <w:b/>
          <w:u w:val="single"/>
        </w:rPr>
        <w:t>º</w:t>
      </w:r>
      <w:r w:rsidRPr="00E3290C">
        <w:rPr>
          <w:rFonts w:ascii="Arial" w:hAnsi="Arial" w:cs="Arial"/>
          <w:b/>
        </w:rPr>
        <w:t xml:space="preserve"> </w:t>
      </w:r>
      <w:r w:rsidRPr="00E3290C">
        <w:rPr>
          <w:rFonts w:ascii="Arial" w:hAnsi="Arial" w:cs="Arial"/>
        </w:rPr>
        <w:t>Esta lei</w:t>
      </w:r>
      <w:r w:rsidR="002B6452">
        <w:rPr>
          <w:rFonts w:ascii="Arial" w:hAnsi="Arial" w:cs="Arial"/>
        </w:rPr>
        <w:t xml:space="preserve"> complementar</w:t>
      </w:r>
      <w:r>
        <w:rPr>
          <w:rFonts w:ascii="Arial" w:hAnsi="Arial" w:cs="Arial"/>
        </w:rPr>
        <w:t xml:space="preserve"> entra em vigor na data de sua publicação, revogadas as disposições em contrário</w:t>
      </w:r>
      <w:r w:rsidR="005E23AF">
        <w:rPr>
          <w:rFonts w:ascii="Arial" w:hAnsi="Arial" w:cs="Arial"/>
        </w:rPr>
        <w:t>, em especial a Lei 5387 de 07 de agosto de 2019.</w:t>
      </w:r>
    </w:p>
    <w:p w:rsidR="00DA3417" w:rsidRDefault="00DA3417" w:rsidP="00DA3417">
      <w:pPr>
        <w:tabs>
          <w:tab w:val="left" w:pos="9356"/>
        </w:tabs>
        <w:jc w:val="both"/>
      </w:pPr>
    </w:p>
    <w:p w:rsidR="005E23AF" w:rsidRDefault="005E23AF" w:rsidP="00DA3417">
      <w:pPr>
        <w:tabs>
          <w:tab w:val="left" w:pos="9356"/>
        </w:tabs>
        <w:jc w:val="both"/>
      </w:pPr>
    </w:p>
    <w:p w:rsidR="00DA3417" w:rsidRPr="00744D74" w:rsidRDefault="00E91ED0" w:rsidP="00DA3417">
      <w:pPr>
        <w:tabs>
          <w:tab w:val="left" w:pos="9356"/>
        </w:tabs>
        <w:jc w:val="both"/>
        <w:rPr>
          <w:rFonts w:ascii="Arial" w:hAnsi="Arial" w:cs="Arial"/>
        </w:rPr>
      </w:pPr>
      <w:r w:rsidRPr="00744D74">
        <w:rPr>
          <w:rFonts w:ascii="Arial" w:hAnsi="Arial" w:cs="Arial"/>
        </w:rPr>
        <w:t>Prefe</w:t>
      </w:r>
      <w:r>
        <w:rPr>
          <w:rFonts w:ascii="Arial" w:hAnsi="Arial" w:cs="Arial"/>
        </w:rPr>
        <w:t>itura Municipal de Bebedouro, 0</w:t>
      </w:r>
      <w:r w:rsidR="002B6452">
        <w:rPr>
          <w:rFonts w:ascii="Arial" w:hAnsi="Arial" w:cs="Arial"/>
        </w:rPr>
        <w:t>6 de março</w:t>
      </w:r>
      <w:r>
        <w:rPr>
          <w:rFonts w:ascii="Arial" w:hAnsi="Arial" w:cs="Arial"/>
        </w:rPr>
        <w:t xml:space="preserve"> de 2023</w:t>
      </w:r>
      <w:r w:rsidRPr="00744D74">
        <w:rPr>
          <w:rFonts w:ascii="Arial" w:hAnsi="Arial" w:cs="Arial"/>
        </w:rPr>
        <w:t>.</w:t>
      </w:r>
    </w:p>
    <w:p w:rsidR="00DA3417" w:rsidRPr="00744D74" w:rsidRDefault="00DA3417" w:rsidP="00DA3417">
      <w:pPr>
        <w:tabs>
          <w:tab w:val="left" w:pos="9356"/>
        </w:tabs>
        <w:jc w:val="both"/>
        <w:rPr>
          <w:rFonts w:ascii="Arial" w:hAnsi="Arial" w:cs="Arial"/>
        </w:rPr>
      </w:pPr>
    </w:p>
    <w:p w:rsidR="00DA3417" w:rsidRPr="00744D74" w:rsidRDefault="00E91ED0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DA3417" w:rsidRDefault="00E91ED0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  <w:r w:rsidRPr="00744D74">
        <w:rPr>
          <w:rFonts w:ascii="Arial" w:hAnsi="Arial" w:cs="Arial"/>
          <w:b/>
        </w:rPr>
        <w:t>Prefeito Municipal</w:t>
      </w: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50ED0" w:rsidRDefault="00550ED0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50ED0" w:rsidRDefault="00550ED0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5E23AF" w:rsidRDefault="005E23AF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9514B5" w:rsidRDefault="009514B5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p w:rsidR="009514B5" w:rsidRDefault="009514B5" w:rsidP="00DA3417">
      <w:pPr>
        <w:tabs>
          <w:tab w:val="left" w:pos="9356"/>
        </w:tabs>
        <w:jc w:val="both"/>
        <w:rPr>
          <w:rFonts w:ascii="Arial" w:hAnsi="Arial" w:cs="Arial"/>
          <w:b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723"/>
        <w:gridCol w:w="538"/>
        <w:gridCol w:w="1424"/>
        <w:gridCol w:w="3661"/>
        <w:gridCol w:w="1300"/>
        <w:gridCol w:w="1354"/>
      </w:tblGrid>
      <w:tr w:rsidR="00D3497D" w:rsidTr="0041490D">
        <w:trPr>
          <w:trHeight w:val="31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17" w:rsidRPr="00AB498D" w:rsidRDefault="00E91ED0" w:rsidP="0041490D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bookmarkStart w:id="0" w:name="RANGE!A1:G97"/>
            <w:r w:rsidRPr="00AB498D">
              <w:rPr>
                <w:b/>
                <w:color w:val="000000"/>
              </w:rPr>
              <w:t>ANEXO 1</w:t>
            </w:r>
            <w:bookmarkEnd w:id="0"/>
          </w:p>
        </w:tc>
      </w:tr>
      <w:tr w:rsidR="00D3497D" w:rsidTr="0041490D">
        <w:trPr>
          <w:trHeight w:val="31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17" w:rsidRPr="00AB498D" w:rsidRDefault="00E91ED0" w:rsidP="0041490D">
            <w:pPr>
              <w:tabs>
                <w:tab w:val="left" w:pos="9356"/>
              </w:tabs>
              <w:jc w:val="both"/>
              <w:rPr>
                <w:b/>
                <w:color w:val="000000"/>
              </w:rPr>
            </w:pPr>
            <w:r w:rsidRPr="00AB498D">
              <w:rPr>
                <w:b/>
                <w:color w:val="000000"/>
              </w:rPr>
              <w:t>ESTRADAS</w:t>
            </w:r>
            <w:r>
              <w:rPr>
                <w:b/>
                <w:color w:val="000000"/>
              </w:rPr>
              <w:t xml:space="preserve"> RURAIS</w:t>
            </w:r>
            <w:r w:rsidRPr="00AB498D">
              <w:rPr>
                <w:b/>
                <w:color w:val="000000"/>
              </w:rPr>
              <w:t xml:space="preserve"> MUNICIPAIS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QTD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NOME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INÍCIO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PERCURSO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TÉRMINO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SITUAÇÃO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Avenida 4 JSJ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1.455 m e cruza a SP 326, segue 8.923 m para Viradouro/Terra Roxa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ind w:left="-52"/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José Carlos</w:t>
            </w:r>
            <w:r>
              <w:rPr>
                <w:color w:val="000000"/>
              </w:rPr>
              <w:t xml:space="preserve"> </w:t>
            </w:r>
            <w:r w:rsidRPr="00FB4AE8">
              <w:rPr>
                <w:color w:val="000000"/>
              </w:rPr>
              <w:t>Caffer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2.190 m e cruza a SP 322, e segue 6.284 m para Viradouro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ind w:left="-52"/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R. Francisco de Almeida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3521"/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2.194 m e cruza a SP 326, segue 4.496 m e cruza a BBD 391,  segue 3.181 m para </w:t>
            </w:r>
            <w:r>
              <w:rPr>
                <w:color w:val="000000"/>
              </w:rPr>
              <w:t>Ib</w:t>
            </w:r>
            <w:r w:rsidR="00A95AA7">
              <w:rPr>
                <w:color w:val="000000"/>
              </w:rPr>
              <w:t>itiú</w:t>
            </w:r>
            <w:r w:rsidRPr="00FB4AE8">
              <w:rPr>
                <w:color w:val="000000"/>
              </w:rPr>
              <w:t>va</w:t>
            </w:r>
            <w:r w:rsidR="00A95AA7">
              <w:rPr>
                <w:color w:val="000000"/>
              </w:rPr>
              <w:t xml:space="preserve"> </w:t>
            </w:r>
            <w:r w:rsidRPr="00FB4AE8">
              <w:rPr>
                <w:color w:val="000000"/>
              </w:rPr>
              <w:t>/Pitangueiras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FB4AE8">
              <w:rPr>
                <w:color w:val="000000"/>
              </w:rPr>
              <w:t>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ind w:left="-52"/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São Francisco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10.201 m até Andes, segue 899 m em trecho urbano, e segue 2.948 m para Taiúva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17" w:rsidRPr="00FB4AE8" w:rsidRDefault="00DA3417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17" w:rsidRPr="00FB4AE8" w:rsidRDefault="00DA3417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17" w:rsidRPr="00FB4AE8" w:rsidRDefault="00DA3417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Andes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 xml:space="preserve">segue 1.021 m em desvio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Pedro Hortal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 xml:space="preserve">segue 14.495 m até a BBD 499, e segue  1.307 m </w:t>
            </w:r>
            <w:r w:rsidR="00A95AA7">
              <w:t>em trecho retificado até Taiaçú.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ind w:left="-52"/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Pedro Hortal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2.264 m e interrompe na SP 351, reinicia na SP 351 e segue 2.303 m e interrompe em Botafogo, reinicia em Botafogo e segue 7.199 m até a SP 351, segue 1.403 m para Pirangí</w:t>
            </w:r>
            <w:r w:rsidR="00A95AA7"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R.</w:t>
            </w:r>
            <w:r w:rsidR="00A95AA7">
              <w:rPr>
                <w:color w:val="000000"/>
              </w:rPr>
              <w:t xml:space="preserve"> </w:t>
            </w:r>
            <w:r w:rsidRPr="00FB4AE8">
              <w:rPr>
                <w:color w:val="000000"/>
              </w:rPr>
              <w:t>Amadeu Olivar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9.778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080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Raul Furquim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10.585 m e cruza com a BBD 315, segue 4.665 m e cruz com a BBD 167, segue 2.020 m para Colina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600 m em trecho retificado, segue 813 m, segue 870 m em trecho retificado, segue 1.170 m  para Viradouro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R. Eurico Medeiros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4.853 m, segue 1.668 m em trecho sem manutenção, segue 2.430 m em trecho em desuso e cruza com a BBD 391, e segue 173 m em trecho em desuso para Taquaral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4.853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4.970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472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 xml:space="preserve">segue 3.313 m em trecho em desuso, segue 1.470 m e interrompe em </w:t>
            </w:r>
            <w:r w:rsidRPr="00CF3495">
              <w:lastRenderedPageBreak/>
              <w:t>Andes, reinicia em Andes e segue 2.936 m até Taiúva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lastRenderedPageBreak/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249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SP 322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1.315 m até a Rua Oswaldo Assis Porto e interrompe, reinicia na mesma rua e segue 75 m em trecho retificado e cruza a ferrovia, segue 366 m, segue 2.222 m em trecho retificado e interrompe na BBD 154, reinicia na BBD 154 e segue 835 m em trecho retificado, segue 1.142 m e cruza a SP 326, segue 4.104 m, segue 8.860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4.435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Av</w:t>
            </w:r>
            <w:r w:rsidR="00A95AA7">
              <w:t xml:space="preserve"> </w:t>
            </w:r>
            <w:r w:rsidRPr="00CF3495">
              <w:t>.Joaquim A. Guimarães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3.025 m e cruza a ferrovia, segue 544 m em trecho retificado, segue 1.747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070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6.695 m até Botafogo, reinicia e segue  e atravessa a SP 351 e segue para 490 m e cruza com a BBD 470, segue 969 m e cruza a SP 351, segue 9.671 m até Taiaçú</w:t>
            </w:r>
            <w:r w:rsidR="00A95AA7"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080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3.138 m  e interrompe na BBD 080, reinicia na BBD 080 e segue 967 m, e segue 931 m em trecho em desuso para Colina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Botafogo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1.409 m e interrompe na BBD 060, reinicia na BBD 060 e segue 1.572 m e cruza a SP 351, segue 6.803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337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1.284 m em trecho sem manutenção, segue 868 m em trecho retificado, segue 1.644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189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Turvínia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5.175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080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8.857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020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segue 883 m, segue 879 m em trecho em desuso, segue 930 m em trecho retificado, segue 1.012 m, segue 541 m em trecho retificado, segue 2.877 m para Viradouro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4.514 m, e segue 525 m em trecho em desuso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Córrego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lastRenderedPageBreak/>
              <w:t>25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2.868 m, segue 1.446 m em trecho em desuso e cruza a SP 326, segue 1.503 m em trecho em desuso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060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4.112 m, e segue 953 m em trecho retificado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060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3.600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1.092 m, segue 1.528 m em trecho em desuso, segue 497 m e interrompe na BBD 485, reinicia na BBD 485 e segue 1.790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1.640 m, segue 2.569 m em trecho em desuso, segue 2.760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290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1.708 m, interrompe na BBD 164, reinicia na BBD 164 e segue 3.076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489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4.110 para Colina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321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2.009 m em trecho retificado, interrompe na BBD 080 e segue 5.982 m, segue 3.980 m em trecho retificado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55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1.322 m, e segue 4.107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080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2.974 m  e cruza a ferrovia, segue 1.318 m e cruza a SP 326, segue 2.016 m  e segue 3.388 m em trecho em desuso para Terra Roxa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Divida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80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237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1.231 m em trecho retificado, segue 1.606 m em trecho sem manutenç</w:t>
            </w:r>
            <w:r>
              <w:rPr>
                <w:color w:val="000000"/>
              </w:rPr>
              <w:t>ão</w:t>
            </w:r>
            <w:r w:rsidRPr="00FB4AE8">
              <w:rPr>
                <w:color w:val="000000"/>
              </w:rPr>
              <w:t>, segue 1.921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080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1.296 m, segue 3.379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3.229 m e cruza a BBD 392, segue 612 m, e segue 1.594 m em trecho sem manutenção para Pirangi</w:t>
            </w:r>
            <w:r>
              <w:rPr>
                <w:color w:val="000000"/>
              </w:rPr>
              <w:t>.</w:t>
            </w:r>
            <w:r w:rsidRPr="00FB4AE8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25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070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5.362 m, segue 1.934 m por trecho retificado, segue por 2.165 m até BBD 473, interrompe e reinicia na BBD 473 e segue por 602 m, segue 2.240 por trecho retificado, segue 2.013 m e interrompe em Botafogo, reinicia em Botafogo e segue 1.610 m até Pirangi</w:t>
            </w:r>
            <w:r>
              <w:rPr>
                <w:color w:val="00000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318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2.044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lastRenderedPageBreak/>
              <w:t>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020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3.025 m e cruza a SP 351, segue 1.471 m para Viradouro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1.260 m de Monte Azul Paulista, segue 1.365 m em trecho em desuso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2.504 m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4.157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Botafogo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1.192 m e cruza a BBD 370, segue 5.596 m e cruza a BBD 337 e segue 3.437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93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340 m, interrompe na BBD 368, reinicia na BBD 368 e segue 1.448 m, e segue 2.643 m retificada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337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713 m retificada, e segue mais 714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2.314 m em novo percurso até SP 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197 m e cruza a BBD030, segue 5.293 m até a SP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380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3.152 m para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2.724 m, e segue 584 m por trecho retificado até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060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376 m, segue 1.702 m em trecho em desuso, segue 1.879 em trecho sem manutenção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1.510 m em trecho em desuso, segue 411 m em trecho sem manutenção, segue 636 m em uso, e segue 596 m em trecho retificado até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4.200 </w:t>
            </w:r>
            <w:r>
              <w:rPr>
                <w:color w:val="000000"/>
              </w:rPr>
              <w:t>m</w:t>
            </w:r>
            <w:r w:rsidRPr="00FB4AE8">
              <w:rPr>
                <w:color w:val="000000"/>
              </w:rPr>
              <w:t xml:space="preserve"> para Turvínia</w:t>
            </w:r>
            <w:r w:rsidR="00A95AA7">
              <w:rPr>
                <w:color w:val="000000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Turvínia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489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391 m com desvio para Taquaral, segue 2.891 m em desuso até a BBD 136, segue 548 m em desuso, segue 1.324 m em uso até a SP 326, segue 5.833 m em uso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392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Turvínia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2.692  m até BBD 330, segue 183 m para Monte Azul Paulista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FB4AE8">
              <w:rPr>
                <w:color w:val="000000"/>
              </w:rPr>
              <w:t>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321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4.488 m para Terra Roxa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4.499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080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2.115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lastRenderedPageBreak/>
              <w:t>59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020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1.623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070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1.262 m em trecho sem manutenção, e segue 1.047 m em tr</w:t>
            </w:r>
            <w:r>
              <w:rPr>
                <w:color w:val="000000"/>
              </w:rPr>
              <w:t>e</w:t>
            </w:r>
            <w:r w:rsidRPr="00FB4AE8">
              <w:rPr>
                <w:color w:val="000000"/>
              </w:rPr>
              <w:t xml:space="preserve">cho retificado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070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3.360 m, cruza a Dreyfus, e segue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252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1.681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379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1.051 m para Pitangueiras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FB4AE8">
              <w:rPr>
                <w:color w:val="000000"/>
              </w:rPr>
              <w:t>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454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1.550 m para Pitangueiras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Av. Amélia B. Cutrale</w:t>
            </w:r>
            <w:r w:rsidR="00A95AA7">
              <w:rPr>
                <w:color w:val="000000"/>
              </w:rPr>
              <w:t>.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1.226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456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381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1.523 m para</w:t>
            </w:r>
            <w:r>
              <w:rPr>
                <w:color w:val="000000"/>
              </w:rPr>
              <w:t xml:space="preserve"> Pitangueira</w:t>
            </w:r>
            <w:r w:rsidRPr="00FB4AE8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252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2.106 m 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060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1.157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SP 351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69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1.692 m em trecho sem manutenção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2.089 m em trecho sem manutenção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1.002 m em trecho sem m</w:t>
            </w:r>
            <w:r>
              <w:rPr>
                <w:color w:val="000000"/>
              </w:rPr>
              <w:t>a</w:t>
            </w:r>
            <w:r w:rsidRPr="00FB4AE8">
              <w:rPr>
                <w:color w:val="000000"/>
              </w:rPr>
              <w:t xml:space="preserve">nutenção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Botafogo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366 m, cruza a BBD 164 e segue 1.759 m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FB4AE8">
              <w:rPr>
                <w:color w:val="000000"/>
              </w:rPr>
              <w:t>Desuso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382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1.037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BBD 337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CF3495" w:rsidRDefault="00E91ED0" w:rsidP="0041490D">
            <w:pPr>
              <w:tabs>
                <w:tab w:val="left" w:pos="9356"/>
              </w:tabs>
              <w:jc w:val="both"/>
            </w:pPr>
            <w:r w:rsidRPr="00CF3495"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1.103 m em trecho retificado, segue 872 m, segue 274 m em trecho 305 m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278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940 m e cruza com a BBD 476, segue 1.417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124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189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214 m em trecho retificado, segue 92 m , segue 1.130 m em trecho retificado, segue 162 m, desvio de 179 m para BBD 189, segue 2.014 m em trecho sem manutenç</w:t>
            </w:r>
            <w:r>
              <w:rPr>
                <w:color w:val="000000"/>
              </w:rPr>
              <w:t>ão</w:t>
            </w:r>
            <w:r w:rsidRPr="00FB4AE8">
              <w:rPr>
                <w:color w:val="000000"/>
              </w:rPr>
              <w:t xml:space="preserve">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1.086 m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472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7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278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para 975 m, segue 2.634 m em trecho em desuso, segue 161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segue1.029 m, segue 280 m em trecho retificado, segue 44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1.249 m, e segue para 1.041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1.306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</w:tbl>
    <w:p w:rsidR="00DA3417" w:rsidRDefault="00DA3417" w:rsidP="00DA3417">
      <w:pPr>
        <w:tabs>
          <w:tab w:val="left" w:pos="9356"/>
        </w:tabs>
        <w:jc w:val="both"/>
        <w:rPr>
          <w:color w:val="000000"/>
        </w:rPr>
        <w:sectPr w:rsidR="00DA3417" w:rsidSect="00E1439D">
          <w:headerReference w:type="default" r:id="rId6"/>
          <w:footerReference w:type="default" r:id="rId7"/>
          <w:pgSz w:w="11906" w:h="16838"/>
          <w:pgMar w:top="1276" w:right="1274" w:bottom="1559" w:left="1276" w:header="142" w:footer="967" w:gutter="0"/>
          <w:cols w:space="708"/>
          <w:docGrid w:linePitch="360"/>
        </w:sect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723"/>
        <w:gridCol w:w="538"/>
        <w:gridCol w:w="1424"/>
        <w:gridCol w:w="3661"/>
        <w:gridCol w:w="1300"/>
        <w:gridCol w:w="1354"/>
      </w:tblGrid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lastRenderedPageBreak/>
              <w:t>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244 m, e segue 851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146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567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824 m em trecho retificado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104 m, segue 1.086  m em trecho sem manutenção, e segue 438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135 m em trecho retificado, segue 1.153 m, e segue 417 m em trecho retificado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 xml:space="preserve">segue 583 m, e segue 1.028 m em trecho sem manutenção para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164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731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6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289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1.100 m, e segue 433 m sem manutenção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383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146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642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Uso Parcial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489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BBD168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1.929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Propriedade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  <w:tr w:rsidR="00D3497D" w:rsidTr="0041490D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92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499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BBD 050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segue 1.241 m para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Divisa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17" w:rsidRPr="00FB4AE8" w:rsidRDefault="00E91ED0" w:rsidP="0041490D">
            <w:pPr>
              <w:tabs>
                <w:tab w:val="left" w:pos="9356"/>
              </w:tabs>
              <w:jc w:val="both"/>
              <w:rPr>
                <w:color w:val="000000"/>
              </w:rPr>
            </w:pPr>
            <w:r w:rsidRPr="00FB4AE8">
              <w:rPr>
                <w:color w:val="000000"/>
              </w:rPr>
              <w:t>Em Uso</w:t>
            </w:r>
          </w:p>
        </w:tc>
      </w:tr>
    </w:tbl>
    <w:p w:rsidR="00DA3417" w:rsidRDefault="00DA3417" w:rsidP="00DA3417">
      <w:pPr>
        <w:tabs>
          <w:tab w:val="left" w:pos="9356"/>
        </w:tabs>
        <w:jc w:val="both"/>
        <w:rPr>
          <w:rFonts w:ascii="Arial" w:hAnsi="Arial" w:cs="Arial"/>
        </w:rPr>
      </w:pPr>
    </w:p>
    <w:p w:rsidR="009D40E3" w:rsidRDefault="009D40E3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DA3417" w:rsidRDefault="00DA3417"/>
    <w:p w:rsidR="008A6D55" w:rsidRDefault="008A6D55" w:rsidP="00DA3417">
      <w:pPr>
        <w:pStyle w:val="Cabealho"/>
        <w:rPr>
          <w:rFonts w:ascii="Arial" w:hAnsi="Arial" w:cs="Arial"/>
        </w:rPr>
        <w:sectPr w:rsidR="008A6D55" w:rsidSect="00E1439D">
          <w:pgSz w:w="11906" w:h="16838"/>
          <w:pgMar w:top="1417" w:right="1274" w:bottom="1417" w:left="1276" w:header="708" w:footer="708" w:gutter="0"/>
          <w:cols w:space="708"/>
          <w:docGrid w:linePitch="360"/>
        </w:sectPr>
      </w:pPr>
    </w:p>
    <w:bookmarkStart w:id="1" w:name="_GoBack"/>
    <w:p w:rsidR="008A6D55" w:rsidRDefault="00B847AF" w:rsidP="00DA3417">
      <w:pPr>
        <w:pStyle w:val="Cabealho"/>
        <w:rPr>
          <w:rFonts w:ascii="Arial" w:hAnsi="Arial" w:cs="Arial"/>
        </w:rPr>
      </w:pPr>
      <w:r>
        <w:rPr>
          <w:rFonts w:ascii="Arial" w:hAnsi="Arial" w:cs="Arial"/>
          <w:b/>
        </w:rPr>
        <w:object w:dxaOrig="14120" w:dyaOrig="9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8.1pt;height:423.15pt" o:ole="">
            <v:imagedata r:id="rId8" o:title=""/>
          </v:shape>
          <o:OLEObject Type="Embed" ProgID="Acrobat.Document.DC" ShapeID="_x0000_i1025" DrawAspect="Content" ObjectID="_1740304318" r:id="rId9"/>
        </w:object>
      </w:r>
      <w:bookmarkEnd w:id="1"/>
    </w:p>
    <w:p w:rsidR="008A6D55" w:rsidRDefault="008A6D55" w:rsidP="00DA3417">
      <w:pPr>
        <w:pStyle w:val="Cabealho"/>
        <w:rPr>
          <w:rFonts w:ascii="Arial" w:hAnsi="Arial" w:cs="Arial"/>
        </w:rPr>
        <w:sectPr w:rsidR="008A6D55" w:rsidSect="00C21E69">
          <w:pgSz w:w="16838" w:h="11906" w:orient="landscape"/>
          <w:pgMar w:top="1276" w:right="1418" w:bottom="1276" w:left="1418" w:header="142" w:footer="709" w:gutter="0"/>
          <w:cols w:space="708"/>
          <w:docGrid w:linePitch="360"/>
        </w:sectPr>
      </w:pPr>
    </w:p>
    <w:p w:rsidR="00DA3417" w:rsidRPr="002C5662" w:rsidRDefault="00E91ED0" w:rsidP="00DA3417">
      <w:pPr>
        <w:pStyle w:val="Cabealho"/>
        <w:rPr>
          <w:rFonts w:ascii="Arial" w:hAnsi="Arial" w:cs="Arial"/>
        </w:rPr>
      </w:pPr>
      <w:r w:rsidRPr="002C5662">
        <w:rPr>
          <w:rFonts w:ascii="Arial" w:hAnsi="Arial" w:cs="Arial"/>
        </w:rPr>
        <w:lastRenderedPageBreak/>
        <w:t>Bebedouro, Capital Naci</w:t>
      </w:r>
      <w:r w:rsidR="002B6452">
        <w:rPr>
          <w:rFonts w:ascii="Arial" w:hAnsi="Arial" w:cs="Arial"/>
        </w:rPr>
        <w:t>onal da Laranja, 06 de março</w:t>
      </w:r>
      <w:r w:rsidRPr="002C5662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Pr="002C5662">
        <w:rPr>
          <w:rFonts w:ascii="Arial" w:hAnsi="Arial" w:cs="Arial"/>
        </w:rPr>
        <w:t>3</w:t>
      </w:r>
    </w:p>
    <w:p w:rsidR="00DA3417" w:rsidRPr="002C5662" w:rsidRDefault="00E91ED0" w:rsidP="00DA3417">
      <w:pPr>
        <w:pStyle w:val="Cabealho"/>
        <w:rPr>
          <w:rFonts w:ascii="Arial" w:hAnsi="Arial" w:cs="Arial"/>
        </w:rPr>
      </w:pPr>
      <w:r w:rsidRPr="002C5662">
        <w:rPr>
          <w:rFonts w:ascii="Arial" w:hAnsi="Arial" w:cs="Arial"/>
        </w:rPr>
        <w:t>OEP/0</w:t>
      </w:r>
      <w:r w:rsidR="002B6452">
        <w:rPr>
          <w:rFonts w:ascii="Arial" w:hAnsi="Arial" w:cs="Arial"/>
        </w:rPr>
        <w:t>51</w:t>
      </w:r>
      <w:r w:rsidRPr="002C5662">
        <w:rPr>
          <w:rFonts w:ascii="Arial" w:hAnsi="Arial" w:cs="Arial"/>
        </w:rPr>
        <w:t>/2023</w:t>
      </w:r>
    </w:p>
    <w:p w:rsidR="00DA3417" w:rsidRPr="002C5662" w:rsidRDefault="00DA3417" w:rsidP="00DA3417">
      <w:pPr>
        <w:pStyle w:val="Cabealho"/>
        <w:rPr>
          <w:rFonts w:ascii="Arial" w:hAnsi="Arial" w:cs="Arial"/>
        </w:rPr>
      </w:pPr>
    </w:p>
    <w:p w:rsidR="00DA3417" w:rsidRDefault="00E91ED0" w:rsidP="00DA3417">
      <w:pPr>
        <w:pStyle w:val="Cabealho"/>
        <w:rPr>
          <w:rFonts w:ascii="Arial" w:hAnsi="Arial" w:cs="Arial"/>
        </w:rPr>
      </w:pPr>
      <w:r w:rsidRPr="002C5662">
        <w:rPr>
          <w:rFonts w:ascii="Arial" w:hAnsi="Arial" w:cs="Arial"/>
        </w:rPr>
        <w:t>Senhor Presidente</w:t>
      </w:r>
    </w:p>
    <w:p w:rsidR="00DA3417" w:rsidRDefault="00DA3417" w:rsidP="00DA3417">
      <w:pPr>
        <w:pStyle w:val="Cabealho"/>
        <w:rPr>
          <w:rFonts w:ascii="Arial" w:hAnsi="Arial" w:cs="Arial"/>
        </w:rPr>
      </w:pPr>
    </w:p>
    <w:p w:rsidR="00DA3417" w:rsidRDefault="00DA3417" w:rsidP="00DA3417">
      <w:pPr>
        <w:pStyle w:val="Cabealho"/>
        <w:rPr>
          <w:rFonts w:ascii="Arial" w:hAnsi="Arial" w:cs="Arial"/>
        </w:rPr>
      </w:pPr>
    </w:p>
    <w:p w:rsidR="00DA3417" w:rsidRPr="00FF1A95" w:rsidRDefault="00E91ED0" w:rsidP="00E1439D">
      <w:pPr>
        <w:widowControl w:val="0"/>
        <w:jc w:val="both"/>
        <w:rPr>
          <w:rFonts w:ascii="Arial" w:hAnsi="Arial" w:cs="Arial"/>
        </w:rPr>
      </w:pPr>
      <w:r w:rsidRPr="00FF1A95">
        <w:rPr>
          <w:rFonts w:ascii="Arial" w:hAnsi="Arial" w:cs="Arial"/>
        </w:rPr>
        <w:t>Dirigimo-nos a este Legislativo, solicitando que os senhores vereadores analise</w:t>
      </w:r>
      <w:r>
        <w:rPr>
          <w:rFonts w:ascii="Arial" w:hAnsi="Arial" w:cs="Arial"/>
        </w:rPr>
        <w:t>m</w:t>
      </w:r>
      <w:r w:rsidRPr="00FF1A95">
        <w:rPr>
          <w:rFonts w:ascii="Arial" w:hAnsi="Arial" w:cs="Arial"/>
        </w:rPr>
        <w:t xml:space="preserve"> e proceda</w:t>
      </w:r>
      <w:r>
        <w:rPr>
          <w:rFonts w:ascii="Arial" w:hAnsi="Arial" w:cs="Arial"/>
        </w:rPr>
        <w:t>m</w:t>
      </w:r>
      <w:r w:rsidRPr="00FF1A95">
        <w:rPr>
          <w:rFonts w:ascii="Arial" w:hAnsi="Arial" w:cs="Arial"/>
        </w:rPr>
        <w:t xml:space="preserve"> a aprovação do projeto </w:t>
      </w:r>
      <w:r w:rsidR="002B6452">
        <w:rPr>
          <w:rFonts w:ascii="Arial" w:hAnsi="Arial" w:cs="Arial"/>
        </w:rPr>
        <w:t xml:space="preserve">de lei complementar </w:t>
      </w:r>
      <w:r w:rsidRPr="00FF1A95">
        <w:rPr>
          <w:rFonts w:ascii="Arial" w:hAnsi="Arial" w:cs="Arial"/>
        </w:rPr>
        <w:t xml:space="preserve">em apreço, </w:t>
      </w:r>
      <w:r w:rsidRPr="00FF1A95">
        <w:rPr>
          <w:rFonts w:ascii="Arial" w:hAnsi="Arial" w:cs="Arial"/>
          <w:b/>
          <w:u w:val="single"/>
        </w:rPr>
        <w:t xml:space="preserve">em </w:t>
      </w:r>
      <w:r>
        <w:rPr>
          <w:rFonts w:ascii="Arial" w:hAnsi="Arial" w:cs="Arial"/>
          <w:b/>
          <w:u w:val="single"/>
        </w:rPr>
        <w:t>regime de urgência</w:t>
      </w:r>
      <w:r w:rsidRPr="00FF1A95">
        <w:rPr>
          <w:rFonts w:ascii="Arial" w:hAnsi="Arial" w:cs="Arial"/>
          <w:b/>
          <w:u w:val="single"/>
        </w:rPr>
        <w:t>.</w:t>
      </w:r>
    </w:p>
    <w:p w:rsidR="00DA3417" w:rsidRPr="00FF1A95" w:rsidRDefault="00DA3417" w:rsidP="00E1439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3686"/>
        <w:jc w:val="both"/>
        <w:rPr>
          <w:rFonts w:ascii="Arial" w:hAnsi="Arial" w:cs="Arial"/>
        </w:rPr>
      </w:pPr>
    </w:p>
    <w:p w:rsidR="003658AC" w:rsidRDefault="00E91ED0" w:rsidP="003658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referido projeto </w:t>
      </w:r>
      <w:r w:rsidRPr="003658AC">
        <w:rPr>
          <w:rFonts w:ascii="Arial" w:hAnsi="Arial" w:cs="Arial"/>
          <w:bCs/>
        </w:rPr>
        <w:t>regulamenta, nos termos do § 6</w:t>
      </w:r>
      <w:r w:rsidRPr="003658AC">
        <w:rPr>
          <w:rFonts w:ascii="Microsoft Sans Serif" w:hAnsi="Microsoft Sans Serif" w:cs="Arial"/>
          <w:bCs/>
        </w:rPr>
        <w:t>º</w:t>
      </w:r>
      <w:r w:rsidRPr="003658AC">
        <w:rPr>
          <w:rFonts w:ascii="Arial" w:hAnsi="Arial" w:cs="Arial"/>
          <w:bCs/>
        </w:rPr>
        <w:t xml:space="preserve"> do artigo 156 da Lei Complementar n. 122, de 9 de agosto de 2017, o Sistema de Estradas </w:t>
      </w:r>
      <w:r w:rsidR="00757397">
        <w:rPr>
          <w:rFonts w:ascii="Arial" w:hAnsi="Arial" w:cs="Arial"/>
          <w:bCs/>
        </w:rPr>
        <w:t xml:space="preserve">Rurais Municipais - Mapa PD32 </w:t>
      </w:r>
      <w:r w:rsidRPr="003658AC">
        <w:rPr>
          <w:rFonts w:ascii="Arial" w:hAnsi="Arial" w:cs="Arial"/>
          <w:bCs/>
        </w:rPr>
        <w:t>e dá outras providências.</w:t>
      </w:r>
    </w:p>
    <w:p w:rsidR="00DA3417" w:rsidRPr="002C5662" w:rsidRDefault="00DA3417" w:rsidP="00E1439D">
      <w:pPr>
        <w:jc w:val="both"/>
        <w:rPr>
          <w:rFonts w:ascii="Arial" w:hAnsi="Arial" w:cs="Arial"/>
        </w:rPr>
      </w:pPr>
    </w:p>
    <w:p w:rsidR="00757397" w:rsidRDefault="00E91ED0" w:rsidP="00757397">
      <w:pPr>
        <w:pStyle w:val="Default"/>
        <w:ind w:right="-1"/>
        <w:rPr>
          <w:rFonts w:ascii="Arial" w:eastAsia="Times New Roman" w:hAnsi="Arial" w:cs="Arial"/>
          <w:color w:val="auto"/>
          <w:lang w:eastAsia="pt-BR"/>
        </w:rPr>
      </w:pPr>
      <w:r w:rsidRPr="003262E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onsiderando</w:t>
      </w:r>
      <w:r w:rsidRPr="003262E6">
        <w:rPr>
          <w:rFonts w:ascii="Arial" w:hAnsi="Arial" w:cs="Arial"/>
          <w:shd w:val="clear" w:color="auto" w:fill="FFFFFF"/>
        </w:rPr>
        <w:t xml:space="preserve"> a necessidade de manter o traçado correto do sistema viário rural, preferencialmente georreferenciado no Mapa PD32, parte do anexo 5 da Lei Complementar 122 de 09 de agosto de 2017</w:t>
      </w:r>
      <w:r w:rsidRPr="003262E6">
        <w:rPr>
          <w:rFonts w:ascii="Arial" w:eastAsia="Times New Roman" w:hAnsi="Arial" w:cs="Arial"/>
          <w:color w:val="auto"/>
          <w:lang w:eastAsia="pt-BR"/>
        </w:rPr>
        <w:t>;</w:t>
      </w:r>
    </w:p>
    <w:p w:rsidR="00757397" w:rsidRPr="003262E6" w:rsidRDefault="00757397" w:rsidP="00757397">
      <w:pPr>
        <w:pStyle w:val="Default"/>
        <w:rPr>
          <w:rFonts w:ascii="Arial" w:eastAsia="Times New Roman" w:hAnsi="Arial" w:cs="Arial"/>
          <w:color w:val="auto"/>
          <w:lang w:eastAsia="pt-BR"/>
        </w:rPr>
      </w:pPr>
    </w:p>
    <w:p w:rsidR="00757397" w:rsidRDefault="00E91ED0" w:rsidP="00757397">
      <w:pPr>
        <w:shd w:val="clear" w:color="auto" w:fill="FFFFFF"/>
        <w:jc w:val="both"/>
        <w:rPr>
          <w:rFonts w:ascii="Arial" w:hAnsi="Arial" w:cs="Arial"/>
        </w:rPr>
      </w:pPr>
      <w:r w:rsidRPr="003262E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onsiderando</w:t>
      </w:r>
      <w:r w:rsidRPr="003262E6">
        <w:rPr>
          <w:rFonts w:ascii="Arial" w:hAnsi="Arial" w:cs="Arial"/>
          <w:b/>
        </w:rPr>
        <w:t xml:space="preserve"> </w:t>
      </w:r>
      <w:r w:rsidRPr="003262E6">
        <w:rPr>
          <w:rFonts w:ascii="Arial" w:hAnsi="Arial" w:cs="Arial"/>
          <w:bCs/>
        </w:rPr>
        <w:t>que a atualização desse sistema viário permitirá o planejamento das ações de manutenção e recuperação das estradas que estão com problemas e acabaram em desuso</w:t>
      </w:r>
      <w:r w:rsidRPr="003262E6">
        <w:rPr>
          <w:rFonts w:ascii="Arial" w:hAnsi="Arial" w:cs="Arial"/>
        </w:rPr>
        <w:t>;</w:t>
      </w:r>
    </w:p>
    <w:p w:rsidR="00757397" w:rsidRPr="003262E6" w:rsidRDefault="00757397" w:rsidP="00757397">
      <w:pPr>
        <w:shd w:val="clear" w:color="auto" w:fill="FFFFFF"/>
        <w:jc w:val="both"/>
        <w:rPr>
          <w:rFonts w:ascii="Arial" w:hAnsi="Arial" w:cs="Arial"/>
        </w:rPr>
      </w:pPr>
    </w:p>
    <w:p w:rsidR="00757397" w:rsidRDefault="00E91ED0" w:rsidP="00757397">
      <w:pPr>
        <w:tabs>
          <w:tab w:val="left" w:pos="878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62E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onsiderando</w:t>
      </w:r>
      <w:r w:rsidRPr="003262E6">
        <w:rPr>
          <w:rFonts w:ascii="Arial" w:hAnsi="Arial" w:cs="Arial"/>
          <w:b/>
        </w:rPr>
        <w:t xml:space="preserve"> </w:t>
      </w:r>
      <w:r w:rsidRPr="003262E6">
        <w:rPr>
          <w:rFonts w:ascii="Arial" w:hAnsi="Arial" w:cs="Arial"/>
        </w:rPr>
        <w:t>que as estradas, mesmo em desuso, são bens públicos de uso comum do povo e, portanto, sua ocupação por terceiros é uma invasão ao patrimônio público;</w:t>
      </w:r>
    </w:p>
    <w:p w:rsidR="00757397" w:rsidRPr="003262E6" w:rsidRDefault="00757397" w:rsidP="00757397">
      <w:pPr>
        <w:tabs>
          <w:tab w:val="left" w:pos="878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397" w:rsidRDefault="00E91ED0" w:rsidP="00757397">
      <w:pPr>
        <w:shd w:val="clear" w:color="auto" w:fill="FFFFFF"/>
        <w:jc w:val="both"/>
        <w:rPr>
          <w:rFonts w:ascii="Arial" w:hAnsi="Arial" w:cs="Arial"/>
        </w:rPr>
      </w:pPr>
      <w:r w:rsidRPr="003262E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onsiderando</w:t>
      </w:r>
      <w:r w:rsidRPr="003262E6">
        <w:rPr>
          <w:rFonts w:ascii="Arial" w:hAnsi="Arial" w:cs="Arial"/>
          <w:b/>
        </w:rPr>
        <w:t xml:space="preserve"> </w:t>
      </w:r>
      <w:r w:rsidRPr="003262E6">
        <w:rPr>
          <w:rFonts w:ascii="Arial" w:hAnsi="Arial" w:cs="Arial"/>
        </w:rPr>
        <w:t>que</w:t>
      </w:r>
      <w:r w:rsidRPr="003262E6">
        <w:rPr>
          <w:rFonts w:ascii="Arial" w:hAnsi="Arial" w:cs="Arial"/>
          <w:b/>
        </w:rPr>
        <w:t xml:space="preserve"> </w:t>
      </w:r>
      <w:r w:rsidRPr="003262E6">
        <w:rPr>
          <w:rFonts w:ascii="Arial" w:hAnsi="Arial" w:cs="Arial"/>
        </w:rPr>
        <w:t>a regulamentação permitirá implantar projeto de identificação das estradas e criando CEP (código de endereçamento postal) para</w:t>
      </w:r>
      <w:r>
        <w:rPr>
          <w:rFonts w:ascii="Arial" w:hAnsi="Arial" w:cs="Arial"/>
        </w:rPr>
        <w:t xml:space="preserve"> as propriedades.</w:t>
      </w:r>
    </w:p>
    <w:p w:rsidR="00757397" w:rsidRPr="003262E6" w:rsidRDefault="00757397" w:rsidP="00757397">
      <w:pPr>
        <w:shd w:val="clear" w:color="auto" w:fill="FFFFFF"/>
        <w:jc w:val="both"/>
        <w:rPr>
          <w:rFonts w:ascii="Arial" w:hAnsi="Arial" w:cs="Arial"/>
        </w:rPr>
      </w:pPr>
    </w:p>
    <w:p w:rsidR="00757397" w:rsidRPr="003262E6" w:rsidRDefault="00E91ED0" w:rsidP="00757397">
      <w:pPr>
        <w:tabs>
          <w:tab w:val="left" w:pos="878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62E6">
        <w:rPr>
          <w:rFonts w:ascii="Arial" w:hAnsi="Arial" w:cs="Arial"/>
        </w:rPr>
        <w:t>Diante do exposto apresentamos a essa Egrégia Casa de Leis</w:t>
      </w:r>
      <w:r>
        <w:rPr>
          <w:rFonts w:ascii="Arial" w:hAnsi="Arial" w:cs="Arial"/>
        </w:rPr>
        <w:t>,</w:t>
      </w:r>
      <w:r w:rsidRPr="003262E6">
        <w:rPr>
          <w:rFonts w:ascii="Arial" w:hAnsi="Arial" w:cs="Arial"/>
        </w:rPr>
        <w:t xml:space="preserve"> o Projeto Lei que regulament</w:t>
      </w:r>
      <w:r>
        <w:rPr>
          <w:rFonts w:ascii="Arial" w:hAnsi="Arial" w:cs="Arial"/>
        </w:rPr>
        <w:t>a</w:t>
      </w:r>
      <w:r w:rsidRPr="003262E6">
        <w:rPr>
          <w:rFonts w:ascii="Arial" w:hAnsi="Arial" w:cs="Arial"/>
        </w:rPr>
        <w:t xml:space="preserve"> o traçado do sistema viário rural através do mapa PD32 que passa integrar o anexo V da lei complementar 122/2017</w:t>
      </w:r>
      <w:r>
        <w:rPr>
          <w:rFonts w:ascii="Arial" w:hAnsi="Arial" w:cs="Arial"/>
        </w:rPr>
        <w:t>.</w:t>
      </w:r>
    </w:p>
    <w:p w:rsidR="00757397" w:rsidRDefault="00757397" w:rsidP="00E1439D">
      <w:pPr>
        <w:jc w:val="both"/>
        <w:rPr>
          <w:rFonts w:ascii="Arial" w:hAnsi="Arial" w:cs="Arial"/>
        </w:rPr>
      </w:pPr>
    </w:p>
    <w:p w:rsidR="00757397" w:rsidRDefault="00757397" w:rsidP="00E1439D">
      <w:pPr>
        <w:jc w:val="both"/>
        <w:rPr>
          <w:rFonts w:ascii="Arial" w:hAnsi="Arial" w:cs="Arial"/>
        </w:rPr>
      </w:pPr>
    </w:p>
    <w:p w:rsidR="00DA3417" w:rsidRDefault="00E91ED0" w:rsidP="00DA3417">
      <w:pPr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DA3417" w:rsidRDefault="00DA3417" w:rsidP="00DA3417">
      <w:pPr>
        <w:rPr>
          <w:rFonts w:ascii="Arial" w:hAnsi="Arial" w:cs="Arial"/>
        </w:rPr>
      </w:pPr>
    </w:p>
    <w:p w:rsidR="00E1439D" w:rsidRDefault="00E1439D" w:rsidP="00DA3417">
      <w:pPr>
        <w:rPr>
          <w:rFonts w:ascii="Arial" w:hAnsi="Arial" w:cs="Arial"/>
        </w:rPr>
      </w:pPr>
    </w:p>
    <w:p w:rsidR="00DA3417" w:rsidRDefault="00DA3417" w:rsidP="00DA3417">
      <w:pPr>
        <w:rPr>
          <w:rFonts w:ascii="Arial" w:hAnsi="Arial" w:cs="Arial"/>
        </w:rPr>
      </w:pPr>
    </w:p>
    <w:p w:rsidR="00DA3417" w:rsidRPr="00F74B49" w:rsidRDefault="00E91ED0" w:rsidP="00DA3417">
      <w:pPr>
        <w:rPr>
          <w:rFonts w:ascii="Arial" w:hAnsi="Arial" w:cs="Arial"/>
          <w:b/>
        </w:rPr>
      </w:pPr>
      <w:r w:rsidRPr="00F74B49">
        <w:rPr>
          <w:rFonts w:ascii="Arial" w:hAnsi="Arial" w:cs="Arial"/>
          <w:b/>
        </w:rPr>
        <w:t>Lucas Gibin Seren</w:t>
      </w:r>
    </w:p>
    <w:p w:rsidR="00DA3417" w:rsidRPr="00F74B49" w:rsidRDefault="00E91ED0" w:rsidP="00DA3417">
      <w:pPr>
        <w:rPr>
          <w:rFonts w:ascii="Arial" w:hAnsi="Arial" w:cs="Arial"/>
          <w:b/>
        </w:rPr>
      </w:pPr>
      <w:r w:rsidRPr="00F74B49">
        <w:rPr>
          <w:rFonts w:ascii="Arial" w:hAnsi="Arial" w:cs="Arial"/>
          <w:b/>
        </w:rPr>
        <w:t>Prefeito Municipal</w:t>
      </w:r>
    </w:p>
    <w:p w:rsidR="00E1439D" w:rsidRDefault="00E1439D" w:rsidP="00DA3417">
      <w:pPr>
        <w:tabs>
          <w:tab w:val="left" w:pos="6120"/>
        </w:tabs>
        <w:ind w:left="720"/>
        <w:rPr>
          <w:rFonts w:ascii="Arial" w:hAnsi="Arial" w:cs="Arial"/>
          <w:b/>
        </w:rPr>
      </w:pPr>
    </w:p>
    <w:p w:rsidR="00DA3417" w:rsidRDefault="00E91ED0" w:rsidP="00DA3417">
      <w:pPr>
        <w:tabs>
          <w:tab w:val="left" w:pos="61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417" w:rsidRDefault="00DA3417" w:rsidP="00DA3417">
      <w:pPr>
        <w:ind w:left="720"/>
        <w:rPr>
          <w:rFonts w:ascii="Arial" w:hAnsi="Arial" w:cs="Arial"/>
        </w:rPr>
      </w:pPr>
    </w:p>
    <w:p w:rsidR="00DA3417" w:rsidRPr="00F74B49" w:rsidRDefault="00E91ED0" w:rsidP="00DA3417">
      <w:pPr>
        <w:rPr>
          <w:rFonts w:ascii="Arial" w:hAnsi="Arial" w:cs="Arial"/>
          <w:b/>
        </w:rPr>
      </w:pPr>
      <w:r w:rsidRPr="00F74B49">
        <w:rPr>
          <w:rFonts w:ascii="Arial" w:hAnsi="Arial" w:cs="Arial"/>
          <w:b/>
        </w:rPr>
        <w:t>A Sua Excelência o Senhor</w:t>
      </w:r>
    </w:p>
    <w:p w:rsidR="00DA3417" w:rsidRPr="00F74B49" w:rsidRDefault="00E91ED0" w:rsidP="00DA3417">
      <w:pPr>
        <w:rPr>
          <w:rFonts w:ascii="Arial" w:hAnsi="Arial" w:cs="Arial"/>
          <w:b/>
        </w:rPr>
      </w:pPr>
      <w:r w:rsidRPr="00F74B49">
        <w:rPr>
          <w:rFonts w:ascii="Arial" w:hAnsi="Arial" w:cs="Arial"/>
          <w:b/>
        </w:rPr>
        <w:t>Dr. Edgar Cheli Junior</w:t>
      </w:r>
    </w:p>
    <w:p w:rsidR="00DA3417" w:rsidRPr="00F74B49" w:rsidRDefault="00E91ED0" w:rsidP="00DA3417">
      <w:pPr>
        <w:rPr>
          <w:rFonts w:ascii="Arial" w:hAnsi="Arial" w:cs="Arial"/>
          <w:b/>
        </w:rPr>
      </w:pPr>
      <w:r w:rsidRPr="00F74B49">
        <w:rPr>
          <w:rFonts w:ascii="Arial" w:hAnsi="Arial" w:cs="Arial"/>
          <w:b/>
        </w:rPr>
        <w:t>Presidente da Câmara Municipal de Bebedouro</w:t>
      </w:r>
    </w:p>
    <w:p w:rsidR="00DA3417" w:rsidRDefault="00E91ED0">
      <w:r w:rsidRPr="00F74B49">
        <w:rPr>
          <w:rFonts w:ascii="Arial" w:hAnsi="Arial" w:cs="Arial"/>
          <w:b/>
          <w:u w:val="single"/>
        </w:rPr>
        <w:t>Bebedouro-SP</w:t>
      </w:r>
      <w:r w:rsidRPr="00F74B49">
        <w:rPr>
          <w:rFonts w:ascii="Arial" w:hAnsi="Arial" w:cs="Arial"/>
          <w:b/>
        </w:rPr>
        <w:t>.</w:t>
      </w:r>
    </w:p>
    <w:sectPr w:rsidR="00DA3417" w:rsidSect="008A6D55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E6" w:rsidRDefault="00006AE6">
      <w:r>
        <w:separator/>
      </w:r>
    </w:p>
  </w:endnote>
  <w:endnote w:type="continuationSeparator" w:id="0">
    <w:p w:rsidR="00006AE6" w:rsidRDefault="0000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90D" w:rsidRPr="00F8270A" w:rsidRDefault="00E91ED0" w:rsidP="0041490D">
    <w:pPr>
      <w:pStyle w:val="Rodap"/>
      <w:jc w:val="center"/>
      <w:rPr>
        <w:i/>
      </w:rPr>
    </w:pPr>
    <w:r w:rsidRPr="00F8270A">
      <w:rPr>
        <w:i/>
      </w:rPr>
      <w:t>“Deus Seja Louvado”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E6" w:rsidRDefault="00006AE6">
      <w:r>
        <w:separator/>
      </w:r>
    </w:p>
  </w:footnote>
  <w:footnote w:type="continuationSeparator" w:id="0">
    <w:p w:rsidR="00006AE6" w:rsidRDefault="0000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90D" w:rsidRDefault="00E91ED0" w:rsidP="0041490D">
    <w:pPr>
      <w:pStyle w:val="Cabealho"/>
      <w:jc w:val="center"/>
    </w:pPr>
    <w:r w:rsidRPr="00781A40">
      <w:rPr>
        <w:noProof/>
      </w:rPr>
      <w:drawing>
        <wp:inline distT="0" distB="0" distL="0" distR="0">
          <wp:extent cx="5400675" cy="109537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0310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0D" w:rsidRPr="00F8270A" w:rsidRDefault="00E91ED0" w:rsidP="0041490D">
    <w:pPr>
      <w:pStyle w:val="Cabealho"/>
      <w:jc w:val="center"/>
    </w:pPr>
    <w:r w:rsidRPr="00F8270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17"/>
    <w:rsid w:val="00006AE6"/>
    <w:rsid w:val="001900CF"/>
    <w:rsid w:val="002B6452"/>
    <w:rsid w:val="002C5662"/>
    <w:rsid w:val="003262E6"/>
    <w:rsid w:val="003658AC"/>
    <w:rsid w:val="0041490D"/>
    <w:rsid w:val="00550ED0"/>
    <w:rsid w:val="005E23AF"/>
    <w:rsid w:val="006F0189"/>
    <w:rsid w:val="00744D74"/>
    <w:rsid w:val="00757397"/>
    <w:rsid w:val="00790CD7"/>
    <w:rsid w:val="007D33C9"/>
    <w:rsid w:val="008A6D55"/>
    <w:rsid w:val="00925757"/>
    <w:rsid w:val="009514B5"/>
    <w:rsid w:val="009724F8"/>
    <w:rsid w:val="0098646D"/>
    <w:rsid w:val="009C07C5"/>
    <w:rsid w:val="009D40E3"/>
    <w:rsid w:val="00A95AA7"/>
    <w:rsid w:val="00AB498D"/>
    <w:rsid w:val="00B847AF"/>
    <w:rsid w:val="00C21E69"/>
    <w:rsid w:val="00C917B6"/>
    <w:rsid w:val="00CF3495"/>
    <w:rsid w:val="00D23CF3"/>
    <w:rsid w:val="00D3497D"/>
    <w:rsid w:val="00DA3417"/>
    <w:rsid w:val="00DE1013"/>
    <w:rsid w:val="00E1439D"/>
    <w:rsid w:val="00E3290C"/>
    <w:rsid w:val="00E91ED0"/>
    <w:rsid w:val="00EF7F5B"/>
    <w:rsid w:val="00F74B49"/>
    <w:rsid w:val="00F8270A"/>
    <w:rsid w:val="00FB4AE8"/>
    <w:rsid w:val="00FB6EC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E296C-72F3-40BA-A774-8CD2930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25757"/>
    <w:pPr>
      <w:keepNext/>
      <w:ind w:left="5670" w:hanging="5670"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A34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34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A3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A34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A3417"/>
    <w:pPr>
      <w:jc w:val="center"/>
    </w:pPr>
    <w:rPr>
      <w:rFonts w:ascii="Arial" w:hAnsi="Arial" w:cs="Arial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A3417"/>
    <w:rPr>
      <w:rFonts w:ascii="Arial" w:eastAsia="Times New Roman" w:hAnsi="Arial" w:cs="Arial"/>
      <w:b/>
      <w:bCs/>
      <w:sz w:val="32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2575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757397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2228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Ivanira de Souza</dc:creator>
  <cp:lastModifiedBy>Camara</cp:lastModifiedBy>
  <cp:revision>12</cp:revision>
  <dcterms:created xsi:type="dcterms:W3CDTF">2023-03-06T14:47:00Z</dcterms:created>
  <dcterms:modified xsi:type="dcterms:W3CDTF">2023-03-14T16:06:00Z</dcterms:modified>
</cp:coreProperties>
</file>