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C7467" w:rsidP="006D056B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C7467" w:rsidP="006D056B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MOÇÃO Nº 28/2022</w:t>
      </w:r>
    </w:p>
    <w:p w:rsidR="00FC5321" w:rsidRPr="006D056B" w:rsidP="006D056B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6D056B">
        <w:rPr>
          <w:rFonts w:cstheme="minorHAnsi"/>
          <w:b/>
          <w:bCs/>
          <w:sz w:val="28"/>
          <w:szCs w:val="28"/>
        </w:rPr>
        <w:t>MOÇÃO DE PREOCUPAÇÃO AO MINISTÉRIO DA ECONOMIA, NA PESSOA DO MINISTRO PAULO ROBERTO NUNES GUEDES, POR PROBLEMAS RELATADOS NOS DIREITOS DOS PLANOS DE APOSENTADORIA E PENSÃO DO SETOR ELÉTRICO DO ESTADO DE SÃO PAULO.</w:t>
      </w:r>
    </w:p>
    <w:p w:rsidR="006D056B" w:rsidP="006D056B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C5321" w:rsidP="006D056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C5321">
        <w:rPr>
          <w:rFonts w:cstheme="minorHAnsi"/>
          <w:sz w:val="28"/>
          <w:szCs w:val="28"/>
        </w:rPr>
        <w:br/>
        <w:t>Senhor Presidente:</w:t>
      </w:r>
    </w:p>
    <w:p w:rsidR="00FC5321" w:rsidP="006D056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C5321">
        <w:rPr>
          <w:rFonts w:cstheme="minorHAnsi"/>
          <w:sz w:val="28"/>
          <w:szCs w:val="28"/>
        </w:rPr>
        <w:br/>
      </w:r>
      <w:r w:rsidRPr="006D056B">
        <w:rPr>
          <w:rFonts w:cstheme="minorHAnsi"/>
          <w:b/>
          <w:bCs/>
          <w:sz w:val="28"/>
          <w:szCs w:val="28"/>
        </w:rPr>
        <w:t>CONSIDERANDO</w:t>
      </w:r>
      <w:r w:rsidRPr="00FC5321">
        <w:rPr>
          <w:rFonts w:cstheme="minorHAnsi"/>
          <w:sz w:val="28"/>
          <w:szCs w:val="28"/>
        </w:rPr>
        <w:t xml:space="preserve"> que esta Casa de Leis está solidária a causa de defesa dos</w:t>
      </w:r>
      <w:r w:rsidRPr="00FC5321">
        <w:rPr>
          <w:rFonts w:cstheme="minorHAnsi"/>
          <w:sz w:val="28"/>
          <w:szCs w:val="28"/>
        </w:rPr>
        <w:br/>
        <w:t>direitos de Pensionistas e Aposentados do setor elétrico, principalmente o paulista.</w:t>
      </w:r>
    </w:p>
    <w:p w:rsidR="00FC5321" w:rsidP="006D056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C5321">
        <w:rPr>
          <w:rFonts w:cstheme="minorHAnsi"/>
          <w:sz w:val="28"/>
          <w:szCs w:val="28"/>
        </w:rPr>
        <w:br/>
      </w:r>
      <w:r w:rsidRPr="006D056B">
        <w:rPr>
          <w:rFonts w:cstheme="minorHAnsi"/>
          <w:b/>
          <w:bCs/>
          <w:sz w:val="28"/>
          <w:szCs w:val="28"/>
        </w:rPr>
        <w:t>CONSIDERANDO</w:t>
      </w:r>
      <w:r w:rsidRPr="00FC5321">
        <w:rPr>
          <w:rFonts w:cstheme="minorHAnsi"/>
          <w:sz w:val="28"/>
          <w:szCs w:val="28"/>
        </w:rPr>
        <w:t xml:space="preserve"> que este setor foi e ainda é, um dos pilares de desenvolvimento</w:t>
      </w:r>
      <w:r>
        <w:rPr>
          <w:rFonts w:cstheme="minorHAnsi"/>
          <w:sz w:val="28"/>
          <w:szCs w:val="28"/>
        </w:rPr>
        <w:t xml:space="preserve"> </w:t>
      </w:r>
      <w:r w:rsidRPr="00FC5321">
        <w:rPr>
          <w:rFonts w:cstheme="minorHAnsi"/>
          <w:sz w:val="28"/>
          <w:szCs w:val="28"/>
        </w:rPr>
        <w:t>de nosso país, principalmente o paulista, que através de suas usinas hidrelétricas,</w:t>
      </w:r>
      <w:r>
        <w:rPr>
          <w:rFonts w:cstheme="minorHAnsi"/>
          <w:sz w:val="28"/>
          <w:szCs w:val="28"/>
        </w:rPr>
        <w:t xml:space="preserve"> </w:t>
      </w:r>
      <w:r w:rsidRPr="00FC5321">
        <w:rPr>
          <w:rFonts w:cstheme="minorHAnsi"/>
          <w:sz w:val="28"/>
          <w:szCs w:val="28"/>
        </w:rPr>
        <w:t>linhas de</w:t>
      </w:r>
      <w:r>
        <w:rPr>
          <w:rFonts w:cstheme="minorHAnsi"/>
          <w:sz w:val="28"/>
          <w:szCs w:val="28"/>
        </w:rPr>
        <w:t xml:space="preserve"> </w:t>
      </w:r>
      <w:r w:rsidRPr="00FC5321">
        <w:rPr>
          <w:rFonts w:cstheme="minorHAnsi"/>
          <w:sz w:val="28"/>
          <w:szCs w:val="28"/>
        </w:rPr>
        <w:t>transmissão e redes de distribuição, alavancou a industrialização de estado.</w:t>
      </w:r>
    </w:p>
    <w:p w:rsidR="00FC5321" w:rsidP="006D056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C5321">
        <w:rPr>
          <w:rFonts w:cstheme="minorHAnsi"/>
          <w:sz w:val="28"/>
          <w:szCs w:val="28"/>
        </w:rPr>
        <w:br/>
      </w:r>
      <w:r w:rsidRPr="006D056B">
        <w:rPr>
          <w:rFonts w:cstheme="minorHAnsi"/>
          <w:b/>
          <w:bCs/>
          <w:sz w:val="28"/>
          <w:szCs w:val="28"/>
        </w:rPr>
        <w:t>CONSIDERANDO</w:t>
      </w:r>
      <w:r w:rsidRPr="00FC5321">
        <w:rPr>
          <w:rFonts w:cstheme="minorHAnsi"/>
          <w:sz w:val="28"/>
          <w:szCs w:val="28"/>
        </w:rPr>
        <w:t xml:space="preserve"> que para chegar a esse patamar, muito trabalho foi dispendido</w:t>
      </w:r>
      <w:r>
        <w:rPr>
          <w:rFonts w:cstheme="minorHAnsi"/>
          <w:sz w:val="28"/>
          <w:szCs w:val="28"/>
        </w:rPr>
        <w:t xml:space="preserve"> </w:t>
      </w:r>
      <w:r w:rsidRPr="00FC5321">
        <w:rPr>
          <w:rFonts w:cstheme="minorHAnsi"/>
          <w:sz w:val="28"/>
          <w:szCs w:val="28"/>
        </w:rPr>
        <w:t>por esses grandes e brilhantes profissionais, hoje aposentados</w:t>
      </w:r>
      <w:r>
        <w:rPr>
          <w:rFonts w:cstheme="minorHAnsi"/>
          <w:sz w:val="28"/>
          <w:szCs w:val="28"/>
        </w:rPr>
        <w:t xml:space="preserve"> ou pensionistas</w:t>
      </w:r>
      <w:r w:rsidRPr="00FC5321">
        <w:rPr>
          <w:rFonts w:cstheme="minorHAnsi"/>
          <w:sz w:val="28"/>
          <w:szCs w:val="28"/>
        </w:rPr>
        <w:t>, que não mediram</w:t>
      </w:r>
      <w:r>
        <w:rPr>
          <w:rFonts w:cstheme="minorHAnsi"/>
          <w:sz w:val="28"/>
          <w:szCs w:val="28"/>
        </w:rPr>
        <w:t xml:space="preserve"> </w:t>
      </w:r>
      <w:r w:rsidRPr="00FC5321">
        <w:rPr>
          <w:rFonts w:cstheme="minorHAnsi"/>
          <w:sz w:val="28"/>
          <w:szCs w:val="28"/>
        </w:rPr>
        <w:t>esforços para que essas obras se tornassem realidade.</w:t>
      </w:r>
    </w:p>
    <w:p w:rsidR="00FC5321" w:rsidP="006D056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C5321">
        <w:rPr>
          <w:rFonts w:cstheme="minorHAnsi"/>
          <w:sz w:val="28"/>
          <w:szCs w:val="28"/>
        </w:rPr>
        <w:br/>
      </w:r>
      <w:r w:rsidRPr="006D056B">
        <w:rPr>
          <w:rFonts w:cstheme="minorHAnsi"/>
          <w:b/>
          <w:bCs/>
          <w:sz w:val="28"/>
          <w:szCs w:val="28"/>
        </w:rPr>
        <w:t>CONSIDERANDO</w:t>
      </w:r>
      <w:r w:rsidRPr="00FC5321">
        <w:rPr>
          <w:rFonts w:cstheme="minorHAnsi"/>
          <w:sz w:val="28"/>
          <w:szCs w:val="28"/>
        </w:rPr>
        <w:t xml:space="preserve"> que estamos tomando conhecimento, de que muitos desses</w:t>
      </w:r>
      <w:r>
        <w:rPr>
          <w:rFonts w:cstheme="minorHAnsi"/>
          <w:sz w:val="28"/>
          <w:szCs w:val="28"/>
        </w:rPr>
        <w:t xml:space="preserve"> </w:t>
      </w:r>
      <w:r w:rsidRPr="00FC5321">
        <w:rPr>
          <w:rFonts w:cstheme="minorHAnsi"/>
          <w:sz w:val="28"/>
          <w:szCs w:val="28"/>
        </w:rPr>
        <w:t>aposentados e pensionistas, estão entrando em depressão, por estarem vendo</w:t>
      </w:r>
      <w:r>
        <w:rPr>
          <w:rFonts w:cstheme="minorHAnsi"/>
          <w:sz w:val="28"/>
          <w:szCs w:val="28"/>
        </w:rPr>
        <w:t xml:space="preserve"> </w:t>
      </w:r>
      <w:r w:rsidRPr="00FC5321">
        <w:rPr>
          <w:rFonts w:cstheme="minorHAnsi"/>
          <w:sz w:val="28"/>
          <w:szCs w:val="28"/>
        </w:rPr>
        <w:t>suas aposentadorias vitalícias, ameaçadas de extinção, a qual contribuíram no período</w:t>
      </w:r>
      <w:r>
        <w:rPr>
          <w:rFonts w:cstheme="minorHAnsi"/>
          <w:sz w:val="28"/>
          <w:szCs w:val="28"/>
        </w:rPr>
        <w:t xml:space="preserve"> </w:t>
      </w:r>
      <w:r w:rsidRPr="00FC5321">
        <w:rPr>
          <w:rFonts w:cstheme="minorHAnsi"/>
          <w:sz w:val="28"/>
          <w:szCs w:val="28"/>
        </w:rPr>
        <w:t>ativo, por exigência das empresas, para no futuro terem vida digna e tranquilidade.</w:t>
      </w:r>
    </w:p>
    <w:p w:rsidR="00FC5321" w:rsidP="006D056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C5321">
        <w:rPr>
          <w:rFonts w:cstheme="minorHAnsi"/>
          <w:sz w:val="28"/>
          <w:szCs w:val="28"/>
        </w:rPr>
        <w:br/>
      </w:r>
      <w:r w:rsidRPr="006D056B">
        <w:rPr>
          <w:rFonts w:cstheme="minorHAnsi"/>
          <w:b/>
          <w:bCs/>
          <w:sz w:val="28"/>
          <w:szCs w:val="28"/>
        </w:rPr>
        <w:t>CONSIDERANDO</w:t>
      </w:r>
      <w:r w:rsidRPr="00FC5321">
        <w:rPr>
          <w:rFonts w:cstheme="minorHAnsi"/>
          <w:sz w:val="28"/>
          <w:szCs w:val="28"/>
        </w:rPr>
        <w:t xml:space="preserve"> que temos recebido muitos pedidos de apoio </w:t>
      </w:r>
      <w:r>
        <w:rPr>
          <w:rFonts w:cstheme="minorHAnsi"/>
          <w:sz w:val="28"/>
          <w:szCs w:val="28"/>
        </w:rPr>
        <w:t>à</w:t>
      </w:r>
      <w:r w:rsidRPr="00FC5321">
        <w:rPr>
          <w:rFonts w:cstheme="minorHAnsi"/>
          <w:sz w:val="28"/>
          <w:szCs w:val="28"/>
        </w:rPr>
        <w:t xml:space="preserve"> esses</w:t>
      </w:r>
      <w:r w:rsidRPr="00FC5321">
        <w:rPr>
          <w:rFonts w:cstheme="minorHAnsi"/>
          <w:sz w:val="28"/>
          <w:szCs w:val="28"/>
        </w:rPr>
        <w:br/>
        <w:t xml:space="preserve">Aposentados e pensionistas, pois </w:t>
      </w:r>
      <w:r>
        <w:rPr>
          <w:rFonts w:cstheme="minorHAnsi"/>
          <w:sz w:val="28"/>
          <w:szCs w:val="28"/>
        </w:rPr>
        <w:t xml:space="preserve">segundo informações, </w:t>
      </w:r>
      <w:r w:rsidRPr="00FC5321">
        <w:rPr>
          <w:rFonts w:cstheme="minorHAnsi"/>
          <w:sz w:val="28"/>
          <w:szCs w:val="28"/>
        </w:rPr>
        <w:t xml:space="preserve">as empresas adquirentes, </w:t>
      </w:r>
      <w:r>
        <w:rPr>
          <w:rFonts w:cstheme="minorHAnsi"/>
          <w:sz w:val="28"/>
          <w:szCs w:val="28"/>
        </w:rPr>
        <w:t>querem</w:t>
      </w:r>
      <w:r w:rsidRPr="00FC5321">
        <w:rPr>
          <w:rFonts w:cstheme="minorHAnsi"/>
          <w:sz w:val="28"/>
          <w:szCs w:val="28"/>
        </w:rPr>
        <w:t xml:space="preserve"> retira</w:t>
      </w:r>
      <w:r>
        <w:rPr>
          <w:rFonts w:cstheme="minorHAnsi"/>
          <w:sz w:val="28"/>
          <w:szCs w:val="28"/>
        </w:rPr>
        <w:t>r</w:t>
      </w:r>
      <w:r w:rsidRPr="00FC5321">
        <w:rPr>
          <w:rFonts w:cstheme="minorHAnsi"/>
          <w:sz w:val="28"/>
          <w:szCs w:val="28"/>
        </w:rPr>
        <w:t xml:space="preserve"> dos aposentados e</w:t>
      </w:r>
      <w:r>
        <w:rPr>
          <w:rFonts w:cstheme="minorHAnsi"/>
          <w:sz w:val="28"/>
          <w:szCs w:val="28"/>
        </w:rPr>
        <w:t xml:space="preserve"> </w:t>
      </w:r>
      <w:r w:rsidRPr="00FC5321">
        <w:rPr>
          <w:rFonts w:cstheme="minorHAnsi"/>
          <w:sz w:val="28"/>
          <w:szCs w:val="28"/>
        </w:rPr>
        <w:t>pensionistas a parcela que lhe cabe contribuir, estabelecida no edital de licitação e</w:t>
      </w:r>
      <w:r>
        <w:rPr>
          <w:rFonts w:cstheme="minorHAnsi"/>
          <w:sz w:val="28"/>
          <w:szCs w:val="28"/>
        </w:rPr>
        <w:t xml:space="preserve"> </w:t>
      </w:r>
      <w:r w:rsidRPr="00FC5321">
        <w:rPr>
          <w:rFonts w:cstheme="minorHAnsi"/>
          <w:sz w:val="28"/>
          <w:szCs w:val="28"/>
        </w:rPr>
        <w:t>posteriormente em contrato de concessão, não respeitando os direitos adquiridos, isto,</w:t>
      </w:r>
      <w:r>
        <w:rPr>
          <w:rFonts w:cstheme="minorHAnsi"/>
          <w:sz w:val="28"/>
          <w:szCs w:val="28"/>
        </w:rPr>
        <w:t xml:space="preserve"> </w:t>
      </w:r>
      <w:r w:rsidRPr="00FC5321">
        <w:rPr>
          <w:rFonts w:cstheme="minorHAnsi"/>
          <w:sz w:val="28"/>
          <w:szCs w:val="28"/>
        </w:rPr>
        <w:t>em um momento de suas vidas que já não conseguem buscar no mercado outras formas</w:t>
      </w:r>
      <w:r>
        <w:rPr>
          <w:rFonts w:cstheme="minorHAnsi"/>
          <w:sz w:val="28"/>
          <w:szCs w:val="28"/>
        </w:rPr>
        <w:t xml:space="preserve"> </w:t>
      </w:r>
      <w:r w:rsidRPr="00FC5321">
        <w:rPr>
          <w:rFonts w:cstheme="minorHAnsi"/>
          <w:sz w:val="28"/>
          <w:szCs w:val="28"/>
        </w:rPr>
        <w:t>de renda</w:t>
      </w:r>
      <w:r w:rsidR="00EC7467">
        <w:rPr>
          <w:rFonts w:cstheme="minorHAnsi"/>
          <w:sz w:val="28"/>
          <w:szCs w:val="28"/>
        </w:rPr>
        <w:t xml:space="preserve"> para sua manutenção</w:t>
      </w:r>
      <w:r w:rsidRPr="00FC5321">
        <w:rPr>
          <w:rFonts w:cstheme="minorHAnsi"/>
          <w:sz w:val="28"/>
          <w:szCs w:val="28"/>
        </w:rPr>
        <w:t>.</w:t>
      </w:r>
    </w:p>
    <w:p w:rsidR="00D01BB7" w:rsidP="006D056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C5321">
        <w:rPr>
          <w:rFonts w:cstheme="minorHAnsi"/>
          <w:sz w:val="28"/>
          <w:szCs w:val="28"/>
        </w:rPr>
        <w:br/>
      </w:r>
      <w:r w:rsidRPr="006D056B">
        <w:rPr>
          <w:rFonts w:cstheme="minorHAnsi"/>
          <w:b/>
          <w:bCs/>
          <w:sz w:val="28"/>
          <w:szCs w:val="28"/>
        </w:rPr>
        <w:t>CONSIDERANDO</w:t>
      </w:r>
      <w:r w:rsidRPr="00FC5321">
        <w:rPr>
          <w:rFonts w:cstheme="minorHAnsi"/>
          <w:sz w:val="28"/>
          <w:szCs w:val="28"/>
        </w:rPr>
        <w:t xml:space="preserve"> que esses acontecimentos têm tido a anuência desse </w:t>
      </w:r>
      <w:r w:rsidRPr="00FC5321">
        <w:rPr>
          <w:rFonts w:cstheme="minorHAnsi"/>
          <w:sz w:val="28"/>
          <w:szCs w:val="28"/>
        </w:rPr>
        <w:t>Ministério</w:t>
      </w:r>
      <w:r>
        <w:rPr>
          <w:rFonts w:cstheme="minorHAnsi"/>
          <w:sz w:val="28"/>
          <w:szCs w:val="28"/>
        </w:rPr>
        <w:t xml:space="preserve"> </w:t>
      </w:r>
      <w:r w:rsidRPr="00FC5321">
        <w:rPr>
          <w:rFonts w:cstheme="minorHAnsi"/>
          <w:sz w:val="28"/>
          <w:szCs w:val="28"/>
        </w:rPr>
        <w:t>da Economia ao não interferir junto aos órgãos do governo, tais como PREVIC -</w:t>
      </w:r>
      <w:r>
        <w:rPr>
          <w:rFonts w:cstheme="minorHAnsi"/>
          <w:sz w:val="28"/>
          <w:szCs w:val="28"/>
        </w:rPr>
        <w:t xml:space="preserve"> </w:t>
      </w:r>
      <w:r w:rsidRPr="00FC5321">
        <w:rPr>
          <w:rFonts w:cstheme="minorHAnsi"/>
          <w:sz w:val="28"/>
          <w:szCs w:val="28"/>
        </w:rPr>
        <w:t>Superintendência Nacional de Previdência Complementar e CNPC – Conselho Nacional</w:t>
      </w:r>
      <w:r>
        <w:rPr>
          <w:rFonts w:cstheme="minorHAnsi"/>
          <w:sz w:val="28"/>
          <w:szCs w:val="28"/>
        </w:rPr>
        <w:t xml:space="preserve"> </w:t>
      </w:r>
      <w:r w:rsidRPr="00FC5321">
        <w:rPr>
          <w:rFonts w:cstheme="minorHAnsi"/>
          <w:sz w:val="28"/>
          <w:szCs w:val="28"/>
        </w:rPr>
        <w:t xml:space="preserve">de Previdência Complementar, </w:t>
      </w:r>
      <w:r w:rsidR="00EC7467">
        <w:rPr>
          <w:rFonts w:cstheme="minorHAnsi"/>
          <w:sz w:val="28"/>
          <w:szCs w:val="28"/>
        </w:rPr>
        <w:t xml:space="preserve">posto </w:t>
      </w:r>
      <w:r w:rsidRPr="00FC5321">
        <w:rPr>
          <w:rFonts w:cstheme="minorHAnsi"/>
          <w:sz w:val="28"/>
          <w:szCs w:val="28"/>
        </w:rPr>
        <w:t>que estão autorizando</w:t>
      </w:r>
      <w:r>
        <w:rPr>
          <w:rFonts w:cstheme="minorHAnsi"/>
          <w:sz w:val="28"/>
          <w:szCs w:val="28"/>
        </w:rPr>
        <w:t xml:space="preserve"> </w:t>
      </w:r>
      <w:r w:rsidRPr="00FC5321">
        <w:rPr>
          <w:rFonts w:cstheme="minorHAnsi"/>
          <w:sz w:val="28"/>
          <w:szCs w:val="28"/>
        </w:rPr>
        <w:t>as empresas patrocinadoras a realizarem a migração de Plano e Retirada de Patrocínio,</w:t>
      </w:r>
      <w:r>
        <w:rPr>
          <w:rFonts w:cstheme="minorHAnsi"/>
          <w:sz w:val="28"/>
          <w:szCs w:val="28"/>
        </w:rPr>
        <w:t xml:space="preserve"> </w:t>
      </w:r>
      <w:r w:rsidRPr="00FC5321">
        <w:rPr>
          <w:rFonts w:cstheme="minorHAnsi"/>
          <w:sz w:val="28"/>
          <w:szCs w:val="28"/>
        </w:rPr>
        <w:t>colocando em risco a vida de muitos aposentados e pensionistas.</w:t>
      </w:r>
    </w:p>
    <w:p w:rsidR="00FC5321" w:rsidRPr="00FC5321" w:rsidP="006D056B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C5321" w:rsidP="006D056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C5321">
        <w:rPr>
          <w:rFonts w:cstheme="minorHAnsi"/>
          <w:sz w:val="28"/>
          <w:szCs w:val="28"/>
        </w:rPr>
        <w:t>Pelo exposto,</w:t>
      </w:r>
      <w:r>
        <w:rPr>
          <w:rFonts w:cstheme="minorHAnsi"/>
          <w:sz w:val="28"/>
          <w:szCs w:val="28"/>
        </w:rPr>
        <w:t xml:space="preserve"> </w:t>
      </w:r>
      <w:r w:rsidRPr="006D056B">
        <w:rPr>
          <w:rFonts w:cstheme="minorHAnsi"/>
          <w:b/>
          <w:bCs/>
          <w:sz w:val="28"/>
          <w:szCs w:val="28"/>
        </w:rPr>
        <w:t>REQUEIRO</w:t>
      </w:r>
      <w:r w:rsidRPr="00FC5321">
        <w:rPr>
          <w:rFonts w:cstheme="minorHAnsi"/>
          <w:sz w:val="28"/>
          <w:szCs w:val="28"/>
        </w:rPr>
        <w:t xml:space="preserve">, </w:t>
      </w:r>
      <w:r w:rsidR="00EC7467">
        <w:rPr>
          <w:rFonts w:cstheme="minorHAnsi"/>
          <w:sz w:val="28"/>
          <w:szCs w:val="28"/>
        </w:rPr>
        <w:t xml:space="preserve">seja encaminhada a presente </w:t>
      </w:r>
      <w:r w:rsidRPr="00FC5321">
        <w:rPr>
          <w:rFonts w:cstheme="minorHAnsi"/>
          <w:sz w:val="28"/>
          <w:szCs w:val="28"/>
        </w:rPr>
        <w:t>Moção de Preocupação ao Ministério da Economia, na</w:t>
      </w:r>
      <w:r>
        <w:rPr>
          <w:rFonts w:cstheme="minorHAnsi"/>
          <w:sz w:val="28"/>
          <w:szCs w:val="28"/>
        </w:rPr>
        <w:t xml:space="preserve"> </w:t>
      </w:r>
      <w:r w:rsidRPr="00FC5321">
        <w:rPr>
          <w:rFonts w:cstheme="minorHAnsi"/>
          <w:sz w:val="28"/>
          <w:szCs w:val="28"/>
        </w:rPr>
        <w:t xml:space="preserve">pessoa do </w:t>
      </w:r>
      <w:r w:rsidRPr="00FC5321" w:rsidR="00EC7467">
        <w:rPr>
          <w:rFonts w:cstheme="minorHAnsi"/>
          <w:sz w:val="28"/>
          <w:szCs w:val="28"/>
        </w:rPr>
        <w:t xml:space="preserve">Ministro </w:t>
      </w:r>
      <w:r w:rsidRPr="00FC5321">
        <w:rPr>
          <w:rFonts w:cstheme="minorHAnsi"/>
          <w:sz w:val="28"/>
          <w:szCs w:val="28"/>
        </w:rPr>
        <w:t xml:space="preserve">Paulo Roberto Nunes Guedes, por </w:t>
      </w:r>
      <w:r w:rsidR="00EC7467">
        <w:rPr>
          <w:rFonts w:cstheme="minorHAnsi"/>
          <w:sz w:val="28"/>
          <w:szCs w:val="28"/>
        </w:rPr>
        <w:t>problemas relatados nos</w:t>
      </w:r>
      <w:r w:rsidRPr="00FC5321">
        <w:rPr>
          <w:rFonts w:cstheme="minorHAnsi"/>
          <w:sz w:val="28"/>
          <w:szCs w:val="28"/>
        </w:rPr>
        <w:t xml:space="preserve"> direitos dos Planos de</w:t>
      </w:r>
      <w:r>
        <w:rPr>
          <w:rFonts w:cstheme="minorHAnsi"/>
          <w:sz w:val="28"/>
          <w:szCs w:val="28"/>
        </w:rPr>
        <w:t xml:space="preserve"> </w:t>
      </w:r>
      <w:r w:rsidRPr="00FC5321">
        <w:rPr>
          <w:rFonts w:cstheme="minorHAnsi"/>
          <w:sz w:val="28"/>
          <w:szCs w:val="28"/>
        </w:rPr>
        <w:t>Aposentadoria e Pensão do Setor Elétrico do Estado de São Paulo.</w:t>
      </w:r>
    </w:p>
    <w:p w:rsidR="00FC5321" w:rsidP="006D056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C5321">
        <w:rPr>
          <w:rFonts w:cstheme="minorHAnsi"/>
          <w:sz w:val="28"/>
          <w:szCs w:val="28"/>
        </w:rPr>
        <w:br/>
        <w:t>Que do deliberado seja dada ciência ao ministro da Economia, Paulo Roberto Nunes</w:t>
      </w:r>
      <w:r>
        <w:rPr>
          <w:rFonts w:cstheme="minorHAnsi"/>
          <w:sz w:val="28"/>
          <w:szCs w:val="28"/>
        </w:rPr>
        <w:t xml:space="preserve"> </w:t>
      </w:r>
      <w:r w:rsidRPr="00FC5321">
        <w:rPr>
          <w:rFonts w:cstheme="minorHAnsi"/>
          <w:sz w:val="28"/>
          <w:szCs w:val="28"/>
        </w:rPr>
        <w:t>Guedes, no seguinte endereço. Zona Cívico-Administrativa BL J - Brasília, DF, 70053-900</w:t>
      </w:r>
      <w:r>
        <w:rPr>
          <w:rFonts w:cstheme="minorHAnsi"/>
          <w:sz w:val="28"/>
          <w:szCs w:val="28"/>
        </w:rPr>
        <w:t>.</w:t>
      </w:r>
    </w:p>
    <w:p w:rsidR="00736FC7" w:rsidP="006D056B">
      <w:pPr>
        <w:spacing w:after="0" w:line="240" w:lineRule="auto"/>
        <w:jc w:val="both"/>
        <w:rPr>
          <w:rFonts w:cstheme="minorHAnsi"/>
          <w:sz w:val="28"/>
          <w:szCs w:val="28"/>
        </w:rPr>
      </w:pPr>
      <w:bookmarkStart w:id="0" w:name="_GoBack"/>
    </w:p>
    <w:p w:rsidR="00736FC7" w:rsidP="006D056B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36FC7" w:rsidP="006D056B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36FC7" w:rsidP="00736FC7">
      <w:pPr>
        <w:keepNext/>
        <w:spacing w:after="0" w:line="240" w:lineRule="auto"/>
        <w:ind w:left="720"/>
        <w:outlineLvl w:val="0"/>
        <w:rPr>
          <w:rFonts w:ascii="Calibri" w:eastAsia="Arial Unicode MS" w:hAnsi="Calibri" w:cs="Calibri"/>
          <w:b/>
          <w:bCs/>
          <w:sz w:val="28"/>
          <w:szCs w:val="28"/>
        </w:rPr>
      </w:pPr>
      <w:r>
        <w:rPr>
          <w:rFonts w:ascii="Calibri" w:eastAsia="Arial Unicode MS" w:hAnsi="Calibri" w:cs="Calibri"/>
          <w:b/>
          <w:bCs/>
          <w:sz w:val="28"/>
          <w:szCs w:val="28"/>
        </w:rPr>
        <w:t>Dra.  Ivanete Cristina Xavier</w:t>
      </w:r>
      <w:r>
        <w:rPr>
          <w:rFonts w:ascii="Calibri" w:eastAsia="Arial Unicode MS" w:hAnsi="Calibri" w:cs="Calibri"/>
          <w:b/>
          <w:bCs/>
          <w:sz w:val="28"/>
          <w:szCs w:val="28"/>
        </w:rPr>
        <w:tab/>
      </w:r>
      <w:r>
        <w:rPr>
          <w:rFonts w:ascii="Calibri" w:eastAsia="Arial Unicode MS" w:hAnsi="Calibri" w:cs="Calibri"/>
          <w:b/>
          <w:bCs/>
          <w:sz w:val="28"/>
          <w:szCs w:val="28"/>
        </w:rPr>
        <w:tab/>
        <w:t xml:space="preserve">    </w:t>
      </w:r>
      <w:r>
        <w:rPr>
          <w:rFonts w:ascii="Calibri" w:hAnsi="Calibri" w:cs="Calibri"/>
          <w:b/>
          <w:sz w:val="28"/>
          <w:szCs w:val="28"/>
        </w:rPr>
        <w:t>Paulo Aurélio Bianchini</w:t>
      </w:r>
    </w:p>
    <w:p w:rsidR="00736FC7" w:rsidP="00736FC7">
      <w:pPr>
        <w:spacing w:after="0" w:line="240" w:lineRule="auto"/>
        <w:ind w:left="720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VEREADORA LÍDER PSDB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VEREADOR SOLIDARIEDADE</w:t>
      </w:r>
    </w:p>
    <w:p w:rsidR="00736FC7" w:rsidP="006D056B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D056B" w:rsidP="006D056B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bookmarkEnd w:id="0"/>
    <w:p w:rsidR="00FC5321" w:rsidP="006D056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C5321">
        <w:rPr>
          <w:rFonts w:cstheme="minorHAnsi"/>
          <w:sz w:val="28"/>
          <w:szCs w:val="28"/>
        </w:rPr>
        <w:t>Com cópia para as seguintes autoridades:</w:t>
      </w:r>
      <w:r>
        <w:rPr>
          <w:rFonts w:cstheme="minorHAnsi"/>
          <w:sz w:val="28"/>
          <w:szCs w:val="28"/>
        </w:rPr>
        <w:t xml:space="preserve"> </w:t>
      </w:r>
    </w:p>
    <w:p w:rsidR="00FC5321" w:rsidP="006D056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C5321">
        <w:rPr>
          <w:rFonts w:cstheme="minorHAnsi"/>
          <w:sz w:val="28"/>
          <w:szCs w:val="28"/>
        </w:rPr>
        <w:t>Ao Presidente do Senado Federal, senador Rodrigo Otavio Soares Pacheco,</w:t>
      </w:r>
      <w:r>
        <w:rPr>
          <w:rFonts w:cstheme="minorHAnsi"/>
          <w:sz w:val="28"/>
          <w:szCs w:val="28"/>
        </w:rPr>
        <w:t xml:space="preserve"> </w:t>
      </w:r>
      <w:r w:rsidRPr="00FC5321">
        <w:rPr>
          <w:rFonts w:cstheme="minorHAnsi"/>
          <w:sz w:val="28"/>
          <w:szCs w:val="28"/>
        </w:rPr>
        <w:t>por meio do</w:t>
      </w:r>
      <w:r>
        <w:rPr>
          <w:rFonts w:cstheme="minorHAnsi"/>
          <w:sz w:val="28"/>
          <w:szCs w:val="28"/>
        </w:rPr>
        <w:t xml:space="preserve"> </w:t>
      </w:r>
      <w:r w:rsidRPr="00FC5321">
        <w:rPr>
          <w:rFonts w:cstheme="minorHAnsi"/>
          <w:sz w:val="28"/>
          <w:szCs w:val="28"/>
        </w:rPr>
        <w:t>endereço eletrônico, sen.rodrigopacheco@senado.leg.br, ou</w:t>
      </w:r>
      <w:r>
        <w:rPr>
          <w:rFonts w:cstheme="minorHAnsi"/>
          <w:sz w:val="28"/>
          <w:szCs w:val="28"/>
        </w:rPr>
        <w:t xml:space="preserve"> </w:t>
      </w:r>
      <w:r w:rsidRPr="00FC5321">
        <w:rPr>
          <w:rFonts w:cstheme="minorHAnsi"/>
          <w:sz w:val="28"/>
          <w:szCs w:val="28"/>
        </w:rPr>
        <w:t xml:space="preserve">no endereço Anexo 2 </w:t>
      </w:r>
      <w:r>
        <w:rPr>
          <w:rFonts w:cstheme="minorHAnsi"/>
          <w:sz w:val="28"/>
          <w:szCs w:val="28"/>
        </w:rPr>
        <w:t>–</w:t>
      </w:r>
      <w:r w:rsidRPr="00FC5321">
        <w:rPr>
          <w:rFonts w:cstheme="minorHAnsi"/>
          <w:sz w:val="28"/>
          <w:szCs w:val="28"/>
        </w:rPr>
        <w:t xml:space="preserve"> Ala</w:t>
      </w:r>
      <w:r>
        <w:rPr>
          <w:rFonts w:cstheme="minorHAnsi"/>
          <w:sz w:val="28"/>
          <w:szCs w:val="28"/>
        </w:rPr>
        <w:t xml:space="preserve"> </w:t>
      </w:r>
      <w:r w:rsidRPr="00FC5321">
        <w:rPr>
          <w:rFonts w:cstheme="minorHAnsi"/>
          <w:sz w:val="28"/>
          <w:szCs w:val="28"/>
        </w:rPr>
        <w:t>Teotônio Vilela Gabinete 24 Praça dos Três Poderes, s/nº – CEP 70165-900.</w:t>
      </w:r>
    </w:p>
    <w:p w:rsidR="00FC5321" w:rsidP="006D056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C5321">
        <w:rPr>
          <w:rFonts w:cstheme="minorHAnsi"/>
          <w:sz w:val="28"/>
          <w:szCs w:val="28"/>
        </w:rPr>
        <w:br/>
        <w:t>Presidência da Câmara dos Deputados, Arthur Lira, Palácio do Congresso Nacional -</w:t>
      </w:r>
      <w:r>
        <w:rPr>
          <w:rFonts w:cstheme="minorHAnsi"/>
          <w:sz w:val="28"/>
          <w:szCs w:val="28"/>
        </w:rPr>
        <w:t xml:space="preserve"> </w:t>
      </w:r>
      <w:r w:rsidRPr="00FC5321">
        <w:rPr>
          <w:rFonts w:cstheme="minorHAnsi"/>
          <w:sz w:val="28"/>
          <w:szCs w:val="28"/>
        </w:rPr>
        <w:t>Praça dos Três Poderes - Brasília - DF - CEP 70160-900CNPJ: 00.530.352/0001-59</w:t>
      </w:r>
      <w:r>
        <w:rPr>
          <w:rFonts w:cstheme="minorHAnsi"/>
          <w:sz w:val="28"/>
          <w:szCs w:val="28"/>
        </w:rPr>
        <w:t>.</w:t>
      </w:r>
    </w:p>
    <w:p w:rsidR="00FC5321" w:rsidRPr="00FC5321" w:rsidP="006D056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C5321">
        <w:rPr>
          <w:rFonts w:cstheme="minorHAnsi"/>
          <w:sz w:val="28"/>
          <w:szCs w:val="28"/>
        </w:rPr>
        <w:br/>
        <w:t>Exmo. Sr. Carlão Pignatari, Deputado Estadual e Presidente da Assembleia Legislativa de</w:t>
      </w:r>
      <w:r>
        <w:rPr>
          <w:rFonts w:cstheme="minorHAnsi"/>
          <w:sz w:val="28"/>
          <w:szCs w:val="28"/>
        </w:rPr>
        <w:t xml:space="preserve"> </w:t>
      </w:r>
      <w:r w:rsidRPr="00FC5321">
        <w:rPr>
          <w:rFonts w:cstheme="minorHAnsi"/>
          <w:sz w:val="28"/>
          <w:szCs w:val="28"/>
        </w:rPr>
        <w:t>São Paulo, por meio do endereço eletrônico carlaopignatari@al.sp.gov.br, ou através do</w:t>
      </w:r>
      <w:r w:rsidR="003C5D5C">
        <w:rPr>
          <w:rFonts w:cstheme="minorHAnsi"/>
          <w:sz w:val="28"/>
          <w:szCs w:val="28"/>
        </w:rPr>
        <w:t xml:space="preserve"> </w:t>
      </w:r>
      <w:r w:rsidRPr="00FC5321">
        <w:rPr>
          <w:rFonts w:cstheme="minorHAnsi"/>
          <w:sz w:val="28"/>
          <w:szCs w:val="28"/>
        </w:rPr>
        <w:t>seguinte endereço: Av. Pedro Álvares Cabral, 201, São Paulo, sala 4014, 4º</w:t>
      </w:r>
      <w:r>
        <w:rPr>
          <w:rFonts w:cstheme="minorHAnsi"/>
          <w:sz w:val="28"/>
          <w:szCs w:val="28"/>
        </w:rPr>
        <w:t xml:space="preserve"> </w:t>
      </w:r>
      <w:r w:rsidRPr="00FC5321">
        <w:rPr>
          <w:rFonts w:cstheme="minorHAnsi"/>
          <w:sz w:val="28"/>
          <w:szCs w:val="28"/>
        </w:rPr>
        <w:t>andar, CEP</w:t>
      </w:r>
      <w:r>
        <w:rPr>
          <w:rFonts w:cstheme="minorHAnsi"/>
          <w:sz w:val="28"/>
          <w:szCs w:val="28"/>
        </w:rPr>
        <w:t xml:space="preserve"> </w:t>
      </w:r>
      <w:r w:rsidRPr="00FC5321">
        <w:rPr>
          <w:rFonts w:cstheme="minorHAnsi"/>
          <w:sz w:val="28"/>
          <w:szCs w:val="28"/>
        </w:rPr>
        <w:t>04097-900</w:t>
      </w:r>
      <w:r>
        <w:rPr>
          <w:rFonts w:cstheme="minorHAnsi"/>
          <w:sz w:val="28"/>
          <w:szCs w:val="28"/>
        </w:rPr>
        <w:t>.</w:t>
      </w:r>
    </w:p>
    <w:sectPr w:rsidSect="00EC7467">
      <w:headerReference w:type="default" r:id="rId4"/>
      <w:footerReference w:type="default" r:id="rId5"/>
      <w:pgSz w:w="11906" w:h="16838"/>
      <w:pgMar w:top="2269" w:right="1701" w:bottom="993" w:left="1701" w:header="708" w:footer="40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7467" w:rsidP="00EC7467">
    <w:pPr>
      <w:pStyle w:val="Footer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EC7467" w:rsidRPr="00EC7467" w:rsidP="00EC7467">
    <w:pPr>
      <w:pStyle w:val="Footer"/>
      <w:jc w:val="center"/>
      <w:rPr>
        <w:rFonts w:ascii="Arial" w:hAnsi="Arial" w:cs="Arial"/>
        <w:b/>
        <w:bCs/>
        <w:spacing w:val="6"/>
        <w:sz w:val="8"/>
        <w:szCs w:val="8"/>
      </w:rPr>
    </w:pPr>
  </w:p>
  <w:p w:rsidR="00EC7467" w:rsidRPr="00EC7467" w:rsidP="00EC7467">
    <w:pPr>
      <w:pStyle w:val="Footer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EC7467">
      <w:rPr>
        <w:rFonts w:ascii="Arial" w:hAnsi="Arial" w:cs="Arial"/>
        <w:b/>
        <w:bCs/>
        <w:spacing w:val="6"/>
        <w:sz w:val="20"/>
        <w:szCs w:val="20"/>
      </w:rPr>
      <w:t>RUA LUCAS EVANGELISTA, 652 – CEP 14700-425 – TELEFONE: (17) 3345-9200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7467" w:rsidP="00EC7467">
    <w:pPr>
      <w:pStyle w:val="Header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467" w:rsidP="00EC7467">
                          <w:r w:rsidRPr="006D056B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50925" cy="1068070"/>
                                <wp:effectExtent l="0" t="0" r="0" b="0"/>
                                <wp:docPr id="1091099797" name="Imagem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17639366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0925" cy="10680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0"/>
                                <wp:docPr id="1062544922" name="Imagem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4124308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2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EC7467" w:rsidP="00EC7467">
                    <w:drawing>
                      <wp:inline distT="0" distB="0" distL="0" distR="0">
                        <wp:extent cx="1050925" cy="1068070"/>
                        <wp:effectExtent l="0" t="0" r="0" b="0"/>
                        <wp:docPr id="17" name="Imagem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35050861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0925" cy="1068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drawing>
                      <wp:inline distT="0" distB="0" distL="0" distR="0">
                        <wp:extent cx="1047750" cy="1057275"/>
                        <wp:effectExtent l="0" t="0" r="0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75441214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EC7467" w:rsidP="00EC7467">
    <w:pPr>
      <w:pStyle w:val="Header"/>
      <w:ind w:left="1620"/>
      <w:jc w:val="center"/>
      <w:rPr>
        <w:rFonts w:ascii="Arial" w:hAnsi="Arial" w:cs="Arial"/>
        <w:sz w:val="8"/>
      </w:rPr>
    </w:pPr>
  </w:p>
  <w:p w:rsidR="00EC7467" w:rsidP="00EC7467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EC7467" w:rsidP="00EC7467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  <w:p w:rsidR="00EC74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21"/>
    <w:rsid w:val="003C5D5C"/>
    <w:rsid w:val="00666827"/>
    <w:rsid w:val="006D056B"/>
    <w:rsid w:val="00736FC7"/>
    <w:rsid w:val="008A3B4D"/>
    <w:rsid w:val="008D18B3"/>
    <w:rsid w:val="00D01BB7"/>
    <w:rsid w:val="00EC7467"/>
    <w:rsid w:val="00F62A6F"/>
    <w:rsid w:val="00FC532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537F264-B501-446B-8A03-93714DFF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nhideWhenUsed/>
    <w:rsid w:val="00EC7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EC7467"/>
  </w:style>
  <w:style w:type="paragraph" w:styleId="Footer">
    <w:name w:val="footer"/>
    <w:basedOn w:val="Normal"/>
    <w:link w:val="RodapChar"/>
    <w:unhideWhenUsed/>
    <w:rsid w:val="00EC7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EC7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4</cp:revision>
  <cp:lastPrinted>2022-08-11T15:04:13Z</cp:lastPrinted>
  <dcterms:created xsi:type="dcterms:W3CDTF">2022-08-10T13:14:00Z</dcterms:created>
  <dcterms:modified xsi:type="dcterms:W3CDTF">2022-08-11T15:03:00Z</dcterms:modified>
</cp:coreProperties>
</file>