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Default="00C47404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C7B3B" w:rsidRPr="003724BF" w:rsidRDefault="00DC7B3B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5C4DB4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724BF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104617">
        <w:rPr>
          <w:rFonts w:asciiTheme="minorHAnsi" w:hAnsiTheme="minorHAnsi" w:cstheme="minorHAnsi"/>
          <w:b/>
          <w:sz w:val="28"/>
          <w:szCs w:val="28"/>
          <w:u w:val="single"/>
        </w:rPr>
        <w:t xml:space="preserve"> 57</w:t>
      </w:r>
      <w:r w:rsidRPr="003724BF">
        <w:rPr>
          <w:rFonts w:asciiTheme="minorHAnsi" w:hAnsiTheme="minorHAnsi" w:cstheme="minorHAnsi"/>
          <w:b/>
          <w:sz w:val="28"/>
          <w:szCs w:val="28"/>
          <w:u w:val="single"/>
        </w:rPr>
        <w:t>/2022</w:t>
      </w:r>
    </w:p>
    <w:p w:rsidR="00C47404" w:rsidRPr="003724BF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5C4DB4" w:rsidP="00C4740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3724BF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3724B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C47404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C7B3B" w:rsidRDefault="00DC7B3B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C7FC5" w:rsidRPr="00BC7FC5" w:rsidRDefault="005C4DB4" w:rsidP="00BC7F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3724BF">
        <w:rPr>
          <w:rFonts w:asciiTheme="minorHAnsi" w:hAnsiTheme="minorHAnsi" w:cstheme="minorHAnsi"/>
          <w:b/>
          <w:sz w:val="28"/>
          <w:szCs w:val="28"/>
        </w:rPr>
        <w:t>Considerando</w:t>
      </w:r>
      <w:r w:rsidRPr="003724BF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após </w:t>
      </w:r>
      <w:r w:rsidR="00DC7B3B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reunião com dois diretores da CPFL no dia 20/04/2022</w:t>
      </w:r>
      <w:r w:rsidR="00DC7B3B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informamos aos mesmos que o processo n° 0007408-98.2015.8.26.0072 que </w:t>
      </w:r>
      <w:r w:rsidRPr="00BC7FC5">
        <w:rPr>
          <w:rFonts w:asciiTheme="minorHAnsi" w:hAnsiTheme="minorHAnsi" w:cstheme="minorHAnsi"/>
          <w:sz w:val="28"/>
          <w:szCs w:val="28"/>
        </w:rPr>
        <w:t xml:space="preserve">tramitou perante a 2° Vara Cível desta cidade e comarca, já havia transitado em julgado e que restou </w:t>
      </w:r>
      <w:r>
        <w:rPr>
          <w:rFonts w:asciiTheme="minorHAnsi" w:hAnsiTheme="minorHAnsi" w:cstheme="minorHAnsi"/>
          <w:sz w:val="28"/>
          <w:szCs w:val="28"/>
        </w:rPr>
        <w:t xml:space="preserve">mantido o </w:t>
      </w:r>
      <w:r w:rsidRPr="00BC7FC5">
        <w:rPr>
          <w:rFonts w:asciiTheme="minorHAnsi" w:hAnsiTheme="minorHAnsi" w:cstheme="minorHAnsi"/>
          <w:sz w:val="28"/>
          <w:szCs w:val="28"/>
        </w:rPr>
        <w:t xml:space="preserve">julgado que </w:t>
      </w:r>
      <w:r>
        <w:rPr>
          <w:rFonts w:asciiTheme="minorHAnsi" w:hAnsiTheme="minorHAnsi" w:cstheme="minorHAnsi"/>
          <w:sz w:val="28"/>
          <w:szCs w:val="28"/>
        </w:rPr>
        <w:t xml:space="preserve">determinou a </w:t>
      </w:r>
      <w:r w:rsidRPr="00BC7FC5">
        <w:rPr>
          <w:rFonts w:asciiTheme="minorHAnsi" w:hAnsiTheme="minorHAnsi" w:cstheme="minorHAnsi"/>
          <w:sz w:val="28"/>
          <w:szCs w:val="28"/>
        </w:rPr>
        <w:t xml:space="preserve">obrigação daquela empresa  </w:t>
      </w:r>
      <w:r w:rsidR="00DC7B3B">
        <w:rPr>
          <w:rFonts w:asciiTheme="minorHAnsi" w:hAnsiTheme="minorHAnsi" w:cstheme="minorHAnsi"/>
          <w:sz w:val="28"/>
          <w:szCs w:val="28"/>
        </w:rPr>
        <w:t xml:space="preserve">em </w:t>
      </w:r>
      <w:r w:rsidRPr="00BC7FC5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retomar e dar continuidade na prestação de</w:t>
      </w:r>
      <w:r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serviços de implantação, expansão, operação e 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manutenção das instalações de iluminação pública</w:t>
      </w:r>
      <w:r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do município e reconheço e declaro a ilegalidade da pretensão de transferir os ativos de</w:t>
      </w:r>
      <w:r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iluminação pública e de transferir o sistema de iluminação pública registrado como Ativo</w:t>
      </w:r>
      <w:r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BC7FC5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Imobilizado em Serviço (AIS)</w:t>
      </w:r>
      <w:r w:rsidRPr="00BC7FC5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:rsidR="00C47404" w:rsidRPr="00BC7FC5" w:rsidRDefault="00C47404" w:rsidP="00BC7FC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Pr="00BC7FC5" w:rsidRDefault="005C4DB4" w:rsidP="00BC7FC5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BC7FC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C7FC5">
        <w:rPr>
          <w:rFonts w:asciiTheme="minorHAnsi" w:hAnsiTheme="minorHAnsi" w:cstheme="minorHAnsi"/>
          <w:sz w:val="28"/>
          <w:szCs w:val="28"/>
        </w:rPr>
        <w:t xml:space="preserve"> que </w:t>
      </w:r>
      <w:r w:rsidR="00BC7FC5">
        <w:rPr>
          <w:rFonts w:asciiTheme="minorHAnsi" w:hAnsiTheme="minorHAnsi" w:cstheme="minorHAnsi"/>
          <w:sz w:val="28"/>
          <w:szCs w:val="28"/>
        </w:rPr>
        <w:t>ao indagarmos acerca dessa decisão, os diretores informaram que há um contrato mantido entre a empresa e a prefeitura transferindo essa responsabilidade ao Município;</w:t>
      </w:r>
    </w:p>
    <w:p w:rsidR="00A66A6D" w:rsidRPr="00BC7FC5" w:rsidRDefault="00A66A6D" w:rsidP="00BC7FC5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66A6D" w:rsidRPr="00764D86" w:rsidRDefault="005C4DB4" w:rsidP="00BC7FC5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64D86">
        <w:rPr>
          <w:rFonts w:asciiTheme="minorHAnsi" w:hAnsiTheme="minorHAnsi" w:cstheme="minorHAnsi"/>
          <w:b/>
          <w:sz w:val="28"/>
          <w:szCs w:val="28"/>
        </w:rPr>
        <w:t>Considerando</w:t>
      </w:r>
      <w:r w:rsidRPr="00764D86">
        <w:rPr>
          <w:rFonts w:asciiTheme="minorHAnsi" w:hAnsiTheme="minorHAnsi" w:cstheme="minorHAnsi"/>
          <w:sz w:val="28"/>
          <w:szCs w:val="28"/>
        </w:rPr>
        <w:t xml:space="preserve"> que em </w:t>
      </w:r>
      <w:r w:rsidR="00BC7FC5" w:rsidRPr="00764D86">
        <w:rPr>
          <w:rFonts w:asciiTheme="minorHAnsi" w:hAnsiTheme="minorHAnsi" w:cstheme="minorHAnsi"/>
          <w:sz w:val="28"/>
          <w:szCs w:val="28"/>
        </w:rPr>
        <w:t>razão dessa decisão é necessário sabermos se realmente existe esse contrato e os termos que o regem</w:t>
      </w:r>
      <w:r w:rsidR="00DC7B3B">
        <w:rPr>
          <w:rFonts w:asciiTheme="minorHAnsi" w:hAnsiTheme="minorHAnsi" w:cstheme="minorHAnsi"/>
          <w:sz w:val="28"/>
          <w:szCs w:val="28"/>
        </w:rPr>
        <w:t>.</w:t>
      </w:r>
    </w:p>
    <w:p w:rsidR="0091049B" w:rsidRPr="00764D86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764D86" w:rsidRDefault="005C4DB4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764D86">
        <w:rPr>
          <w:rFonts w:asciiTheme="minorHAnsi" w:hAnsiTheme="minorHAnsi" w:cstheme="minorHAnsi"/>
          <w:b/>
          <w:sz w:val="28"/>
          <w:szCs w:val="28"/>
        </w:rPr>
        <w:t>Requere</w:t>
      </w:r>
      <w:r>
        <w:rPr>
          <w:rFonts w:asciiTheme="minorHAnsi" w:hAnsiTheme="minorHAnsi" w:cstheme="minorHAnsi"/>
          <w:b/>
          <w:sz w:val="28"/>
          <w:szCs w:val="28"/>
        </w:rPr>
        <w:t>r</w:t>
      </w:r>
      <w:r w:rsidRPr="00764D86">
        <w:rPr>
          <w:rFonts w:asciiTheme="minorHAnsi" w:hAnsiTheme="minorHAnsi" w:cstheme="minorHAnsi"/>
          <w:b/>
          <w:sz w:val="28"/>
          <w:szCs w:val="28"/>
        </w:rPr>
        <w:t xml:space="preserve"> à Mesa, após ouvir o Douto Plenário, nas formas regimentais</w:t>
      </w:r>
      <w:r w:rsidRPr="00764D86"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para que </w:t>
      </w:r>
      <w:r w:rsidR="00937852" w:rsidRPr="00764D86">
        <w:rPr>
          <w:rFonts w:asciiTheme="minorHAnsi" w:hAnsiTheme="minorHAnsi" w:cstheme="minorHAnsi"/>
          <w:sz w:val="28"/>
          <w:szCs w:val="28"/>
        </w:rPr>
        <w:t>informe/</w:t>
      </w:r>
      <w:r w:rsidRPr="00764D86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764D86" w:rsidRPr="00764D86" w:rsidRDefault="005C4DB4" w:rsidP="006A1A8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64D86">
        <w:rPr>
          <w:rFonts w:asciiTheme="minorHAnsi" w:hAnsiTheme="minorHAnsi" w:cstheme="minorHAnsi"/>
          <w:sz w:val="28"/>
          <w:szCs w:val="28"/>
        </w:rPr>
        <w:t xml:space="preserve">Existe </w:t>
      </w:r>
      <w:r w:rsidRPr="00764D86">
        <w:rPr>
          <w:rFonts w:asciiTheme="minorHAnsi" w:hAnsiTheme="minorHAnsi" w:cstheme="minorHAnsi"/>
          <w:sz w:val="28"/>
          <w:szCs w:val="28"/>
        </w:rPr>
        <w:t xml:space="preserve">algum contrato </w:t>
      </w:r>
      <w:r>
        <w:rPr>
          <w:rFonts w:asciiTheme="minorHAnsi" w:hAnsiTheme="minorHAnsi" w:cstheme="minorHAnsi"/>
          <w:sz w:val="28"/>
          <w:szCs w:val="28"/>
        </w:rPr>
        <w:t xml:space="preserve">mantido </w:t>
      </w:r>
      <w:r w:rsidRPr="00764D86">
        <w:rPr>
          <w:rFonts w:asciiTheme="minorHAnsi" w:hAnsiTheme="minorHAnsi" w:cstheme="minorHAnsi"/>
          <w:sz w:val="28"/>
          <w:szCs w:val="28"/>
        </w:rPr>
        <w:t xml:space="preserve">entre a Prefeitura Municipal e a CPFL </w:t>
      </w:r>
      <w:r>
        <w:rPr>
          <w:rFonts w:asciiTheme="minorHAnsi" w:hAnsiTheme="minorHAnsi" w:cstheme="minorHAnsi"/>
          <w:sz w:val="28"/>
          <w:szCs w:val="28"/>
        </w:rPr>
        <w:t>que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transfer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iu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os ativos de iluminação pública e do sistema de iluminação pública registrado como Ativo Imobilizado em Serviço (AIS)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para nosso município</w:t>
      </w:r>
      <w:r w:rsidR="009D7D53" w:rsidRPr="00764D86">
        <w:rPr>
          <w:rFonts w:asciiTheme="minorHAnsi" w:hAnsiTheme="minorHAnsi" w:cstheme="minorHAnsi"/>
          <w:sz w:val="28"/>
          <w:szCs w:val="28"/>
        </w:rPr>
        <w:t>?</w:t>
      </w:r>
      <w:r w:rsidRPr="00764D86">
        <w:rPr>
          <w:rFonts w:asciiTheme="minorHAnsi" w:hAnsiTheme="minorHAnsi" w:cstheme="minorHAnsi"/>
          <w:sz w:val="28"/>
          <w:szCs w:val="28"/>
        </w:rPr>
        <w:t xml:space="preserve"> Caso positivo, qual a data em que foi firmado esse contrato, encaminhando uma cópia legível do mesmo.</w:t>
      </w:r>
    </w:p>
    <w:p w:rsidR="00BC7FC5" w:rsidRDefault="005C4DB4" w:rsidP="00764D8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64D86">
        <w:rPr>
          <w:rFonts w:asciiTheme="minorHAnsi" w:hAnsiTheme="minorHAnsi" w:cstheme="minorHAnsi"/>
          <w:sz w:val="28"/>
          <w:szCs w:val="28"/>
        </w:rPr>
        <w:t xml:space="preserve">Caso este contrato tenha sido firmado em razão da determinação da 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>Resolução Normativa 414/2010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ANEEL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a fim de demonstrar que a prestação do serviço de iluminação pública 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>seria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de</w:t>
      </w:r>
      <w:r w:rsidR="00764D86"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>responsabilidade dos municípios e compreende, além do fornecimento, a manutenção de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>equipamentos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mas em decorrência 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 xml:space="preserve">da declaração de procedência </w:t>
      </w:r>
      <w:r w:rsidR="00DC7B3B">
        <w:rPr>
          <w:rFonts w:asciiTheme="minorHAnsi" w:eastAsiaTheme="minorHAnsi" w:hAnsiTheme="minorHAnsi" w:cstheme="minorHAnsi"/>
          <w:sz w:val="28"/>
          <w:szCs w:val="28"/>
          <w:lang w:eastAsia="en-US"/>
        </w:rPr>
        <w:t>n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 Ação de Obrigação de Fazer nos autos </w:t>
      </w:r>
      <w:r w:rsidR="00764D86">
        <w:rPr>
          <w:rFonts w:asciiTheme="minorHAnsi" w:hAnsiTheme="minorHAnsi" w:cstheme="minorHAnsi"/>
          <w:sz w:val="28"/>
          <w:szCs w:val="28"/>
        </w:rPr>
        <w:t xml:space="preserve">n° 0007408-98.2015.8.26.0072, que </w:t>
      </w:r>
      <w:r w:rsidR="00764D86" w:rsidRPr="00BC7FC5">
        <w:rPr>
          <w:rFonts w:asciiTheme="minorHAnsi" w:hAnsiTheme="minorHAnsi" w:cstheme="minorHAnsi"/>
          <w:sz w:val="28"/>
          <w:szCs w:val="28"/>
        </w:rPr>
        <w:t>tramitou perante a 2° Vara Cível desta cidade e comarca</w:t>
      </w:r>
      <w:r w:rsidR="00764D86">
        <w:rPr>
          <w:rFonts w:asciiTheme="minorHAnsi" w:hAnsiTheme="minorHAnsi" w:cstheme="minorHAnsi"/>
          <w:sz w:val="28"/>
          <w:szCs w:val="28"/>
        </w:rPr>
        <w:t>, referido contrato já não deveria ter sido revisto e até rescindido</w:t>
      </w:r>
      <w:r w:rsidR="00764D86">
        <w:rPr>
          <w:rFonts w:asciiTheme="minorHAnsi" w:eastAsiaTheme="minorHAnsi" w:hAnsiTheme="minorHAnsi" w:cstheme="minorHAnsi"/>
          <w:sz w:val="28"/>
          <w:szCs w:val="28"/>
          <w:lang w:eastAsia="en-US"/>
        </w:rPr>
        <w:t>?</w:t>
      </w:r>
    </w:p>
    <w:p w:rsidR="00764D86" w:rsidRDefault="005C4DB4" w:rsidP="00764D8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Quais os valores arrecadados desde a aprovação da CIP no Município de Bebedouro? Aprese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ntar a documentação pertinente.</w:t>
      </w:r>
    </w:p>
    <w:p w:rsidR="00764D86" w:rsidRDefault="005C4DB4" w:rsidP="00764D8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Quais os investimentos/gastos com os valores arrecadados desde a aprovação da CIP no Município de Bebedouro? Apresentar a documentação pertinente.</w:t>
      </w:r>
    </w:p>
    <w:p w:rsidR="00764D86" w:rsidRPr="00764D86" w:rsidRDefault="005C4DB4" w:rsidP="00764D86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Qual o saldo atual dos valores arrecadados com a CIP no Município de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Bebedouro? Apresentar a documentação pertinente.</w:t>
      </w:r>
    </w:p>
    <w:p w:rsidR="001F09E8" w:rsidRPr="00764D86" w:rsidRDefault="001F09E8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47404" w:rsidRPr="003724BF" w:rsidRDefault="005C4DB4" w:rsidP="00C47404">
      <w:pPr>
        <w:jc w:val="both"/>
        <w:rPr>
          <w:rFonts w:ascii="Calibri" w:hAnsi="Calibri" w:cs="Calibri"/>
          <w:b/>
          <w:sz w:val="28"/>
          <w:szCs w:val="28"/>
        </w:rPr>
      </w:pPr>
      <w:r w:rsidRPr="00764D86">
        <w:rPr>
          <w:rFonts w:asciiTheme="minorHAnsi" w:hAnsiTheme="minorHAnsi" w:cstheme="minorHAnsi"/>
          <w:sz w:val="28"/>
          <w:szCs w:val="28"/>
        </w:rPr>
        <w:t>Bebedouro, Capital Nacional</w:t>
      </w:r>
      <w:r w:rsidRPr="003724BF">
        <w:rPr>
          <w:rFonts w:ascii="Calibri" w:hAnsi="Calibri" w:cs="Calibri"/>
          <w:sz w:val="28"/>
          <w:szCs w:val="28"/>
        </w:rPr>
        <w:t xml:space="preserve"> da Laranja, </w:t>
      </w:r>
      <w:r w:rsidR="00764D86">
        <w:rPr>
          <w:rFonts w:ascii="Calibri" w:hAnsi="Calibri" w:cs="Calibri"/>
          <w:sz w:val="28"/>
          <w:szCs w:val="28"/>
        </w:rPr>
        <w:t>26</w:t>
      </w:r>
      <w:r w:rsidR="00FB7526" w:rsidRPr="003724BF">
        <w:rPr>
          <w:rFonts w:ascii="Calibri" w:hAnsi="Calibri" w:cs="Calibri"/>
          <w:sz w:val="28"/>
          <w:szCs w:val="28"/>
        </w:rPr>
        <w:t xml:space="preserve"> de abril</w:t>
      </w:r>
      <w:r w:rsidRPr="003724BF">
        <w:rPr>
          <w:rFonts w:ascii="Calibri" w:hAnsi="Calibri" w:cs="Calibri"/>
          <w:sz w:val="28"/>
          <w:szCs w:val="28"/>
        </w:rPr>
        <w:t xml:space="preserve"> de 2022.</w:t>
      </w:r>
    </w:p>
    <w:p w:rsidR="00C47404" w:rsidRPr="003724BF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Pr="003724BF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Pr="003724BF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C47404" w:rsidRPr="003724BF" w:rsidRDefault="005C4DB4" w:rsidP="00937852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3724BF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724BF" w:rsidRDefault="005C4DB4" w:rsidP="00937852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3724BF"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724B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B4" w:rsidRDefault="005C4DB4">
      <w:r>
        <w:separator/>
      </w:r>
    </w:p>
  </w:endnote>
  <w:endnote w:type="continuationSeparator" w:id="0">
    <w:p w:rsidR="005C4DB4" w:rsidRDefault="005C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5C4DB4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5C4DB4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B4" w:rsidRDefault="005C4DB4">
      <w:r>
        <w:separator/>
      </w:r>
    </w:p>
  </w:footnote>
  <w:footnote w:type="continuationSeparator" w:id="0">
    <w:p w:rsidR="005C4DB4" w:rsidRDefault="005C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5C4DB4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5C4DB4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841019489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115417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472316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</w:t>
    </w:r>
    <w:r>
      <w:rPr>
        <w:b/>
        <w:bCs/>
        <w:spacing w:val="20"/>
        <w:sz w:val="40"/>
        <w:u w:val="single"/>
      </w:rPr>
      <w:t xml:space="preserve">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5C4DB4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5C4DB4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81E4653C">
      <w:start w:val="1"/>
      <w:numFmt w:val="decimal"/>
      <w:lvlText w:val="%1-"/>
      <w:lvlJc w:val="left"/>
      <w:pPr>
        <w:ind w:left="720" w:hanging="360"/>
      </w:pPr>
    </w:lvl>
    <w:lvl w:ilvl="1" w:tplc="32DA1E9E">
      <w:start w:val="1"/>
      <w:numFmt w:val="lowerLetter"/>
      <w:lvlText w:val="%2."/>
      <w:lvlJc w:val="left"/>
      <w:pPr>
        <w:ind w:left="1440" w:hanging="360"/>
      </w:pPr>
    </w:lvl>
    <w:lvl w:ilvl="2" w:tplc="D89A3604">
      <w:start w:val="1"/>
      <w:numFmt w:val="lowerRoman"/>
      <w:lvlText w:val="%3."/>
      <w:lvlJc w:val="right"/>
      <w:pPr>
        <w:ind w:left="2160" w:hanging="180"/>
      </w:pPr>
    </w:lvl>
    <w:lvl w:ilvl="3" w:tplc="8CA28812">
      <w:start w:val="1"/>
      <w:numFmt w:val="decimal"/>
      <w:lvlText w:val="%4."/>
      <w:lvlJc w:val="left"/>
      <w:pPr>
        <w:ind w:left="2880" w:hanging="360"/>
      </w:pPr>
    </w:lvl>
    <w:lvl w:ilvl="4" w:tplc="A0B025FE">
      <w:start w:val="1"/>
      <w:numFmt w:val="lowerLetter"/>
      <w:lvlText w:val="%5."/>
      <w:lvlJc w:val="left"/>
      <w:pPr>
        <w:ind w:left="3600" w:hanging="360"/>
      </w:pPr>
    </w:lvl>
    <w:lvl w:ilvl="5" w:tplc="F47603C6">
      <w:start w:val="1"/>
      <w:numFmt w:val="lowerRoman"/>
      <w:lvlText w:val="%6."/>
      <w:lvlJc w:val="right"/>
      <w:pPr>
        <w:ind w:left="4320" w:hanging="180"/>
      </w:pPr>
    </w:lvl>
    <w:lvl w:ilvl="6" w:tplc="0F8015F0">
      <w:start w:val="1"/>
      <w:numFmt w:val="decimal"/>
      <w:lvlText w:val="%7."/>
      <w:lvlJc w:val="left"/>
      <w:pPr>
        <w:ind w:left="5040" w:hanging="360"/>
      </w:pPr>
    </w:lvl>
    <w:lvl w:ilvl="7" w:tplc="07ACC680">
      <w:start w:val="1"/>
      <w:numFmt w:val="lowerLetter"/>
      <w:lvlText w:val="%8."/>
      <w:lvlJc w:val="left"/>
      <w:pPr>
        <w:ind w:left="5760" w:hanging="360"/>
      </w:pPr>
    </w:lvl>
    <w:lvl w:ilvl="8" w:tplc="B49A2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032A"/>
    <w:multiLevelType w:val="hybridMultilevel"/>
    <w:tmpl w:val="18BEB744"/>
    <w:lvl w:ilvl="0" w:tplc="7F74E208">
      <w:start w:val="1"/>
      <w:numFmt w:val="decimal"/>
      <w:lvlText w:val="%1-"/>
      <w:lvlJc w:val="left"/>
      <w:pPr>
        <w:ind w:left="720" w:hanging="360"/>
      </w:pPr>
    </w:lvl>
    <w:lvl w:ilvl="1" w:tplc="10AA8842">
      <w:start w:val="1"/>
      <w:numFmt w:val="lowerLetter"/>
      <w:lvlText w:val="%2."/>
      <w:lvlJc w:val="left"/>
      <w:pPr>
        <w:ind w:left="1440" w:hanging="360"/>
      </w:pPr>
    </w:lvl>
    <w:lvl w:ilvl="2" w:tplc="AC68A524">
      <w:start w:val="1"/>
      <w:numFmt w:val="lowerRoman"/>
      <w:lvlText w:val="%3."/>
      <w:lvlJc w:val="right"/>
      <w:pPr>
        <w:ind w:left="2160" w:hanging="180"/>
      </w:pPr>
    </w:lvl>
    <w:lvl w:ilvl="3" w:tplc="C1AC62BA">
      <w:start w:val="1"/>
      <w:numFmt w:val="decimal"/>
      <w:lvlText w:val="%4."/>
      <w:lvlJc w:val="left"/>
      <w:pPr>
        <w:ind w:left="2880" w:hanging="360"/>
      </w:pPr>
    </w:lvl>
    <w:lvl w:ilvl="4" w:tplc="D262A7AA">
      <w:start w:val="1"/>
      <w:numFmt w:val="lowerLetter"/>
      <w:lvlText w:val="%5."/>
      <w:lvlJc w:val="left"/>
      <w:pPr>
        <w:ind w:left="3600" w:hanging="360"/>
      </w:pPr>
    </w:lvl>
    <w:lvl w:ilvl="5" w:tplc="C97A0718">
      <w:start w:val="1"/>
      <w:numFmt w:val="lowerRoman"/>
      <w:lvlText w:val="%6."/>
      <w:lvlJc w:val="right"/>
      <w:pPr>
        <w:ind w:left="4320" w:hanging="180"/>
      </w:pPr>
    </w:lvl>
    <w:lvl w:ilvl="6" w:tplc="65F49790">
      <w:start w:val="1"/>
      <w:numFmt w:val="decimal"/>
      <w:lvlText w:val="%7."/>
      <w:lvlJc w:val="left"/>
      <w:pPr>
        <w:ind w:left="5040" w:hanging="360"/>
      </w:pPr>
    </w:lvl>
    <w:lvl w:ilvl="7" w:tplc="F60E259E">
      <w:start w:val="1"/>
      <w:numFmt w:val="lowerLetter"/>
      <w:lvlText w:val="%8."/>
      <w:lvlJc w:val="left"/>
      <w:pPr>
        <w:ind w:left="5760" w:hanging="360"/>
      </w:pPr>
    </w:lvl>
    <w:lvl w:ilvl="8" w:tplc="7F14A0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C42"/>
    <w:multiLevelType w:val="hybridMultilevel"/>
    <w:tmpl w:val="18BEB744"/>
    <w:lvl w:ilvl="0" w:tplc="6926510E">
      <w:start w:val="1"/>
      <w:numFmt w:val="decimal"/>
      <w:lvlText w:val="%1-"/>
      <w:lvlJc w:val="left"/>
      <w:pPr>
        <w:ind w:left="720" w:hanging="360"/>
      </w:pPr>
    </w:lvl>
    <w:lvl w:ilvl="1" w:tplc="161EF4CA">
      <w:start w:val="1"/>
      <w:numFmt w:val="lowerLetter"/>
      <w:lvlText w:val="%2."/>
      <w:lvlJc w:val="left"/>
      <w:pPr>
        <w:ind w:left="1440" w:hanging="360"/>
      </w:pPr>
    </w:lvl>
    <w:lvl w:ilvl="2" w:tplc="8EC6E1B8">
      <w:start w:val="1"/>
      <w:numFmt w:val="lowerRoman"/>
      <w:lvlText w:val="%3."/>
      <w:lvlJc w:val="right"/>
      <w:pPr>
        <w:ind w:left="2160" w:hanging="180"/>
      </w:pPr>
    </w:lvl>
    <w:lvl w:ilvl="3" w:tplc="F3D25EFC">
      <w:start w:val="1"/>
      <w:numFmt w:val="decimal"/>
      <w:lvlText w:val="%4."/>
      <w:lvlJc w:val="left"/>
      <w:pPr>
        <w:ind w:left="2880" w:hanging="360"/>
      </w:pPr>
    </w:lvl>
    <w:lvl w:ilvl="4" w:tplc="69AA3FE8">
      <w:start w:val="1"/>
      <w:numFmt w:val="lowerLetter"/>
      <w:lvlText w:val="%5."/>
      <w:lvlJc w:val="left"/>
      <w:pPr>
        <w:ind w:left="3600" w:hanging="360"/>
      </w:pPr>
    </w:lvl>
    <w:lvl w:ilvl="5" w:tplc="0D582486">
      <w:start w:val="1"/>
      <w:numFmt w:val="lowerRoman"/>
      <w:lvlText w:val="%6."/>
      <w:lvlJc w:val="right"/>
      <w:pPr>
        <w:ind w:left="4320" w:hanging="180"/>
      </w:pPr>
    </w:lvl>
    <w:lvl w:ilvl="6" w:tplc="A05C80C8">
      <w:start w:val="1"/>
      <w:numFmt w:val="decimal"/>
      <w:lvlText w:val="%7."/>
      <w:lvlJc w:val="left"/>
      <w:pPr>
        <w:ind w:left="5040" w:hanging="360"/>
      </w:pPr>
    </w:lvl>
    <w:lvl w:ilvl="7" w:tplc="1BB68E0C">
      <w:start w:val="1"/>
      <w:numFmt w:val="lowerLetter"/>
      <w:lvlText w:val="%8."/>
      <w:lvlJc w:val="left"/>
      <w:pPr>
        <w:ind w:left="5760" w:hanging="360"/>
      </w:pPr>
    </w:lvl>
    <w:lvl w:ilvl="8" w:tplc="EF0C65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04617"/>
    <w:rsid w:val="0014194F"/>
    <w:rsid w:val="00143749"/>
    <w:rsid w:val="00183253"/>
    <w:rsid w:val="001A3F4C"/>
    <w:rsid w:val="001A7DB5"/>
    <w:rsid w:val="001F09E8"/>
    <w:rsid w:val="00225912"/>
    <w:rsid w:val="00260947"/>
    <w:rsid w:val="002843AF"/>
    <w:rsid w:val="00285671"/>
    <w:rsid w:val="0028666D"/>
    <w:rsid w:val="00286917"/>
    <w:rsid w:val="00297EC1"/>
    <w:rsid w:val="002F60F2"/>
    <w:rsid w:val="0030592D"/>
    <w:rsid w:val="00315376"/>
    <w:rsid w:val="00362A4E"/>
    <w:rsid w:val="00365A15"/>
    <w:rsid w:val="003724BF"/>
    <w:rsid w:val="003A387F"/>
    <w:rsid w:val="00413E17"/>
    <w:rsid w:val="00494038"/>
    <w:rsid w:val="004B530E"/>
    <w:rsid w:val="00576779"/>
    <w:rsid w:val="00590826"/>
    <w:rsid w:val="005A17B2"/>
    <w:rsid w:val="005B24AF"/>
    <w:rsid w:val="005C4DB4"/>
    <w:rsid w:val="00647B77"/>
    <w:rsid w:val="006536A3"/>
    <w:rsid w:val="00661549"/>
    <w:rsid w:val="006A1A88"/>
    <w:rsid w:val="006B6233"/>
    <w:rsid w:val="00735F7F"/>
    <w:rsid w:val="00764D86"/>
    <w:rsid w:val="0078291D"/>
    <w:rsid w:val="007C07A4"/>
    <w:rsid w:val="007D59C2"/>
    <w:rsid w:val="007D6D13"/>
    <w:rsid w:val="00826B82"/>
    <w:rsid w:val="00876336"/>
    <w:rsid w:val="00881884"/>
    <w:rsid w:val="008D18B3"/>
    <w:rsid w:val="0091049B"/>
    <w:rsid w:val="00937852"/>
    <w:rsid w:val="009D7D53"/>
    <w:rsid w:val="00A05B18"/>
    <w:rsid w:val="00A66A6D"/>
    <w:rsid w:val="00AD645F"/>
    <w:rsid w:val="00B079C2"/>
    <w:rsid w:val="00B22B73"/>
    <w:rsid w:val="00B76344"/>
    <w:rsid w:val="00B9467A"/>
    <w:rsid w:val="00BC7FC5"/>
    <w:rsid w:val="00BF161A"/>
    <w:rsid w:val="00C105C1"/>
    <w:rsid w:val="00C47404"/>
    <w:rsid w:val="00C941DE"/>
    <w:rsid w:val="00CD2A6B"/>
    <w:rsid w:val="00CE2B1F"/>
    <w:rsid w:val="00CF6C89"/>
    <w:rsid w:val="00D01BB7"/>
    <w:rsid w:val="00D454D8"/>
    <w:rsid w:val="00D77B0A"/>
    <w:rsid w:val="00D77B2A"/>
    <w:rsid w:val="00D87E00"/>
    <w:rsid w:val="00DC7B3B"/>
    <w:rsid w:val="00DF4238"/>
    <w:rsid w:val="00E00560"/>
    <w:rsid w:val="00E059A1"/>
    <w:rsid w:val="00E82090"/>
    <w:rsid w:val="00EA4566"/>
    <w:rsid w:val="00ED1C43"/>
    <w:rsid w:val="00EF73F7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4</cp:revision>
  <cp:lastPrinted>2022-04-19T16:48:00Z</cp:lastPrinted>
  <dcterms:created xsi:type="dcterms:W3CDTF">2022-04-26T14:50:00Z</dcterms:created>
  <dcterms:modified xsi:type="dcterms:W3CDTF">2022-04-26T19:51:00Z</dcterms:modified>
</cp:coreProperties>
</file>