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Pr="00717ABD" w:rsidRDefault="00EE5EC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717ABD" w:rsidRDefault="00B04150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17ABD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C10829">
        <w:rPr>
          <w:rFonts w:asciiTheme="minorHAnsi" w:hAnsiTheme="minorHAnsi" w:cstheme="minorHAnsi"/>
          <w:b/>
          <w:sz w:val="28"/>
          <w:szCs w:val="28"/>
          <w:u w:val="single"/>
        </w:rPr>
        <w:t xml:space="preserve"> 13</w:t>
      </w:r>
      <w:bookmarkStart w:id="0" w:name="_GoBack"/>
      <w:bookmarkEnd w:id="0"/>
      <w:r w:rsidRPr="00717ABD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58602E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C23708" w:rsidRPr="00717ABD" w:rsidRDefault="00C23708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717ABD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717ABD" w:rsidRDefault="00B04150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717AB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717ABD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717ABD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Default="00B04150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4D55E0">
        <w:rPr>
          <w:rFonts w:asciiTheme="minorHAnsi" w:hAnsiTheme="minorHAnsi" w:cstheme="minorHAnsi"/>
          <w:sz w:val="28"/>
          <w:szCs w:val="28"/>
        </w:rPr>
        <w:t>foi realizada visita ao almoxarifado da Educação</w:t>
      </w:r>
      <w:r w:rsidRPr="00F216F8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F216F8" w:rsidRDefault="00F216F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Default="00B04150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4D55E0">
        <w:rPr>
          <w:rFonts w:asciiTheme="minorHAnsi" w:hAnsiTheme="minorHAnsi" w:cstheme="minorHAnsi"/>
          <w:sz w:val="28"/>
          <w:szCs w:val="28"/>
        </w:rPr>
        <w:t xml:space="preserve">ao analisar todos os bens verifiquei que foram adquiridos </w:t>
      </w:r>
      <w:r w:rsidR="00EB4D98">
        <w:rPr>
          <w:rFonts w:asciiTheme="minorHAnsi" w:hAnsiTheme="minorHAnsi" w:cstheme="minorHAnsi"/>
          <w:sz w:val="28"/>
          <w:szCs w:val="28"/>
        </w:rPr>
        <w:t>kits utilizados em quadros brancos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2B4B4A" w:rsidRDefault="002B4B4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B4A" w:rsidRDefault="00B04150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EB4D98">
        <w:rPr>
          <w:rFonts w:asciiTheme="minorHAnsi" w:hAnsiTheme="minorHAnsi" w:cstheme="minorHAnsi"/>
          <w:sz w:val="28"/>
          <w:szCs w:val="28"/>
        </w:rPr>
        <w:t xml:space="preserve">após consulta com os professores da rede pública todos </w:t>
      </w:r>
      <w:proofErr w:type="gramStart"/>
      <w:r w:rsidR="00EB4D98">
        <w:rPr>
          <w:rFonts w:asciiTheme="minorHAnsi" w:hAnsiTheme="minorHAnsi" w:cstheme="minorHAnsi"/>
          <w:sz w:val="28"/>
          <w:szCs w:val="28"/>
        </w:rPr>
        <w:t>informara</w:t>
      </w:r>
      <w:proofErr w:type="gramEnd"/>
      <w:r w:rsidR="00EB4D98">
        <w:rPr>
          <w:rFonts w:asciiTheme="minorHAnsi" w:hAnsiTheme="minorHAnsi" w:cstheme="minorHAnsi"/>
          <w:sz w:val="28"/>
          <w:szCs w:val="28"/>
        </w:rPr>
        <w:t xml:space="preserve"> que as salas de aula da rede municipal não dispõe</w:t>
      </w:r>
      <w:r w:rsidR="0067797F">
        <w:rPr>
          <w:rFonts w:asciiTheme="minorHAnsi" w:hAnsiTheme="minorHAnsi" w:cstheme="minorHAnsi"/>
          <w:sz w:val="28"/>
          <w:szCs w:val="28"/>
        </w:rPr>
        <w:t>m</w:t>
      </w:r>
      <w:r w:rsidR="00EB4D98">
        <w:rPr>
          <w:rFonts w:asciiTheme="minorHAnsi" w:hAnsiTheme="minorHAnsi" w:cstheme="minorHAnsi"/>
          <w:sz w:val="28"/>
          <w:szCs w:val="28"/>
        </w:rPr>
        <w:t xml:space="preserve"> de nenhum “quadro branco” em sala de aula, utilizando ainda o sistema antigo de “quadro negro”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2B4B4A" w:rsidRDefault="002B4B4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717ABD" w:rsidRDefault="00B04150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io,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717ABD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717ABD">
        <w:rPr>
          <w:rFonts w:asciiTheme="minorHAnsi" w:hAnsiTheme="minorHAnsi" w:cstheme="minorHAnsi"/>
          <w:sz w:val="28"/>
          <w:szCs w:val="28"/>
        </w:rPr>
        <w:t>Sr. Hélio José dos Santos, que respondam aos seguintes questionamentos:</w:t>
      </w:r>
    </w:p>
    <w:p w:rsidR="00C23708" w:rsidRPr="00717ABD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B70FC" w:rsidRDefault="00B04150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O que justificou a 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compra</w:t>
      </w:r>
      <w:r w:rsidR="00270552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do kit de quadro branco?</w:t>
      </w:r>
    </w:p>
    <w:p w:rsidR="00EB4D98" w:rsidRDefault="00B04150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Qual a quantidade adquirida?</w:t>
      </w:r>
    </w:p>
    <w:p w:rsidR="00EB4D98" w:rsidRDefault="00B04150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Qual o valor pago?</w:t>
      </w:r>
    </w:p>
    <w:p w:rsidR="00270552" w:rsidRDefault="00B04150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Qual a origem da verba utilizada nessa aquisição?</w:t>
      </w:r>
    </w:p>
    <w:p w:rsidR="00EB4D98" w:rsidRDefault="00B04150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Foi realizada licitação? Encaminhar a documentação pertinente.</w:t>
      </w:r>
    </w:p>
    <w:p w:rsidR="00EB4D98" w:rsidRDefault="00B04150" w:rsidP="00EB4D98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Caso não tenha sido realizada licitação, qual a modalidade adotada para aquisição desse kit? Encaminhar a documentação pertinente.</w:t>
      </w:r>
    </w:p>
    <w:p w:rsidR="00EB4D98" w:rsidRPr="003B70FC" w:rsidRDefault="00B04150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Como a rede municipal não dispõe de </w:t>
      </w:r>
      <w:r>
        <w:rPr>
          <w:rFonts w:asciiTheme="minorHAnsi" w:hAnsiTheme="minorHAnsi" w:cstheme="minorHAnsi"/>
          <w:sz w:val="28"/>
          <w:szCs w:val="28"/>
        </w:rPr>
        <w:t>“quadro branco” em sala de aula, utilizando ainda o sistema antigo de “quadro negro”, qua</w:t>
      </w:r>
      <w:r>
        <w:rPr>
          <w:rFonts w:asciiTheme="minorHAnsi" w:hAnsiTheme="minorHAnsi" w:cstheme="minorHAnsi"/>
          <w:sz w:val="28"/>
          <w:szCs w:val="28"/>
        </w:rPr>
        <w:t>l o destino desse material que já está no almoxarifado da Educação?</w:t>
      </w:r>
      <w:r w:rsidR="00270552">
        <w:rPr>
          <w:rFonts w:asciiTheme="minorHAnsi" w:hAnsiTheme="minorHAnsi" w:cstheme="minorHAnsi"/>
          <w:sz w:val="28"/>
          <w:szCs w:val="28"/>
        </w:rPr>
        <w:t xml:space="preserve"> Para onde será encaminhado ou foi adquirido erroneamente?</w:t>
      </w:r>
    </w:p>
    <w:p w:rsidR="00E56D24" w:rsidRDefault="00E56D24" w:rsidP="00717ABD">
      <w:p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</w:p>
    <w:p w:rsidR="00C23708" w:rsidRPr="00717ABD" w:rsidRDefault="00B04150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717ABD">
        <w:rPr>
          <w:rFonts w:asciiTheme="minorHAnsi" w:hAnsiTheme="minorHAnsi" w:cstheme="minorHAnsi"/>
          <w:sz w:val="28"/>
          <w:szCs w:val="28"/>
        </w:rPr>
        <w:t xml:space="preserve"> </w:t>
      </w:r>
      <w:r w:rsidR="00270552">
        <w:rPr>
          <w:rFonts w:asciiTheme="minorHAnsi" w:hAnsiTheme="minorHAnsi" w:cstheme="minorHAnsi"/>
          <w:sz w:val="28"/>
          <w:szCs w:val="28"/>
        </w:rPr>
        <w:t>09 de fevereiro de 2022</w:t>
      </w:r>
      <w:r w:rsidRPr="00717ABD">
        <w:rPr>
          <w:rFonts w:asciiTheme="minorHAnsi" w:hAnsiTheme="minorHAnsi" w:cstheme="minorHAnsi"/>
          <w:sz w:val="28"/>
          <w:szCs w:val="28"/>
        </w:rPr>
        <w:t>.</w:t>
      </w:r>
    </w:p>
    <w:p w:rsidR="00C23708" w:rsidRPr="00717AB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717AB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717ABD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717ABD" w:rsidRDefault="00B04150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717ABD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717ABD" w:rsidRDefault="00B04150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717ABD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50" w:rsidRDefault="00B04150">
      <w:r>
        <w:separator/>
      </w:r>
    </w:p>
  </w:endnote>
  <w:endnote w:type="continuationSeparator" w:id="0">
    <w:p w:rsidR="00B04150" w:rsidRDefault="00B0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B04150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B04150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50" w:rsidRDefault="00B04150">
      <w:r>
        <w:separator/>
      </w:r>
    </w:p>
  </w:footnote>
  <w:footnote w:type="continuationSeparator" w:id="0">
    <w:p w:rsidR="00B04150" w:rsidRDefault="00B04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B04150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B041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B0415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B0415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1A72"/>
    <w:multiLevelType w:val="hybridMultilevel"/>
    <w:tmpl w:val="E6445770"/>
    <w:lvl w:ilvl="0" w:tplc="14985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38C0258" w:tentative="1">
      <w:start w:val="1"/>
      <w:numFmt w:val="lowerLetter"/>
      <w:lvlText w:val="%2."/>
      <w:lvlJc w:val="left"/>
      <w:pPr>
        <w:ind w:left="1440" w:hanging="360"/>
      </w:pPr>
    </w:lvl>
    <w:lvl w:ilvl="2" w:tplc="59D224CC" w:tentative="1">
      <w:start w:val="1"/>
      <w:numFmt w:val="lowerRoman"/>
      <w:lvlText w:val="%3."/>
      <w:lvlJc w:val="right"/>
      <w:pPr>
        <w:ind w:left="2160" w:hanging="180"/>
      </w:pPr>
    </w:lvl>
    <w:lvl w:ilvl="3" w:tplc="237A57D6" w:tentative="1">
      <w:start w:val="1"/>
      <w:numFmt w:val="decimal"/>
      <w:lvlText w:val="%4."/>
      <w:lvlJc w:val="left"/>
      <w:pPr>
        <w:ind w:left="2880" w:hanging="360"/>
      </w:pPr>
    </w:lvl>
    <w:lvl w:ilvl="4" w:tplc="2F52B512" w:tentative="1">
      <w:start w:val="1"/>
      <w:numFmt w:val="lowerLetter"/>
      <w:lvlText w:val="%5."/>
      <w:lvlJc w:val="left"/>
      <w:pPr>
        <w:ind w:left="3600" w:hanging="360"/>
      </w:pPr>
    </w:lvl>
    <w:lvl w:ilvl="5" w:tplc="F75E7646" w:tentative="1">
      <w:start w:val="1"/>
      <w:numFmt w:val="lowerRoman"/>
      <w:lvlText w:val="%6."/>
      <w:lvlJc w:val="right"/>
      <w:pPr>
        <w:ind w:left="4320" w:hanging="180"/>
      </w:pPr>
    </w:lvl>
    <w:lvl w:ilvl="6" w:tplc="FB06D136" w:tentative="1">
      <w:start w:val="1"/>
      <w:numFmt w:val="decimal"/>
      <w:lvlText w:val="%7."/>
      <w:lvlJc w:val="left"/>
      <w:pPr>
        <w:ind w:left="5040" w:hanging="360"/>
      </w:pPr>
    </w:lvl>
    <w:lvl w:ilvl="7" w:tplc="864CAB7A" w:tentative="1">
      <w:start w:val="1"/>
      <w:numFmt w:val="lowerLetter"/>
      <w:lvlText w:val="%8."/>
      <w:lvlJc w:val="left"/>
      <w:pPr>
        <w:ind w:left="5760" w:hanging="360"/>
      </w:pPr>
    </w:lvl>
    <w:lvl w:ilvl="8" w:tplc="F1061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B2A4D"/>
    <w:multiLevelType w:val="hybridMultilevel"/>
    <w:tmpl w:val="BCDCE4F0"/>
    <w:lvl w:ilvl="0" w:tplc="5BBE077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EB9C6BCA" w:tentative="1">
      <w:start w:val="1"/>
      <w:numFmt w:val="lowerLetter"/>
      <w:lvlText w:val="%2."/>
      <w:lvlJc w:val="left"/>
      <w:pPr>
        <w:ind w:left="1789" w:hanging="360"/>
      </w:pPr>
    </w:lvl>
    <w:lvl w:ilvl="2" w:tplc="AF5607EC" w:tentative="1">
      <w:start w:val="1"/>
      <w:numFmt w:val="lowerRoman"/>
      <w:lvlText w:val="%3."/>
      <w:lvlJc w:val="right"/>
      <w:pPr>
        <w:ind w:left="2509" w:hanging="180"/>
      </w:pPr>
    </w:lvl>
    <w:lvl w:ilvl="3" w:tplc="6CE62BFE" w:tentative="1">
      <w:start w:val="1"/>
      <w:numFmt w:val="decimal"/>
      <w:lvlText w:val="%4."/>
      <w:lvlJc w:val="left"/>
      <w:pPr>
        <w:ind w:left="3229" w:hanging="360"/>
      </w:pPr>
    </w:lvl>
    <w:lvl w:ilvl="4" w:tplc="F6A84176" w:tentative="1">
      <w:start w:val="1"/>
      <w:numFmt w:val="lowerLetter"/>
      <w:lvlText w:val="%5."/>
      <w:lvlJc w:val="left"/>
      <w:pPr>
        <w:ind w:left="3949" w:hanging="360"/>
      </w:pPr>
    </w:lvl>
    <w:lvl w:ilvl="5" w:tplc="C1349A06" w:tentative="1">
      <w:start w:val="1"/>
      <w:numFmt w:val="lowerRoman"/>
      <w:lvlText w:val="%6."/>
      <w:lvlJc w:val="right"/>
      <w:pPr>
        <w:ind w:left="4669" w:hanging="180"/>
      </w:pPr>
    </w:lvl>
    <w:lvl w:ilvl="6" w:tplc="63F06A0C" w:tentative="1">
      <w:start w:val="1"/>
      <w:numFmt w:val="decimal"/>
      <w:lvlText w:val="%7."/>
      <w:lvlJc w:val="left"/>
      <w:pPr>
        <w:ind w:left="5389" w:hanging="360"/>
      </w:pPr>
    </w:lvl>
    <w:lvl w:ilvl="7" w:tplc="A95A775C" w:tentative="1">
      <w:start w:val="1"/>
      <w:numFmt w:val="lowerLetter"/>
      <w:lvlText w:val="%8."/>
      <w:lvlJc w:val="left"/>
      <w:pPr>
        <w:ind w:left="6109" w:hanging="360"/>
      </w:pPr>
    </w:lvl>
    <w:lvl w:ilvl="8" w:tplc="9F42579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DE04B5"/>
    <w:multiLevelType w:val="hybridMultilevel"/>
    <w:tmpl w:val="984AB984"/>
    <w:lvl w:ilvl="0" w:tplc="A7E8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A23382" w:tentative="1">
      <w:start w:val="1"/>
      <w:numFmt w:val="lowerLetter"/>
      <w:lvlText w:val="%2."/>
      <w:lvlJc w:val="left"/>
      <w:pPr>
        <w:ind w:left="1440" w:hanging="360"/>
      </w:pPr>
    </w:lvl>
    <w:lvl w:ilvl="2" w:tplc="6700F388" w:tentative="1">
      <w:start w:val="1"/>
      <w:numFmt w:val="lowerRoman"/>
      <w:lvlText w:val="%3."/>
      <w:lvlJc w:val="right"/>
      <w:pPr>
        <w:ind w:left="2160" w:hanging="180"/>
      </w:pPr>
    </w:lvl>
    <w:lvl w:ilvl="3" w:tplc="67A22572" w:tentative="1">
      <w:start w:val="1"/>
      <w:numFmt w:val="decimal"/>
      <w:lvlText w:val="%4."/>
      <w:lvlJc w:val="left"/>
      <w:pPr>
        <w:ind w:left="2880" w:hanging="360"/>
      </w:pPr>
    </w:lvl>
    <w:lvl w:ilvl="4" w:tplc="DDDCEE34" w:tentative="1">
      <w:start w:val="1"/>
      <w:numFmt w:val="lowerLetter"/>
      <w:lvlText w:val="%5."/>
      <w:lvlJc w:val="left"/>
      <w:pPr>
        <w:ind w:left="3600" w:hanging="360"/>
      </w:pPr>
    </w:lvl>
    <w:lvl w:ilvl="5" w:tplc="C46044F0" w:tentative="1">
      <w:start w:val="1"/>
      <w:numFmt w:val="lowerRoman"/>
      <w:lvlText w:val="%6."/>
      <w:lvlJc w:val="right"/>
      <w:pPr>
        <w:ind w:left="4320" w:hanging="180"/>
      </w:pPr>
    </w:lvl>
    <w:lvl w:ilvl="6" w:tplc="3BE2B65A" w:tentative="1">
      <w:start w:val="1"/>
      <w:numFmt w:val="decimal"/>
      <w:lvlText w:val="%7."/>
      <w:lvlJc w:val="left"/>
      <w:pPr>
        <w:ind w:left="5040" w:hanging="360"/>
      </w:pPr>
    </w:lvl>
    <w:lvl w:ilvl="7" w:tplc="2C82F6D8" w:tentative="1">
      <w:start w:val="1"/>
      <w:numFmt w:val="lowerLetter"/>
      <w:lvlText w:val="%8."/>
      <w:lvlJc w:val="left"/>
      <w:pPr>
        <w:ind w:left="5760" w:hanging="360"/>
      </w:pPr>
    </w:lvl>
    <w:lvl w:ilvl="8" w:tplc="6F3CA8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065C2"/>
    <w:rsid w:val="000134FB"/>
    <w:rsid w:val="00063142"/>
    <w:rsid w:val="001120C7"/>
    <w:rsid w:val="00184686"/>
    <w:rsid w:val="001975FF"/>
    <w:rsid w:val="001C36D7"/>
    <w:rsid w:val="001F0735"/>
    <w:rsid w:val="00210CB2"/>
    <w:rsid w:val="00235914"/>
    <w:rsid w:val="00250F39"/>
    <w:rsid w:val="00270552"/>
    <w:rsid w:val="002B4B4A"/>
    <w:rsid w:val="00303797"/>
    <w:rsid w:val="003801F8"/>
    <w:rsid w:val="003B2CF3"/>
    <w:rsid w:val="003B70FC"/>
    <w:rsid w:val="00447CE3"/>
    <w:rsid w:val="0045490A"/>
    <w:rsid w:val="00461BF4"/>
    <w:rsid w:val="004D55E0"/>
    <w:rsid w:val="004D6F27"/>
    <w:rsid w:val="004E1334"/>
    <w:rsid w:val="0058602E"/>
    <w:rsid w:val="005D07EF"/>
    <w:rsid w:val="005D1306"/>
    <w:rsid w:val="0067797F"/>
    <w:rsid w:val="006D3A50"/>
    <w:rsid w:val="00717ABD"/>
    <w:rsid w:val="007242A2"/>
    <w:rsid w:val="00760F23"/>
    <w:rsid w:val="007628B7"/>
    <w:rsid w:val="00767BFB"/>
    <w:rsid w:val="007B16ED"/>
    <w:rsid w:val="00854B42"/>
    <w:rsid w:val="00856145"/>
    <w:rsid w:val="00880A4C"/>
    <w:rsid w:val="008C16DC"/>
    <w:rsid w:val="00903007"/>
    <w:rsid w:val="009036CD"/>
    <w:rsid w:val="00912915"/>
    <w:rsid w:val="00965FC6"/>
    <w:rsid w:val="009A603F"/>
    <w:rsid w:val="00A4102B"/>
    <w:rsid w:val="00A458FB"/>
    <w:rsid w:val="00AC3DB6"/>
    <w:rsid w:val="00AD74E5"/>
    <w:rsid w:val="00B04150"/>
    <w:rsid w:val="00B24BF2"/>
    <w:rsid w:val="00BC5B86"/>
    <w:rsid w:val="00BD3BEE"/>
    <w:rsid w:val="00C10829"/>
    <w:rsid w:val="00C131F5"/>
    <w:rsid w:val="00C23708"/>
    <w:rsid w:val="00C45C36"/>
    <w:rsid w:val="00CA55B8"/>
    <w:rsid w:val="00CD4AB0"/>
    <w:rsid w:val="00CE393B"/>
    <w:rsid w:val="00D05275"/>
    <w:rsid w:val="00D108FE"/>
    <w:rsid w:val="00D375C6"/>
    <w:rsid w:val="00D576C1"/>
    <w:rsid w:val="00DC074D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B4D98"/>
    <w:rsid w:val="00ED563F"/>
    <w:rsid w:val="00EE55FE"/>
    <w:rsid w:val="00EE5EC5"/>
    <w:rsid w:val="00F216F8"/>
    <w:rsid w:val="00F5485A"/>
    <w:rsid w:val="00F54E8B"/>
    <w:rsid w:val="00F620F4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5</cp:revision>
  <dcterms:created xsi:type="dcterms:W3CDTF">2022-02-09T14:15:00Z</dcterms:created>
  <dcterms:modified xsi:type="dcterms:W3CDTF">2022-02-09T18:39:00Z</dcterms:modified>
</cp:coreProperties>
</file>