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07" w:rsidRDefault="00850807" w:rsidP="00850807">
      <w:pPr>
        <w:pStyle w:val="normas-ementa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</w:rPr>
      </w:pPr>
    </w:p>
    <w:p w:rsidR="00850807" w:rsidRPr="00850807" w:rsidRDefault="00850807" w:rsidP="002E3FC7">
      <w:pPr>
        <w:pStyle w:val="normas-ementa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u w:val="single"/>
        </w:rPr>
      </w:pPr>
      <w:r w:rsidRPr="00850807">
        <w:rPr>
          <w:rFonts w:ascii="Arial" w:hAnsi="Arial" w:cs="Arial"/>
          <w:b/>
          <w:u w:val="single"/>
        </w:rPr>
        <w:t xml:space="preserve">PROJETO DE LEI </w:t>
      </w:r>
      <w:r w:rsidR="002E3FC7">
        <w:rPr>
          <w:rFonts w:ascii="Arial" w:hAnsi="Arial" w:cs="Arial"/>
          <w:b/>
          <w:u w:val="single"/>
        </w:rPr>
        <w:t>07/</w:t>
      </w:r>
      <w:bookmarkStart w:id="0" w:name="_GoBack"/>
      <w:bookmarkEnd w:id="0"/>
      <w:r w:rsidRPr="00850807">
        <w:rPr>
          <w:rFonts w:ascii="Arial" w:hAnsi="Arial" w:cs="Arial"/>
          <w:b/>
          <w:u w:val="single"/>
        </w:rPr>
        <w:t>202</w:t>
      </w:r>
      <w:r w:rsidR="0037526F">
        <w:rPr>
          <w:rFonts w:ascii="Arial" w:hAnsi="Arial" w:cs="Arial"/>
          <w:b/>
          <w:u w:val="single"/>
        </w:rPr>
        <w:t>2</w:t>
      </w:r>
    </w:p>
    <w:p w:rsidR="00850807" w:rsidRDefault="00850807" w:rsidP="00850807">
      <w:pPr>
        <w:pStyle w:val="normas-ementa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</w:rPr>
      </w:pPr>
    </w:p>
    <w:p w:rsidR="00CE3528" w:rsidRPr="00850807" w:rsidRDefault="00CE3528" w:rsidP="00850807">
      <w:pPr>
        <w:pStyle w:val="normas-ementa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</w:rPr>
      </w:pPr>
      <w:r w:rsidRPr="00850807">
        <w:rPr>
          <w:rFonts w:ascii="Arial" w:hAnsi="Arial" w:cs="Arial"/>
          <w:b/>
        </w:rPr>
        <w:t>Institui o Programa Municipal de Combate à Fome e Incentivo à Inclu</w:t>
      </w:r>
      <w:r w:rsidR="00C428A5" w:rsidRPr="00850807">
        <w:rPr>
          <w:rFonts w:ascii="Arial" w:hAnsi="Arial" w:cs="Arial"/>
          <w:b/>
        </w:rPr>
        <w:t xml:space="preserve">são Produtiva - </w:t>
      </w:r>
      <w:r w:rsidR="000420BC" w:rsidRPr="00850807">
        <w:rPr>
          <w:rFonts w:ascii="Arial" w:hAnsi="Arial" w:cs="Arial"/>
          <w:b/>
        </w:rPr>
        <w:t>“Programa Agora é sua vez-</w:t>
      </w:r>
      <w:r w:rsidR="00521E19" w:rsidRPr="00850807">
        <w:rPr>
          <w:rFonts w:ascii="Arial" w:hAnsi="Arial" w:cs="Arial"/>
          <w:b/>
        </w:rPr>
        <w:t xml:space="preserve"> Inclusão Cidadã</w:t>
      </w:r>
      <w:r w:rsidRPr="00850807">
        <w:rPr>
          <w:rFonts w:ascii="Arial" w:hAnsi="Arial" w:cs="Arial"/>
          <w:b/>
        </w:rPr>
        <w:t>”, e dá outras providências.</w:t>
      </w:r>
    </w:p>
    <w:p w:rsidR="00850807" w:rsidRDefault="00850807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850807" w:rsidRDefault="00CE3528" w:rsidP="008508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>O </w:t>
      </w:r>
      <w:r w:rsidRPr="00F026D9">
        <w:rPr>
          <w:rStyle w:val="Forte"/>
          <w:rFonts w:ascii="Arial" w:hAnsi="Arial" w:cs="Arial"/>
          <w:color w:val="333333"/>
        </w:rPr>
        <w:t xml:space="preserve">Prefeito </w:t>
      </w:r>
      <w:r w:rsidR="00412809">
        <w:rPr>
          <w:rStyle w:val="Forte"/>
          <w:rFonts w:ascii="Arial" w:hAnsi="Arial" w:cs="Arial"/>
          <w:color w:val="333333"/>
        </w:rPr>
        <w:t>Municipal</w:t>
      </w:r>
      <w:r w:rsidRPr="00F026D9">
        <w:rPr>
          <w:rStyle w:val="Forte"/>
          <w:rFonts w:ascii="Arial" w:hAnsi="Arial" w:cs="Arial"/>
          <w:color w:val="333333"/>
        </w:rPr>
        <w:t xml:space="preserve"> de </w:t>
      </w:r>
      <w:r w:rsidR="00C428A5" w:rsidRPr="00F026D9">
        <w:rPr>
          <w:rStyle w:val="Forte"/>
          <w:rFonts w:ascii="Arial" w:hAnsi="Arial" w:cs="Arial"/>
          <w:color w:val="333333"/>
        </w:rPr>
        <w:t>Bebedouro</w:t>
      </w:r>
      <w:r w:rsidRPr="00F026D9">
        <w:rPr>
          <w:rFonts w:ascii="Arial" w:hAnsi="Arial" w:cs="Arial"/>
          <w:color w:val="333333"/>
        </w:rPr>
        <w:t xml:space="preserve">, no </w:t>
      </w:r>
      <w:r w:rsidR="00850807">
        <w:rPr>
          <w:rFonts w:ascii="Arial" w:hAnsi="Arial" w:cs="Arial"/>
          <w:color w:val="333333"/>
        </w:rPr>
        <w:t>uso</w:t>
      </w:r>
      <w:r w:rsidRPr="00F026D9">
        <w:rPr>
          <w:rFonts w:ascii="Arial" w:hAnsi="Arial" w:cs="Arial"/>
          <w:color w:val="333333"/>
        </w:rPr>
        <w:t xml:space="preserve"> de suas atribuições legais,</w:t>
      </w:r>
    </w:p>
    <w:p w:rsidR="00CE3528" w:rsidRDefault="00850807" w:rsidP="008508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Faz saber que</w:t>
      </w:r>
      <w:r w:rsidR="00CE3528" w:rsidRPr="00F026D9">
        <w:rPr>
          <w:rFonts w:ascii="Arial" w:hAnsi="Arial" w:cs="Arial"/>
          <w:color w:val="333333"/>
        </w:rPr>
        <w:t xml:space="preserve"> a Câmara Municipal </w:t>
      </w:r>
      <w:r>
        <w:rPr>
          <w:rFonts w:ascii="Arial" w:hAnsi="Arial" w:cs="Arial"/>
          <w:color w:val="333333"/>
        </w:rPr>
        <w:t>aprova a</w:t>
      </w:r>
      <w:r w:rsidR="00CE3528" w:rsidRPr="00F026D9">
        <w:rPr>
          <w:rFonts w:ascii="Arial" w:hAnsi="Arial" w:cs="Arial"/>
          <w:color w:val="333333"/>
        </w:rPr>
        <w:t xml:space="preserve"> seguinte Lei:</w:t>
      </w:r>
    </w:p>
    <w:p w:rsidR="007C39BD" w:rsidRDefault="007C39BD" w:rsidP="008508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850807" w:rsidRPr="00F026D9" w:rsidRDefault="00850807" w:rsidP="008508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CE3528" w:rsidRDefault="00CE3528" w:rsidP="00CE3528">
      <w:pPr>
        <w:pStyle w:val="normas-indices-capitul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aps/>
          <w:color w:val="333333"/>
        </w:rPr>
      </w:pPr>
      <w:r w:rsidRPr="00850807">
        <w:rPr>
          <w:rFonts w:ascii="Arial" w:hAnsi="Arial" w:cs="Arial"/>
          <w:b/>
          <w:caps/>
          <w:color w:val="333333"/>
        </w:rPr>
        <w:t>CAPÍTULO I</w:t>
      </w:r>
      <w:r w:rsidRPr="00850807">
        <w:rPr>
          <w:rFonts w:ascii="Arial" w:hAnsi="Arial" w:cs="Arial"/>
          <w:b/>
          <w:caps/>
          <w:color w:val="333333"/>
        </w:rPr>
        <w:br/>
        <w:t>DO PROGRAMA E DOS BENEFICIÁRIOS</w:t>
      </w:r>
    </w:p>
    <w:p w:rsidR="007C39BD" w:rsidRPr="00850807" w:rsidRDefault="007C39BD" w:rsidP="00CE3528">
      <w:pPr>
        <w:pStyle w:val="normas-indices-capitul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aps/>
          <w:color w:val="333333"/>
        </w:rPr>
      </w:pP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850807">
        <w:rPr>
          <w:rStyle w:val="normas-indices-artigo"/>
          <w:rFonts w:ascii="Arial" w:hAnsi="Arial" w:cs="Arial"/>
          <w:b/>
          <w:color w:val="333333"/>
          <w:u w:val="single"/>
        </w:rPr>
        <w:t>Art. 1</w:t>
      </w:r>
      <w:r w:rsidR="005B4E0D" w:rsidRPr="00850807">
        <w:rPr>
          <w:rStyle w:val="normas-indices-artigo"/>
          <w:rFonts w:ascii="Arial" w:hAnsi="Arial" w:cs="Arial"/>
          <w:b/>
          <w:color w:val="333333"/>
          <w:u w:val="single"/>
        </w:rPr>
        <w:t>°</w:t>
      </w:r>
      <w:r w:rsidR="005B4E0D" w:rsidRPr="00F026D9">
        <w:rPr>
          <w:rFonts w:ascii="Arial" w:hAnsi="Arial" w:cs="Arial"/>
          <w:color w:val="333333"/>
        </w:rPr>
        <w:t> Fica</w:t>
      </w:r>
      <w:r w:rsidRPr="00F026D9">
        <w:rPr>
          <w:rFonts w:ascii="Arial" w:hAnsi="Arial" w:cs="Arial"/>
          <w:color w:val="333333"/>
        </w:rPr>
        <w:t xml:space="preserve"> criado o </w:t>
      </w:r>
      <w:r w:rsidRPr="00850807">
        <w:rPr>
          <w:rFonts w:ascii="Arial" w:hAnsi="Arial" w:cs="Arial"/>
          <w:color w:val="333333"/>
        </w:rPr>
        <w:t xml:space="preserve">Programa Municipal de Combate à Fome e Incentivo à Inclusão Produtiva </w:t>
      </w:r>
      <w:r w:rsidR="00521E19" w:rsidRPr="00850807">
        <w:rPr>
          <w:rFonts w:ascii="Arial" w:hAnsi="Arial" w:cs="Arial"/>
          <w:color w:val="333333"/>
        </w:rPr>
        <w:t>–</w:t>
      </w:r>
      <w:r w:rsidR="00521E19" w:rsidRPr="00850807">
        <w:rPr>
          <w:rFonts w:ascii="Arial" w:hAnsi="Arial" w:cs="Arial"/>
          <w:b/>
          <w:color w:val="333333"/>
        </w:rPr>
        <w:t xml:space="preserve"> “</w:t>
      </w:r>
      <w:r w:rsidR="00C428A5" w:rsidRPr="00850807">
        <w:rPr>
          <w:rFonts w:ascii="Arial" w:hAnsi="Arial" w:cs="Arial"/>
          <w:b/>
          <w:color w:val="333333"/>
        </w:rPr>
        <w:t>Programa Agora é sua vez-</w:t>
      </w:r>
      <w:r w:rsidR="00926605" w:rsidRPr="00850807">
        <w:rPr>
          <w:rFonts w:ascii="Arial" w:hAnsi="Arial" w:cs="Arial"/>
          <w:b/>
          <w:color w:val="333333"/>
        </w:rPr>
        <w:t xml:space="preserve"> </w:t>
      </w:r>
      <w:r w:rsidR="00521E19" w:rsidRPr="00850807">
        <w:rPr>
          <w:rFonts w:ascii="Arial" w:hAnsi="Arial" w:cs="Arial"/>
          <w:b/>
          <w:color w:val="333333"/>
        </w:rPr>
        <w:t>Inclusão Cidadã</w:t>
      </w:r>
      <w:r w:rsidR="00C428A5" w:rsidRPr="00850807">
        <w:rPr>
          <w:rFonts w:ascii="Arial" w:hAnsi="Arial" w:cs="Arial"/>
          <w:b/>
          <w:color w:val="333333"/>
        </w:rPr>
        <w:t>”</w:t>
      </w:r>
      <w:r w:rsidR="00C428A5" w:rsidRPr="00F026D9">
        <w:rPr>
          <w:rFonts w:ascii="Arial" w:hAnsi="Arial" w:cs="Arial"/>
          <w:color w:val="333333"/>
        </w:rPr>
        <w:t>, coordenado pelo</w:t>
      </w:r>
      <w:r w:rsidRPr="00F026D9">
        <w:rPr>
          <w:rFonts w:ascii="Arial" w:hAnsi="Arial" w:cs="Arial"/>
          <w:color w:val="333333"/>
        </w:rPr>
        <w:t xml:space="preserve"> </w:t>
      </w:r>
      <w:r w:rsidR="00C428A5" w:rsidRPr="00F026D9">
        <w:rPr>
          <w:rFonts w:ascii="Arial" w:hAnsi="Arial" w:cs="Arial"/>
          <w:color w:val="333333"/>
        </w:rPr>
        <w:t>Departamento</w:t>
      </w:r>
      <w:r w:rsidR="001B12BA" w:rsidRPr="00F026D9">
        <w:rPr>
          <w:rFonts w:ascii="Arial" w:hAnsi="Arial" w:cs="Arial"/>
          <w:color w:val="333333"/>
        </w:rPr>
        <w:t xml:space="preserve"> </w:t>
      </w:r>
      <w:r w:rsidR="00C428A5" w:rsidRPr="00F026D9">
        <w:rPr>
          <w:rFonts w:ascii="Arial" w:hAnsi="Arial" w:cs="Arial"/>
          <w:color w:val="333333"/>
        </w:rPr>
        <w:t xml:space="preserve">Municipal de </w:t>
      </w:r>
      <w:r w:rsidR="007E678E" w:rsidRPr="00F026D9">
        <w:rPr>
          <w:rFonts w:ascii="Arial" w:hAnsi="Arial" w:cs="Arial"/>
          <w:color w:val="333333"/>
        </w:rPr>
        <w:t xml:space="preserve">Promoção e </w:t>
      </w:r>
      <w:r w:rsidR="00C428A5" w:rsidRPr="00F026D9">
        <w:rPr>
          <w:rFonts w:ascii="Arial" w:hAnsi="Arial" w:cs="Arial"/>
          <w:color w:val="333333"/>
        </w:rPr>
        <w:t>Assistência</w:t>
      </w:r>
      <w:r w:rsidRPr="00F026D9">
        <w:rPr>
          <w:rFonts w:ascii="Arial" w:hAnsi="Arial" w:cs="Arial"/>
          <w:color w:val="333333"/>
        </w:rPr>
        <w:t xml:space="preserve"> Social</w:t>
      </w:r>
      <w:r w:rsidR="001B12BA" w:rsidRPr="00F026D9">
        <w:rPr>
          <w:rFonts w:ascii="Arial" w:hAnsi="Arial" w:cs="Arial"/>
          <w:color w:val="333333"/>
        </w:rPr>
        <w:t>.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850807">
        <w:rPr>
          <w:rStyle w:val="normas-indices-artigo"/>
          <w:rFonts w:ascii="Arial" w:hAnsi="Arial" w:cs="Arial"/>
          <w:b/>
          <w:color w:val="333333"/>
          <w:u w:val="single"/>
        </w:rPr>
        <w:t>Art. 2</w:t>
      </w:r>
      <w:r w:rsidR="005B4E0D" w:rsidRPr="00850807">
        <w:rPr>
          <w:rStyle w:val="normas-indices-artigo"/>
          <w:rFonts w:ascii="Arial" w:hAnsi="Arial" w:cs="Arial"/>
          <w:b/>
          <w:color w:val="333333"/>
          <w:u w:val="single"/>
        </w:rPr>
        <w:t>°</w:t>
      </w:r>
      <w:r w:rsidR="005B4E0D" w:rsidRPr="00F026D9">
        <w:rPr>
          <w:rFonts w:ascii="Arial" w:hAnsi="Arial" w:cs="Arial"/>
          <w:color w:val="333333"/>
        </w:rPr>
        <w:t> O</w:t>
      </w:r>
      <w:r w:rsidR="00260DEE" w:rsidRPr="00F026D9">
        <w:rPr>
          <w:rFonts w:ascii="Arial" w:hAnsi="Arial" w:cs="Arial"/>
          <w:color w:val="333333"/>
        </w:rPr>
        <w:t xml:space="preserve"> programa visa a garantia</w:t>
      </w:r>
      <w:r w:rsidRPr="00F026D9">
        <w:rPr>
          <w:rFonts w:ascii="Arial" w:hAnsi="Arial" w:cs="Arial"/>
          <w:color w:val="333333"/>
        </w:rPr>
        <w:t xml:space="preserve"> </w:t>
      </w:r>
      <w:r w:rsidR="00260DEE" w:rsidRPr="00F026D9">
        <w:rPr>
          <w:rFonts w:ascii="Arial" w:hAnsi="Arial" w:cs="Arial"/>
          <w:color w:val="333333"/>
        </w:rPr>
        <w:t>de</w:t>
      </w:r>
      <w:r w:rsidRPr="00F026D9">
        <w:rPr>
          <w:rFonts w:ascii="Arial" w:hAnsi="Arial" w:cs="Arial"/>
          <w:color w:val="333333"/>
        </w:rPr>
        <w:t xml:space="preserve"> direito à renda mínima e a inclusão produtiva, destinando-se às pessoas ou famílias que se encontrem em situação de extrema vulnerabilidade social e/ou de extremo risco social, conforme o disposto nesta Lei.</w:t>
      </w:r>
    </w:p>
    <w:p w:rsidR="00CE3528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6F63E5">
        <w:rPr>
          <w:rFonts w:ascii="Arial" w:hAnsi="Arial" w:cs="Arial"/>
          <w:b/>
          <w:color w:val="333333"/>
        </w:rPr>
        <w:t>§ 1</w:t>
      </w:r>
      <w:r w:rsidR="005B4E0D" w:rsidRPr="006F63E5">
        <w:rPr>
          <w:rFonts w:ascii="Arial" w:hAnsi="Arial" w:cs="Arial"/>
          <w:b/>
          <w:color w:val="333333"/>
        </w:rPr>
        <w:t>°</w:t>
      </w:r>
      <w:r w:rsidR="005B4E0D" w:rsidRPr="00F026D9">
        <w:rPr>
          <w:rFonts w:ascii="Arial" w:hAnsi="Arial" w:cs="Arial"/>
          <w:color w:val="333333"/>
        </w:rPr>
        <w:t xml:space="preserve"> São</w:t>
      </w:r>
      <w:r w:rsidRPr="00F026D9">
        <w:rPr>
          <w:rFonts w:ascii="Arial" w:hAnsi="Arial" w:cs="Arial"/>
          <w:color w:val="333333"/>
        </w:rPr>
        <w:t xml:space="preserve"> consideradas em situação de vulnerabilidade as famílias ou pessoas que se encontrem em situação de fragilidade pessoal e social, por decorrência da impossibilidade de geração de renda e por mudanças de vida natural ou social.</w:t>
      </w:r>
    </w:p>
    <w:p w:rsidR="006F63E5" w:rsidRPr="00F026D9" w:rsidRDefault="006F63E5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CE3528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6F63E5">
        <w:rPr>
          <w:rFonts w:ascii="Arial" w:hAnsi="Arial" w:cs="Arial"/>
          <w:b/>
          <w:color w:val="333333"/>
        </w:rPr>
        <w:t>§ 2</w:t>
      </w:r>
      <w:r w:rsidR="00E6619E" w:rsidRPr="006F63E5">
        <w:rPr>
          <w:rFonts w:ascii="Arial" w:hAnsi="Arial" w:cs="Arial"/>
          <w:b/>
          <w:color w:val="333333"/>
        </w:rPr>
        <w:t>°</w:t>
      </w:r>
      <w:r w:rsidR="00E6619E" w:rsidRPr="00F026D9">
        <w:rPr>
          <w:rFonts w:ascii="Arial" w:hAnsi="Arial" w:cs="Arial"/>
          <w:color w:val="333333"/>
        </w:rPr>
        <w:t> São</w:t>
      </w:r>
      <w:r w:rsidRPr="00F026D9">
        <w:rPr>
          <w:rFonts w:ascii="Arial" w:hAnsi="Arial" w:cs="Arial"/>
          <w:color w:val="333333"/>
        </w:rPr>
        <w:t xml:space="preserve"> consideradas em situação de risco social as famílias ou pessoas expostas às situações de violação de seus direitos.</w:t>
      </w:r>
    </w:p>
    <w:p w:rsidR="006F63E5" w:rsidRPr="00F026D9" w:rsidRDefault="006F63E5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CE3528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850807">
        <w:rPr>
          <w:rStyle w:val="normas-indices-artigo"/>
          <w:rFonts w:ascii="Arial" w:hAnsi="Arial" w:cs="Arial"/>
          <w:b/>
          <w:color w:val="333333"/>
          <w:u w:val="single"/>
        </w:rPr>
        <w:t>Art. 3</w:t>
      </w:r>
      <w:r w:rsidR="005B4E0D" w:rsidRPr="00850807">
        <w:rPr>
          <w:rStyle w:val="normas-indices-artigo"/>
          <w:rFonts w:ascii="Arial" w:hAnsi="Arial" w:cs="Arial"/>
          <w:b/>
          <w:color w:val="333333"/>
          <w:u w:val="single"/>
        </w:rPr>
        <w:t>°</w:t>
      </w:r>
      <w:r w:rsidR="005B4E0D" w:rsidRPr="00F026D9">
        <w:rPr>
          <w:rFonts w:ascii="Arial" w:hAnsi="Arial" w:cs="Arial"/>
          <w:color w:val="333333"/>
        </w:rPr>
        <w:t> O</w:t>
      </w:r>
      <w:r w:rsidRPr="00F026D9">
        <w:rPr>
          <w:rFonts w:ascii="Arial" w:hAnsi="Arial" w:cs="Arial"/>
          <w:color w:val="333333"/>
        </w:rPr>
        <w:t xml:space="preserve"> Programa Municipal de Combate à Fome e Incenti</w:t>
      </w:r>
      <w:r w:rsidR="007E678E" w:rsidRPr="00F026D9">
        <w:rPr>
          <w:rFonts w:ascii="Arial" w:hAnsi="Arial" w:cs="Arial"/>
          <w:color w:val="333333"/>
        </w:rPr>
        <w:t xml:space="preserve">vo à Inclusão Produtiva - </w:t>
      </w:r>
      <w:r w:rsidR="00521E19" w:rsidRPr="00F026D9">
        <w:rPr>
          <w:rFonts w:ascii="Arial" w:hAnsi="Arial" w:cs="Arial"/>
          <w:color w:val="333333"/>
        </w:rPr>
        <w:t>“</w:t>
      </w:r>
      <w:r w:rsidR="00521E19" w:rsidRPr="006F63E5">
        <w:rPr>
          <w:rFonts w:ascii="Arial" w:hAnsi="Arial" w:cs="Arial"/>
          <w:b/>
          <w:color w:val="333333"/>
        </w:rPr>
        <w:t>Programa</w:t>
      </w:r>
      <w:r w:rsidR="007E678E" w:rsidRPr="006F63E5">
        <w:rPr>
          <w:rFonts w:ascii="Arial" w:hAnsi="Arial" w:cs="Arial"/>
          <w:b/>
          <w:color w:val="333333"/>
        </w:rPr>
        <w:t xml:space="preserve"> Agora é sua vez-</w:t>
      </w:r>
      <w:r w:rsidR="00521E19" w:rsidRPr="006F63E5">
        <w:rPr>
          <w:rFonts w:ascii="Arial" w:hAnsi="Arial" w:cs="Arial"/>
          <w:b/>
          <w:color w:val="333333"/>
        </w:rPr>
        <w:t xml:space="preserve"> Inclusão Cidadã</w:t>
      </w:r>
      <w:r w:rsidRPr="00F026D9">
        <w:rPr>
          <w:rFonts w:ascii="Arial" w:hAnsi="Arial" w:cs="Arial"/>
          <w:color w:val="333333"/>
        </w:rPr>
        <w:t xml:space="preserve">” poderá complementar programas de transferência de renda ou similares de outras esferas de governo que estejam em execução no Município de </w:t>
      </w:r>
      <w:r w:rsidR="005B4E0D" w:rsidRPr="00F026D9">
        <w:rPr>
          <w:rFonts w:ascii="Arial" w:hAnsi="Arial" w:cs="Arial"/>
          <w:color w:val="333333"/>
        </w:rPr>
        <w:t>Bebedouro</w:t>
      </w:r>
      <w:r w:rsidRPr="00F026D9">
        <w:rPr>
          <w:rFonts w:ascii="Arial" w:hAnsi="Arial" w:cs="Arial"/>
          <w:color w:val="333333"/>
        </w:rPr>
        <w:t>, desde que não haja prejuízo ao recebimento por parte do beneficiário.</w:t>
      </w:r>
    </w:p>
    <w:p w:rsidR="00850807" w:rsidRPr="00F026D9" w:rsidRDefault="00850807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CE3528" w:rsidRDefault="00CE3528" w:rsidP="00F026D9">
      <w:pPr>
        <w:pStyle w:val="normas-indices-capitul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aps/>
          <w:color w:val="333333"/>
        </w:rPr>
      </w:pPr>
      <w:r w:rsidRPr="00F026D9">
        <w:rPr>
          <w:rFonts w:ascii="Arial" w:hAnsi="Arial" w:cs="Arial"/>
          <w:b/>
          <w:caps/>
          <w:color w:val="333333"/>
        </w:rPr>
        <w:t>CAPÍTULO II</w:t>
      </w:r>
      <w:r w:rsidRPr="00F026D9">
        <w:rPr>
          <w:rFonts w:ascii="Arial" w:hAnsi="Arial" w:cs="Arial"/>
          <w:b/>
          <w:caps/>
          <w:color w:val="333333"/>
        </w:rPr>
        <w:br/>
        <w:t>DOS OBJETIVOS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850807">
        <w:rPr>
          <w:rStyle w:val="normas-indices-artigo"/>
          <w:rFonts w:ascii="Arial" w:hAnsi="Arial" w:cs="Arial"/>
          <w:b/>
          <w:color w:val="333333"/>
          <w:u w:val="single"/>
        </w:rPr>
        <w:t>Art. 4</w:t>
      </w:r>
      <w:r w:rsidR="005B4E0D" w:rsidRPr="00850807">
        <w:rPr>
          <w:rStyle w:val="normas-indices-artigo"/>
          <w:rFonts w:ascii="Arial" w:hAnsi="Arial" w:cs="Arial"/>
          <w:b/>
          <w:color w:val="333333"/>
          <w:u w:val="single"/>
        </w:rPr>
        <w:t>°</w:t>
      </w:r>
      <w:r w:rsidR="005B4E0D" w:rsidRPr="00F026D9">
        <w:rPr>
          <w:rFonts w:ascii="Arial" w:hAnsi="Arial" w:cs="Arial"/>
          <w:color w:val="333333"/>
        </w:rPr>
        <w:t> O</w:t>
      </w:r>
      <w:r w:rsidRPr="00F026D9">
        <w:rPr>
          <w:rFonts w:ascii="Arial" w:hAnsi="Arial" w:cs="Arial"/>
          <w:color w:val="333333"/>
        </w:rPr>
        <w:t xml:space="preserve"> programa tem como objetivos: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 xml:space="preserve">I - </w:t>
      </w:r>
      <w:r w:rsidR="006F63E5">
        <w:rPr>
          <w:rFonts w:ascii="Arial" w:hAnsi="Arial" w:cs="Arial"/>
          <w:color w:val="333333"/>
        </w:rPr>
        <w:t xml:space="preserve"> </w:t>
      </w:r>
      <w:r w:rsidRPr="00F026D9">
        <w:rPr>
          <w:rFonts w:ascii="Arial" w:hAnsi="Arial" w:cs="Arial"/>
          <w:color w:val="333333"/>
        </w:rPr>
        <w:t>propiciar acesso aos direitos fundamentais preconizados pela Constituição da República Federativa do Brasil e pelas leis que a regulamentam;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lastRenderedPageBreak/>
        <w:t>II -  garantir o cumprimento e a efetivação das leis federais e das leis afetas à política pública de assistência social, direitos da criança e do adolescente, direitos da pessoa com deficiência, direitos do idoso, direitos da mulher, direito social à alimentação adequada e direito ao trabalho decente e geração de renda;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>III - propiciar condições para melhoria da qualidade de vida do público-alvo, visando à sua emancipação e autonomia por meios de ações integradas das políticas públicas;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>IV -</w:t>
      </w:r>
      <w:r w:rsidR="00900820">
        <w:rPr>
          <w:rFonts w:ascii="Arial" w:hAnsi="Arial" w:cs="Arial"/>
          <w:color w:val="333333"/>
        </w:rPr>
        <w:t xml:space="preserve">  </w:t>
      </w:r>
      <w:r w:rsidRPr="00F026D9">
        <w:rPr>
          <w:rFonts w:ascii="Arial" w:hAnsi="Arial" w:cs="Arial"/>
          <w:color w:val="333333"/>
        </w:rPr>
        <w:t>promover o fortalecimento de vínculos familiares e da convivência comunitária, por meio de atividades socioeducativas e de ações que fomentem a convivência coletiva;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>V -  promover estratégias de qualificação profissional e inserção no mercado de trabalho através de oferecimento de cursos de qualificação profissional; e</w:t>
      </w:r>
      <w:r w:rsidR="006F2AD8" w:rsidRPr="00F026D9">
        <w:rPr>
          <w:rFonts w:ascii="Arial" w:hAnsi="Arial" w:cs="Arial"/>
          <w:color w:val="333333"/>
        </w:rPr>
        <w:t xml:space="preserve"> de acordo com as especificidades de cada grupo prioritário; e</w:t>
      </w:r>
    </w:p>
    <w:p w:rsidR="00CE3528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 xml:space="preserve">VI - </w:t>
      </w:r>
      <w:r w:rsidR="00900820">
        <w:rPr>
          <w:rFonts w:ascii="Arial" w:hAnsi="Arial" w:cs="Arial"/>
          <w:color w:val="333333"/>
        </w:rPr>
        <w:t xml:space="preserve"> </w:t>
      </w:r>
      <w:r w:rsidRPr="00F026D9">
        <w:rPr>
          <w:rFonts w:ascii="Arial" w:hAnsi="Arial" w:cs="Arial"/>
          <w:color w:val="333333"/>
        </w:rPr>
        <w:t xml:space="preserve">estimular a inserção dos beneficiários no mercado de trabalho por meio de encaminhamento ao trabalho assalariado, ao empreendedorismo, ao trabalho autônomo e ao trabalho associado </w:t>
      </w:r>
      <w:r w:rsidR="00850807">
        <w:rPr>
          <w:rFonts w:ascii="Arial" w:hAnsi="Arial" w:cs="Arial"/>
          <w:color w:val="333333"/>
        </w:rPr>
        <w:t>no modelo da economia solidária.</w:t>
      </w:r>
    </w:p>
    <w:p w:rsidR="00850807" w:rsidRPr="00F026D9" w:rsidRDefault="00850807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CE3528" w:rsidRDefault="00CE3528" w:rsidP="00F026D9">
      <w:pPr>
        <w:pStyle w:val="normas-indices-capitul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aps/>
          <w:color w:val="333333"/>
        </w:rPr>
      </w:pPr>
      <w:r w:rsidRPr="00F026D9">
        <w:rPr>
          <w:rFonts w:ascii="Arial" w:hAnsi="Arial" w:cs="Arial"/>
          <w:b/>
          <w:caps/>
          <w:color w:val="333333"/>
        </w:rPr>
        <w:t>CAPÍTULO III</w:t>
      </w:r>
      <w:r w:rsidRPr="00F026D9">
        <w:rPr>
          <w:rFonts w:ascii="Arial" w:hAnsi="Arial" w:cs="Arial"/>
          <w:b/>
          <w:caps/>
          <w:color w:val="333333"/>
        </w:rPr>
        <w:br/>
        <w:t>DOS REQUISITOS PARA INSERÇÃO NO PROGRAMA</w:t>
      </w:r>
    </w:p>
    <w:p w:rsidR="00850807" w:rsidRPr="00F026D9" w:rsidRDefault="00850807" w:rsidP="00F026D9">
      <w:pPr>
        <w:pStyle w:val="normas-indices-capitul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aps/>
          <w:color w:val="333333"/>
        </w:rPr>
      </w:pP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850807">
        <w:rPr>
          <w:rStyle w:val="normas-indices-artigo"/>
          <w:rFonts w:ascii="Arial" w:hAnsi="Arial" w:cs="Arial"/>
          <w:b/>
          <w:color w:val="333333"/>
          <w:u w:val="single"/>
        </w:rPr>
        <w:t>Art. 5</w:t>
      </w:r>
      <w:r w:rsidR="005B4E0D" w:rsidRPr="00850807">
        <w:rPr>
          <w:rStyle w:val="normas-indices-artigo"/>
          <w:rFonts w:ascii="Arial" w:hAnsi="Arial" w:cs="Arial"/>
          <w:b/>
          <w:color w:val="333333"/>
          <w:u w:val="single"/>
        </w:rPr>
        <w:t>°</w:t>
      </w:r>
      <w:r w:rsidR="005B4E0D" w:rsidRPr="00F026D9">
        <w:rPr>
          <w:rFonts w:ascii="Arial" w:hAnsi="Arial" w:cs="Arial"/>
          <w:color w:val="333333"/>
        </w:rPr>
        <w:t> Para</w:t>
      </w:r>
      <w:r w:rsidRPr="00F026D9">
        <w:rPr>
          <w:rFonts w:ascii="Arial" w:hAnsi="Arial" w:cs="Arial"/>
          <w:color w:val="333333"/>
        </w:rPr>
        <w:t xml:space="preserve"> a inserção no programa, as pessoas ou famílias deverão apresentar condições de extrema vulnerabilidade social e/ou situação de extremo risco social, além de aceitarem a inclusão nos serviços ofertados pela política pública de assistência social e nas ações de incentivo à inclusão produtiva.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850807">
        <w:rPr>
          <w:rStyle w:val="normas-indices-artigo"/>
          <w:rFonts w:ascii="Arial" w:hAnsi="Arial" w:cs="Arial"/>
          <w:b/>
          <w:color w:val="333333"/>
          <w:u w:val="single"/>
        </w:rPr>
        <w:t>Art. 6</w:t>
      </w:r>
      <w:r w:rsidR="00350E58" w:rsidRPr="00850807">
        <w:rPr>
          <w:rStyle w:val="normas-indices-artigo"/>
          <w:rFonts w:ascii="Arial" w:hAnsi="Arial" w:cs="Arial"/>
          <w:b/>
          <w:color w:val="333333"/>
          <w:u w:val="single"/>
        </w:rPr>
        <w:t>°</w:t>
      </w:r>
      <w:r w:rsidR="00350E58" w:rsidRPr="00F026D9">
        <w:rPr>
          <w:rFonts w:ascii="Arial" w:hAnsi="Arial" w:cs="Arial"/>
          <w:color w:val="333333"/>
        </w:rPr>
        <w:t> São</w:t>
      </w:r>
      <w:r w:rsidRPr="00F026D9">
        <w:rPr>
          <w:rFonts w:ascii="Arial" w:hAnsi="Arial" w:cs="Arial"/>
          <w:color w:val="333333"/>
        </w:rPr>
        <w:t xml:space="preserve"> requisitos para a inserção no programa: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 xml:space="preserve">I - </w:t>
      </w:r>
      <w:r w:rsidR="00900820">
        <w:rPr>
          <w:rFonts w:ascii="Arial" w:hAnsi="Arial" w:cs="Arial"/>
          <w:color w:val="333333"/>
        </w:rPr>
        <w:t xml:space="preserve"> </w:t>
      </w:r>
      <w:r w:rsidRPr="00F026D9">
        <w:rPr>
          <w:rFonts w:ascii="Arial" w:hAnsi="Arial" w:cs="Arial"/>
          <w:color w:val="333333"/>
        </w:rPr>
        <w:t>inclusão no Cadastro Único para programas sociais, com os dados atualizados, inclusive os referentes à renda declarada da família;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 xml:space="preserve">II - </w:t>
      </w:r>
      <w:r w:rsidR="00900820">
        <w:rPr>
          <w:rFonts w:ascii="Arial" w:hAnsi="Arial" w:cs="Arial"/>
          <w:color w:val="333333"/>
        </w:rPr>
        <w:t xml:space="preserve"> </w:t>
      </w:r>
      <w:r w:rsidRPr="00F026D9">
        <w:rPr>
          <w:rFonts w:ascii="Arial" w:hAnsi="Arial" w:cs="Arial"/>
          <w:color w:val="333333"/>
        </w:rPr>
        <w:t xml:space="preserve">comprovação de que reside no Município de </w:t>
      </w:r>
      <w:r w:rsidR="007A602F" w:rsidRPr="00F026D9">
        <w:rPr>
          <w:rFonts w:ascii="Arial" w:hAnsi="Arial" w:cs="Arial"/>
          <w:color w:val="333333"/>
        </w:rPr>
        <w:t>Bebedouro</w:t>
      </w:r>
      <w:r w:rsidRPr="00F026D9">
        <w:rPr>
          <w:rFonts w:ascii="Arial" w:hAnsi="Arial" w:cs="Arial"/>
          <w:color w:val="333333"/>
        </w:rPr>
        <w:t xml:space="preserve"> há, pelo menos, 2 (do</w:t>
      </w:r>
      <w:r w:rsidR="00350E58" w:rsidRPr="00F026D9">
        <w:rPr>
          <w:rFonts w:ascii="Arial" w:hAnsi="Arial" w:cs="Arial"/>
          <w:color w:val="333333"/>
        </w:rPr>
        <w:t>is</w:t>
      </w:r>
      <w:r w:rsidRPr="00F026D9">
        <w:rPr>
          <w:rFonts w:ascii="Arial" w:hAnsi="Arial" w:cs="Arial"/>
          <w:color w:val="333333"/>
        </w:rPr>
        <w:t xml:space="preserve">) </w:t>
      </w:r>
      <w:r w:rsidR="00350E58" w:rsidRPr="00F026D9">
        <w:rPr>
          <w:rFonts w:ascii="Arial" w:hAnsi="Arial" w:cs="Arial"/>
          <w:color w:val="333333"/>
        </w:rPr>
        <w:t>anos</w:t>
      </w:r>
      <w:r w:rsidRPr="00F026D9">
        <w:rPr>
          <w:rFonts w:ascii="Arial" w:hAnsi="Arial" w:cs="Arial"/>
          <w:color w:val="333333"/>
        </w:rPr>
        <w:t>;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>III - inserção, atendimento ou acompanhamento pelos equipamentos públicos de assistência social, de execução direta e/ou de execução indireta, ou pelas entidades da rede socioassistencial devidamente cadastradas nos respectivos conselhos municipais de garantia de direitos;</w:t>
      </w:r>
      <w:r w:rsidR="007A602F" w:rsidRPr="00F026D9">
        <w:rPr>
          <w:rFonts w:ascii="Arial" w:hAnsi="Arial" w:cs="Arial"/>
          <w:color w:val="333333"/>
        </w:rPr>
        <w:t>(PAIF, SCFV, PAEFI)</w:t>
      </w:r>
    </w:p>
    <w:p w:rsidR="00CE3528" w:rsidRPr="00F026D9" w:rsidRDefault="00D37E8A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>I</w:t>
      </w:r>
      <w:r w:rsidR="00CE3528" w:rsidRPr="00F026D9">
        <w:rPr>
          <w:rFonts w:ascii="Arial" w:hAnsi="Arial" w:cs="Arial"/>
          <w:color w:val="333333"/>
        </w:rPr>
        <w:t>V -  presença de condições de vida que levem à exposição a riscos pessoais e/ou sociais, devidamente comprovados pelos técnicos da Política Municipal de Assistência Social, mediante relatório técnico que indique a extrema vulnerabilidade social e econômica.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>§ 1</w:t>
      </w:r>
      <w:r w:rsidR="00350E58" w:rsidRPr="00F026D9">
        <w:rPr>
          <w:rFonts w:ascii="Arial" w:hAnsi="Arial" w:cs="Arial"/>
          <w:color w:val="333333"/>
        </w:rPr>
        <w:t>° Poderão</w:t>
      </w:r>
      <w:r w:rsidRPr="00F026D9">
        <w:rPr>
          <w:rFonts w:ascii="Arial" w:hAnsi="Arial" w:cs="Arial"/>
          <w:color w:val="333333"/>
        </w:rPr>
        <w:t xml:space="preserve"> ser beneficiários do programa:</w:t>
      </w:r>
    </w:p>
    <w:p w:rsidR="003E7CFF" w:rsidRPr="00F026D9" w:rsidRDefault="001B12BA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 xml:space="preserve">I </w:t>
      </w:r>
      <w:r w:rsidR="00180B79" w:rsidRPr="00F026D9">
        <w:rPr>
          <w:rFonts w:ascii="Arial" w:hAnsi="Arial" w:cs="Arial"/>
          <w:color w:val="333333"/>
        </w:rPr>
        <w:t>–</w:t>
      </w:r>
      <w:r w:rsidRPr="00F026D9">
        <w:rPr>
          <w:rFonts w:ascii="Arial" w:hAnsi="Arial" w:cs="Arial"/>
          <w:color w:val="333333"/>
        </w:rPr>
        <w:t xml:space="preserve"> </w:t>
      </w:r>
      <w:r w:rsidR="00180B79" w:rsidRPr="00F026D9">
        <w:rPr>
          <w:rFonts w:ascii="Arial" w:hAnsi="Arial" w:cs="Arial"/>
          <w:color w:val="333333"/>
        </w:rPr>
        <w:t xml:space="preserve">  mulheres em situação de violência doméstica</w:t>
      </w:r>
      <w:r w:rsidR="003E7CFF" w:rsidRPr="00F026D9">
        <w:rPr>
          <w:rFonts w:ascii="Arial" w:hAnsi="Arial" w:cs="Arial"/>
          <w:color w:val="333333"/>
        </w:rPr>
        <w:t xml:space="preserve"> que se encontrem em situação de desemprego;</w:t>
      </w:r>
    </w:p>
    <w:p w:rsidR="003E7CFF" w:rsidRPr="00F026D9" w:rsidRDefault="00180B79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lastRenderedPageBreak/>
        <w:t>II-  pessoa egressa do sistema p</w:t>
      </w:r>
      <w:r w:rsidR="003E7CFF" w:rsidRPr="00F026D9">
        <w:rPr>
          <w:rFonts w:ascii="Arial" w:hAnsi="Arial" w:cs="Arial"/>
          <w:color w:val="333333"/>
        </w:rPr>
        <w:t>enitenciário que se encontrem em situação de desemprego e/ou em situação de vulnerabilidade social e/ou risco social.</w:t>
      </w:r>
    </w:p>
    <w:p w:rsidR="00180B79" w:rsidRPr="00F026D9" w:rsidRDefault="008F2B06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>II</w:t>
      </w:r>
      <w:r w:rsidR="00180B79" w:rsidRPr="00F026D9">
        <w:rPr>
          <w:rFonts w:ascii="Arial" w:hAnsi="Arial" w:cs="Arial"/>
          <w:color w:val="333333"/>
        </w:rPr>
        <w:t xml:space="preserve">I-  </w:t>
      </w:r>
      <w:r w:rsidR="003E7CFF" w:rsidRPr="00F026D9">
        <w:rPr>
          <w:rFonts w:ascii="Arial" w:hAnsi="Arial" w:cs="Arial"/>
          <w:color w:val="333333"/>
        </w:rPr>
        <w:t>pessoa em</w:t>
      </w:r>
      <w:r w:rsidR="00180B79" w:rsidRPr="00F026D9">
        <w:rPr>
          <w:rFonts w:ascii="Arial" w:hAnsi="Arial" w:cs="Arial"/>
          <w:color w:val="333333"/>
        </w:rPr>
        <w:t xml:space="preserve"> situação de rua, em atendimento pelo Centro POP;</w:t>
      </w:r>
    </w:p>
    <w:p w:rsidR="003E7CFF" w:rsidRPr="00F026D9" w:rsidRDefault="008F2B06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>I</w:t>
      </w:r>
      <w:r w:rsidR="00180B79" w:rsidRPr="00F026D9">
        <w:rPr>
          <w:rFonts w:ascii="Arial" w:hAnsi="Arial" w:cs="Arial"/>
          <w:color w:val="333333"/>
        </w:rPr>
        <w:t xml:space="preserve">V- </w:t>
      </w:r>
      <w:r w:rsidR="00983ECF" w:rsidRPr="00F026D9">
        <w:rPr>
          <w:rFonts w:ascii="Arial" w:hAnsi="Arial" w:cs="Arial"/>
          <w:color w:val="333333"/>
        </w:rPr>
        <w:t>Família</w:t>
      </w:r>
      <w:r w:rsidR="003E7CFF" w:rsidRPr="00F026D9">
        <w:rPr>
          <w:rFonts w:ascii="Arial" w:hAnsi="Arial" w:cs="Arial"/>
          <w:color w:val="333333"/>
        </w:rPr>
        <w:t xml:space="preserve"> nuclear ou extensas de crianças ou </w:t>
      </w:r>
      <w:r w:rsidR="004A632E" w:rsidRPr="00F026D9">
        <w:rPr>
          <w:rFonts w:ascii="Arial" w:hAnsi="Arial" w:cs="Arial"/>
          <w:color w:val="333333"/>
        </w:rPr>
        <w:t>adolescentes (</w:t>
      </w:r>
      <w:r w:rsidR="00983ECF" w:rsidRPr="00F026D9">
        <w:rPr>
          <w:rFonts w:ascii="Arial" w:hAnsi="Arial" w:cs="Arial"/>
          <w:color w:val="333333"/>
        </w:rPr>
        <w:t>d</w:t>
      </w:r>
      <w:r w:rsidR="003E7CFF" w:rsidRPr="00F026D9">
        <w:rPr>
          <w:rFonts w:ascii="Arial" w:hAnsi="Arial" w:cs="Arial"/>
          <w:color w:val="333333"/>
        </w:rPr>
        <w:t xml:space="preserve">irecionada aos pais, irmãos, tios ou avós) em situação de </w:t>
      </w:r>
      <w:r w:rsidR="00850807" w:rsidRPr="00F026D9">
        <w:rPr>
          <w:rFonts w:ascii="Arial" w:hAnsi="Arial" w:cs="Arial"/>
          <w:color w:val="333333"/>
        </w:rPr>
        <w:t>desacolhimento</w:t>
      </w:r>
      <w:r w:rsidR="00850807">
        <w:rPr>
          <w:rFonts w:ascii="Arial" w:hAnsi="Arial" w:cs="Arial"/>
          <w:color w:val="333333"/>
        </w:rPr>
        <w:t xml:space="preserve"> i</w:t>
      </w:r>
      <w:r w:rsidR="003E7CFF" w:rsidRPr="00F026D9">
        <w:rPr>
          <w:rFonts w:ascii="Arial" w:hAnsi="Arial" w:cs="Arial"/>
          <w:color w:val="333333"/>
        </w:rPr>
        <w:t>nstitucional que se encontrem em situação de desemprego e jovem egresso do acolhimento após completar 18 anos;</w:t>
      </w:r>
    </w:p>
    <w:p w:rsidR="00983ECF" w:rsidRPr="00F026D9" w:rsidRDefault="003E7CFF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 xml:space="preserve">V- </w:t>
      </w:r>
      <w:r w:rsidR="00983ECF" w:rsidRPr="00F026D9">
        <w:rPr>
          <w:rFonts w:ascii="Arial" w:hAnsi="Arial" w:cs="Arial"/>
          <w:color w:val="333333"/>
        </w:rPr>
        <w:t xml:space="preserve"> Famílias atendidas em toda rede sócio assistencial as pessoas ou famílias deverão apresentar condições de extrema vulnerabilidade social e/ou situação de extremo risco social, além de aceitarem a inclusão nos serviços ofertados pela política pública de assistência social e nas ações de incentivo à inclusão produtiva.</w:t>
      </w:r>
    </w:p>
    <w:p w:rsidR="003E7CFF" w:rsidRPr="00F026D9" w:rsidRDefault="00983ECF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>VI- Todas essas famílias previamente atendidas e com relatórios sociais encaminhados ao órgão gestor e comissão de avaliação, para compor uma lista de espera que</w:t>
      </w:r>
      <w:r w:rsidR="00150250" w:rsidRPr="00F026D9">
        <w:rPr>
          <w:rFonts w:ascii="Arial" w:hAnsi="Arial" w:cs="Arial"/>
          <w:color w:val="333333"/>
        </w:rPr>
        <w:t xml:space="preserve"> serão chamados conforme vaga disponível;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>§ 2</w:t>
      </w:r>
      <w:r w:rsidR="00350E58" w:rsidRPr="00F026D9">
        <w:rPr>
          <w:rFonts w:ascii="Arial" w:hAnsi="Arial" w:cs="Arial"/>
          <w:color w:val="333333"/>
        </w:rPr>
        <w:t>° Para</w:t>
      </w:r>
      <w:r w:rsidRPr="00F026D9">
        <w:rPr>
          <w:rFonts w:ascii="Arial" w:hAnsi="Arial" w:cs="Arial"/>
          <w:color w:val="333333"/>
        </w:rPr>
        <w:t xml:space="preserve"> a composição da “renda per capita” mencionada no inciso IV do “</w:t>
      </w:r>
      <w:r w:rsidRPr="00F026D9">
        <w:rPr>
          <w:rStyle w:val="Forte"/>
          <w:rFonts w:ascii="Arial" w:hAnsi="Arial" w:cs="Arial"/>
          <w:color w:val="333333"/>
        </w:rPr>
        <w:t>caput</w:t>
      </w:r>
      <w:r w:rsidRPr="00F026D9">
        <w:rPr>
          <w:rFonts w:ascii="Arial" w:hAnsi="Arial" w:cs="Arial"/>
          <w:color w:val="333333"/>
        </w:rPr>
        <w:t>” deste artigo, não serão contabilizadas as rendas advindas de outros programas de transferência de renda.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F026D9">
        <w:rPr>
          <w:rFonts w:ascii="Arial" w:hAnsi="Arial" w:cs="Arial"/>
        </w:rPr>
        <w:t>§ 3</w:t>
      </w:r>
      <w:r w:rsidR="007A602F" w:rsidRPr="00F026D9">
        <w:rPr>
          <w:rFonts w:ascii="Arial" w:hAnsi="Arial" w:cs="Arial"/>
        </w:rPr>
        <w:t>° A</w:t>
      </w:r>
      <w:r w:rsidRPr="00F026D9">
        <w:rPr>
          <w:rFonts w:ascii="Arial" w:hAnsi="Arial" w:cs="Arial"/>
        </w:rPr>
        <w:t xml:space="preserve"> comprovação dos riscos de que </w:t>
      </w:r>
      <w:r w:rsidR="007A602F" w:rsidRPr="00F026D9">
        <w:rPr>
          <w:rFonts w:ascii="Arial" w:hAnsi="Arial" w:cs="Arial"/>
        </w:rPr>
        <w:t>trata o</w:t>
      </w:r>
      <w:r w:rsidRPr="00F026D9">
        <w:rPr>
          <w:rFonts w:ascii="Arial" w:hAnsi="Arial" w:cs="Arial"/>
        </w:rPr>
        <w:t xml:space="preserve"> inciso V do “</w:t>
      </w:r>
      <w:r w:rsidRPr="00F026D9">
        <w:rPr>
          <w:rStyle w:val="Forte"/>
          <w:rFonts w:ascii="Arial" w:hAnsi="Arial" w:cs="Arial"/>
        </w:rPr>
        <w:t>caput</w:t>
      </w:r>
      <w:r w:rsidRPr="00F026D9">
        <w:rPr>
          <w:rFonts w:ascii="Arial" w:hAnsi="Arial" w:cs="Arial"/>
        </w:rPr>
        <w:t>” deste artigo se dará por relatório das equipes técnicas dos serviços que compõem a política pública municipal de assistência social e será analisada pelo Comi</w:t>
      </w:r>
      <w:r w:rsidR="007A602F" w:rsidRPr="00F026D9">
        <w:rPr>
          <w:rFonts w:ascii="Arial" w:hAnsi="Arial" w:cs="Arial"/>
        </w:rPr>
        <w:t>ssão</w:t>
      </w:r>
      <w:r w:rsidRPr="00F026D9">
        <w:rPr>
          <w:rFonts w:ascii="Arial" w:hAnsi="Arial" w:cs="Arial"/>
        </w:rPr>
        <w:t xml:space="preserve"> Municipal “</w:t>
      </w:r>
      <w:r w:rsidR="007A602F" w:rsidRPr="00F026D9">
        <w:rPr>
          <w:rFonts w:ascii="Arial" w:hAnsi="Arial" w:cs="Arial"/>
        </w:rPr>
        <w:t>Programa Agora é sua vez-</w:t>
      </w:r>
      <w:r w:rsidRPr="00F026D9">
        <w:rPr>
          <w:rFonts w:ascii="Arial" w:hAnsi="Arial" w:cs="Arial"/>
        </w:rPr>
        <w:t>Bolsa Cidadania”, nomeado pelo Chefe do Poder Executivo e fiscalizado pelo Conselho Municipal de Assistência Social.</w:t>
      </w:r>
      <w:r w:rsidR="00C1351C" w:rsidRPr="00F026D9">
        <w:rPr>
          <w:rFonts w:ascii="Arial" w:hAnsi="Arial" w:cs="Arial"/>
        </w:rPr>
        <w:t xml:space="preserve"> Reunião </w:t>
      </w:r>
      <w:r w:rsidR="004A632E" w:rsidRPr="00F026D9">
        <w:rPr>
          <w:rFonts w:ascii="Arial" w:hAnsi="Arial" w:cs="Arial"/>
        </w:rPr>
        <w:t>sistematizadas</w:t>
      </w:r>
      <w:r w:rsidR="007A602F" w:rsidRPr="00F026D9">
        <w:rPr>
          <w:rFonts w:ascii="Arial" w:hAnsi="Arial" w:cs="Arial"/>
        </w:rPr>
        <w:t xml:space="preserve"> para avaliação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F026D9">
        <w:rPr>
          <w:rFonts w:ascii="Arial" w:hAnsi="Arial" w:cs="Arial"/>
        </w:rPr>
        <w:t>§ 4</w:t>
      </w:r>
      <w:r w:rsidR="007A602F" w:rsidRPr="00F026D9">
        <w:rPr>
          <w:rFonts w:ascii="Arial" w:hAnsi="Arial" w:cs="Arial"/>
        </w:rPr>
        <w:t>° Os</w:t>
      </w:r>
      <w:r w:rsidRPr="00F026D9">
        <w:rPr>
          <w:rFonts w:ascii="Arial" w:hAnsi="Arial" w:cs="Arial"/>
        </w:rPr>
        <w:t xml:space="preserve"> beneficiários serão inseridos no programa a partir de indicação dos serviços de proteção social básica e/ou especial d</w:t>
      </w:r>
      <w:r w:rsidR="007A602F" w:rsidRPr="00F026D9">
        <w:rPr>
          <w:rFonts w:ascii="Arial" w:hAnsi="Arial" w:cs="Arial"/>
        </w:rPr>
        <w:t>o</w:t>
      </w:r>
      <w:r w:rsidRPr="00F026D9">
        <w:rPr>
          <w:rFonts w:ascii="Arial" w:hAnsi="Arial" w:cs="Arial"/>
        </w:rPr>
        <w:t xml:space="preserve"> </w:t>
      </w:r>
      <w:r w:rsidR="007A602F" w:rsidRPr="00F026D9">
        <w:rPr>
          <w:rFonts w:ascii="Arial" w:hAnsi="Arial" w:cs="Arial"/>
        </w:rPr>
        <w:t>Departamento</w:t>
      </w:r>
      <w:r w:rsidRPr="00F026D9">
        <w:rPr>
          <w:rFonts w:ascii="Arial" w:hAnsi="Arial" w:cs="Arial"/>
        </w:rPr>
        <w:t xml:space="preserve"> Municipal de Assistência Social, e da validação pel</w:t>
      </w:r>
      <w:r w:rsidR="007A602F" w:rsidRPr="00F026D9">
        <w:rPr>
          <w:rFonts w:ascii="Arial" w:hAnsi="Arial" w:cs="Arial"/>
        </w:rPr>
        <w:t>a</w:t>
      </w:r>
      <w:r w:rsidRPr="00F026D9">
        <w:rPr>
          <w:rFonts w:ascii="Arial" w:hAnsi="Arial" w:cs="Arial"/>
        </w:rPr>
        <w:t xml:space="preserve"> Comi</w:t>
      </w:r>
      <w:r w:rsidR="007A602F" w:rsidRPr="00F026D9">
        <w:rPr>
          <w:rFonts w:ascii="Arial" w:hAnsi="Arial" w:cs="Arial"/>
        </w:rPr>
        <w:t>ssão</w:t>
      </w:r>
      <w:r w:rsidRPr="00F026D9">
        <w:rPr>
          <w:rFonts w:ascii="Arial" w:hAnsi="Arial" w:cs="Arial"/>
        </w:rPr>
        <w:t xml:space="preserve"> Municipal “</w:t>
      </w:r>
      <w:r w:rsidR="007A602F" w:rsidRPr="00F026D9">
        <w:rPr>
          <w:rFonts w:ascii="Arial" w:hAnsi="Arial" w:cs="Arial"/>
        </w:rPr>
        <w:t>Programa agora é sua vez-</w:t>
      </w:r>
      <w:r w:rsidR="004A632E" w:rsidRPr="00F026D9">
        <w:rPr>
          <w:rFonts w:ascii="Arial" w:hAnsi="Arial" w:cs="Arial"/>
        </w:rPr>
        <w:t xml:space="preserve"> </w:t>
      </w:r>
      <w:r w:rsidR="00521E19" w:rsidRPr="00F026D9">
        <w:rPr>
          <w:rFonts w:ascii="Arial" w:hAnsi="Arial" w:cs="Arial"/>
        </w:rPr>
        <w:t>Inclusão Cidadã</w:t>
      </w:r>
      <w:r w:rsidRPr="00F026D9">
        <w:rPr>
          <w:rFonts w:ascii="Arial" w:hAnsi="Arial" w:cs="Arial"/>
        </w:rPr>
        <w:t>”</w:t>
      </w:r>
      <w:r w:rsidR="00350E58" w:rsidRPr="00F026D9">
        <w:rPr>
          <w:rFonts w:ascii="Arial" w:hAnsi="Arial" w:cs="Arial"/>
        </w:rPr>
        <w:t>, formando assim uma lista de espera que será chamado conforme surgirem as vagas</w:t>
      </w:r>
      <w:r w:rsidRPr="00F026D9">
        <w:rPr>
          <w:rFonts w:ascii="Arial" w:hAnsi="Arial" w:cs="Arial"/>
        </w:rPr>
        <w:t>.</w:t>
      </w:r>
    </w:p>
    <w:p w:rsidR="00CE3528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>§ 5</w:t>
      </w:r>
      <w:r w:rsidR="00350E58" w:rsidRPr="00F026D9">
        <w:rPr>
          <w:rFonts w:ascii="Arial" w:hAnsi="Arial" w:cs="Arial"/>
          <w:color w:val="333333"/>
        </w:rPr>
        <w:t>° O</w:t>
      </w:r>
      <w:r w:rsidRPr="00F026D9">
        <w:rPr>
          <w:rFonts w:ascii="Arial" w:hAnsi="Arial" w:cs="Arial"/>
          <w:color w:val="333333"/>
        </w:rPr>
        <w:t xml:space="preserve"> beneficiário ou responsável deverá manifestar sua adesão ao programa por meio de assinatura de termo de compromisso.</w:t>
      </w:r>
    </w:p>
    <w:p w:rsidR="00850807" w:rsidRPr="00F026D9" w:rsidRDefault="00850807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CE3528" w:rsidRDefault="00CE3528" w:rsidP="00F026D9">
      <w:pPr>
        <w:pStyle w:val="normas-indices-capitul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aps/>
          <w:color w:val="333333"/>
        </w:rPr>
      </w:pPr>
      <w:r w:rsidRPr="00F026D9">
        <w:rPr>
          <w:rFonts w:ascii="Arial" w:hAnsi="Arial" w:cs="Arial"/>
          <w:b/>
          <w:caps/>
          <w:color w:val="333333"/>
        </w:rPr>
        <w:t>CAPÍTULO IV</w:t>
      </w:r>
      <w:r w:rsidRPr="00F026D9">
        <w:rPr>
          <w:rFonts w:ascii="Arial" w:hAnsi="Arial" w:cs="Arial"/>
          <w:b/>
          <w:caps/>
          <w:color w:val="333333"/>
        </w:rPr>
        <w:br/>
        <w:t>DA PRIORIDADE NO ATENDIMENTO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850807">
        <w:rPr>
          <w:rStyle w:val="normas-indices-artigo"/>
          <w:rFonts w:ascii="Arial" w:hAnsi="Arial" w:cs="Arial"/>
          <w:b/>
          <w:color w:val="333333"/>
          <w:u w:val="single"/>
        </w:rPr>
        <w:t>Art. 7</w:t>
      </w:r>
      <w:r w:rsidR="007A602F" w:rsidRPr="00850807">
        <w:rPr>
          <w:rStyle w:val="normas-indices-artigo"/>
          <w:rFonts w:ascii="Arial" w:hAnsi="Arial" w:cs="Arial"/>
          <w:b/>
          <w:color w:val="333333"/>
          <w:u w:val="single"/>
        </w:rPr>
        <w:t>°</w:t>
      </w:r>
      <w:r w:rsidR="007A602F" w:rsidRPr="00F026D9">
        <w:rPr>
          <w:rFonts w:ascii="Arial" w:hAnsi="Arial" w:cs="Arial"/>
          <w:color w:val="333333"/>
        </w:rPr>
        <w:t> Nos</w:t>
      </w:r>
      <w:r w:rsidRPr="00F026D9">
        <w:rPr>
          <w:rFonts w:ascii="Arial" w:hAnsi="Arial" w:cs="Arial"/>
          <w:color w:val="333333"/>
        </w:rPr>
        <w:t xml:space="preserve"> casos em que for necessária a priorização dos atendidos pelo programa face aos limites orçamentários e financeiros, fica </w:t>
      </w:r>
      <w:r w:rsidR="004A632E" w:rsidRPr="00F026D9">
        <w:rPr>
          <w:rFonts w:ascii="Arial" w:hAnsi="Arial" w:cs="Arial"/>
          <w:color w:val="333333"/>
        </w:rPr>
        <w:t>estabelecida os critérios através de relatórios sociais que levem em consideração os seguintes fatores</w:t>
      </w:r>
      <w:r w:rsidRPr="00F026D9">
        <w:rPr>
          <w:rFonts w:ascii="Arial" w:hAnsi="Arial" w:cs="Arial"/>
          <w:color w:val="333333"/>
        </w:rPr>
        <w:t>: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 xml:space="preserve">I - </w:t>
      </w:r>
      <w:r w:rsidR="00250F05">
        <w:rPr>
          <w:rFonts w:ascii="Arial" w:hAnsi="Arial" w:cs="Arial"/>
          <w:color w:val="333333"/>
        </w:rPr>
        <w:t xml:space="preserve"> </w:t>
      </w:r>
      <w:r w:rsidRPr="00F026D9">
        <w:rPr>
          <w:rFonts w:ascii="Arial" w:hAnsi="Arial" w:cs="Arial"/>
          <w:color w:val="333333"/>
        </w:rPr>
        <w:t>adultos em situação de desemprego e/ou com ausência de qualificação profissional, desde que não seja beneficiário do seguro-desemprego e da Previdência Social pública ou privada</w:t>
      </w:r>
      <w:r w:rsidR="007A602F" w:rsidRPr="00F026D9">
        <w:rPr>
          <w:rFonts w:ascii="Arial" w:hAnsi="Arial" w:cs="Arial"/>
          <w:color w:val="333333"/>
        </w:rPr>
        <w:t>, desde que não seja beneficiário do BPC</w:t>
      </w:r>
      <w:r w:rsidRPr="00F026D9">
        <w:rPr>
          <w:rFonts w:ascii="Arial" w:hAnsi="Arial" w:cs="Arial"/>
          <w:color w:val="333333"/>
        </w:rPr>
        <w:t>;</w:t>
      </w:r>
    </w:p>
    <w:p w:rsidR="00150250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lastRenderedPageBreak/>
        <w:t xml:space="preserve">II - </w:t>
      </w:r>
      <w:r w:rsidR="00250F05">
        <w:rPr>
          <w:rFonts w:ascii="Arial" w:hAnsi="Arial" w:cs="Arial"/>
          <w:color w:val="333333"/>
        </w:rPr>
        <w:t xml:space="preserve"> </w:t>
      </w:r>
      <w:r w:rsidRPr="00F026D9">
        <w:rPr>
          <w:rFonts w:ascii="Arial" w:hAnsi="Arial" w:cs="Arial"/>
          <w:color w:val="333333"/>
        </w:rPr>
        <w:t>família com maior número de crianças e adolescentes com idade inferior a 18 (dezoito) anos</w:t>
      </w:r>
      <w:r w:rsidR="00250F05">
        <w:rPr>
          <w:rFonts w:ascii="Arial" w:hAnsi="Arial" w:cs="Arial"/>
          <w:color w:val="333333"/>
        </w:rPr>
        <w:t>,</w:t>
      </w:r>
      <w:r w:rsidR="00150250" w:rsidRPr="00F026D9">
        <w:rPr>
          <w:rFonts w:ascii="Arial" w:hAnsi="Arial" w:cs="Arial"/>
          <w:color w:val="333333"/>
        </w:rPr>
        <w:t xml:space="preserve"> famílias deverão apresentar condições de extrema vulnerabilidade social e/ou situação de extremo risco social, além de aceitarem a inclusão nos serviços ofertados pela política pública de assistência social e nas ações de incentivo à inclusão produtiva;</w:t>
      </w:r>
    </w:p>
    <w:p w:rsidR="00150250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>III - pessoa com mais de 60 (sessenta) anos ou família com membro com mais de 60 (sessenta) anos</w:t>
      </w:r>
      <w:r w:rsidR="00150250" w:rsidRPr="00F026D9">
        <w:rPr>
          <w:rFonts w:ascii="Arial" w:hAnsi="Arial" w:cs="Arial"/>
          <w:color w:val="333333"/>
        </w:rPr>
        <w:t xml:space="preserve"> famílias deverão apresentar condições de extrema vulnerabilidade social e/ou situação de extremo risco social, além de aceitarem a inclusão nos serviços ofertados pela política pública de assistência social e nas ações de incentivo à inclusão produtiva;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 xml:space="preserve">IV - </w:t>
      </w:r>
      <w:r w:rsidR="00250F05">
        <w:rPr>
          <w:rFonts w:ascii="Arial" w:hAnsi="Arial" w:cs="Arial"/>
          <w:color w:val="333333"/>
        </w:rPr>
        <w:t xml:space="preserve"> </w:t>
      </w:r>
      <w:r w:rsidRPr="00F026D9">
        <w:rPr>
          <w:rFonts w:ascii="Arial" w:hAnsi="Arial" w:cs="Arial"/>
          <w:color w:val="333333"/>
        </w:rPr>
        <w:t>família com membro com deficiência e/ou pessoa incapacitada para a vida independente e para o trabalho;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 xml:space="preserve">V - </w:t>
      </w:r>
      <w:r w:rsidR="00250F05">
        <w:rPr>
          <w:rFonts w:ascii="Arial" w:hAnsi="Arial" w:cs="Arial"/>
          <w:color w:val="333333"/>
        </w:rPr>
        <w:t xml:space="preserve"> </w:t>
      </w:r>
      <w:r w:rsidRPr="00F026D9">
        <w:rPr>
          <w:rFonts w:ascii="Arial" w:hAnsi="Arial" w:cs="Arial"/>
          <w:color w:val="333333"/>
        </w:rPr>
        <w:t>mulheres vítimas de violência doméstica mediante comprovação de atendimento pela rede protetiva;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>VI - família chefiada por mulher;</w:t>
      </w:r>
    </w:p>
    <w:p w:rsidR="00CE3528" w:rsidRPr="00F026D9" w:rsidRDefault="00850807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</w:rPr>
        <w:t>VII</w:t>
      </w:r>
      <w:r w:rsidR="00CE3528" w:rsidRPr="00F026D9">
        <w:rPr>
          <w:rFonts w:ascii="Arial" w:hAnsi="Arial" w:cs="Arial"/>
          <w:color w:val="333333"/>
        </w:rPr>
        <w:t xml:space="preserve">- </w:t>
      </w:r>
      <w:r w:rsidR="00553350" w:rsidRPr="00F026D9">
        <w:rPr>
          <w:rFonts w:ascii="Arial" w:hAnsi="Arial" w:cs="Arial"/>
        </w:rPr>
        <w:t>Núcleo familiar</w:t>
      </w:r>
      <w:r w:rsidR="00CE3528" w:rsidRPr="00F026D9">
        <w:rPr>
          <w:rFonts w:ascii="Arial" w:hAnsi="Arial" w:cs="Arial"/>
        </w:rPr>
        <w:t xml:space="preserve"> com membro em situação de privação de liberdade s</w:t>
      </w:r>
      <w:r w:rsidR="008762BE" w:rsidRPr="00F026D9">
        <w:rPr>
          <w:rFonts w:ascii="Arial" w:hAnsi="Arial" w:cs="Arial"/>
        </w:rPr>
        <w:t>em direito ao auxilio-reclusão</w:t>
      </w:r>
      <w:r w:rsidR="00553350" w:rsidRPr="00F026D9">
        <w:rPr>
          <w:rFonts w:ascii="Arial" w:hAnsi="Arial" w:cs="Arial"/>
        </w:rPr>
        <w:t xml:space="preserve"> em situação de vulnerabilidade</w:t>
      </w:r>
      <w:r w:rsidR="008762BE" w:rsidRPr="00F026D9">
        <w:rPr>
          <w:rFonts w:ascii="Arial" w:hAnsi="Arial" w:cs="Arial"/>
        </w:rPr>
        <w:t>;</w:t>
      </w:r>
    </w:p>
    <w:p w:rsidR="00CE3528" w:rsidRPr="00F026D9" w:rsidRDefault="00850807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F026D9">
        <w:rPr>
          <w:rFonts w:ascii="Arial" w:hAnsi="Arial" w:cs="Arial"/>
          <w:color w:val="333333"/>
        </w:rPr>
        <w:t>VIII</w:t>
      </w:r>
      <w:r w:rsidR="00CE3528" w:rsidRPr="00F026D9">
        <w:rPr>
          <w:rFonts w:ascii="Arial" w:hAnsi="Arial" w:cs="Arial"/>
        </w:rPr>
        <w:t xml:space="preserve"> -</w:t>
      </w:r>
      <w:r w:rsidR="00250F05">
        <w:rPr>
          <w:rFonts w:ascii="Arial" w:hAnsi="Arial" w:cs="Arial"/>
        </w:rPr>
        <w:t xml:space="preserve"> </w:t>
      </w:r>
      <w:r w:rsidR="00CE3528" w:rsidRPr="00F026D9">
        <w:rPr>
          <w:rFonts w:ascii="Arial" w:hAnsi="Arial" w:cs="Arial"/>
        </w:rPr>
        <w:t>pessoa em situação de rua ou em atendimento nos serviços de acolhimento</w:t>
      </w:r>
      <w:r w:rsidR="008762BE" w:rsidRPr="00F026D9">
        <w:rPr>
          <w:rFonts w:ascii="Arial" w:hAnsi="Arial" w:cs="Arial"/>
        </w:rPr>
        <w:t>, com acompanhamento em equipamentos Sociais (Centro Pop</w:t>
      </w:r>
      <w:r w:rsidR="00553350" w:rsidRPr="00F026D9">
        <w:rPr>
          <w:rFonts w:ascii="Arial" w:hAnsi="Arial" w:cs="Arial"/>
        </w:rPr>
        <w:t xml:space="preserve"> e </w:t>
      </w:r>
      <w:proofErr w:type="spellStart"/>
      <w:r w:rsidR="00553350" w:rsidRPr="00F026D9">
        <w:rPr>
          <w:rFonts w:ascii="Arial" w:hAnsi="Arial" w:cs="Arial"/>
        </w:rPr>
        <w:t>Creas</w:t>
      </w:r>
      <w:proofErr w:type="spellEnd"/>
      <w:r w:rsidR="008762BE" w:rsidRPr="00F026D9">
        <w:rPr>
          <w:rFonts w:ascii="Arial" w:hAnsi="Arial" w:cs="Arial"/>
        </w:rPr>
        <w:t>)</w:t>
      </w:r>
      <w:r w:rsidR="00CE3528" w:rsidRPr="00F026D9">
        <w:rPr>
          <w:rFonts w:ascii="Arial" w:hAnsi="Arial" w:cs="Arial"/>
        </w:rPr>
        <w:t>;</w:t>
      </w:r>
    </w:p>
    <w:p w:rsidR="00CE3528" w:rsidRPr="00F026D9" w:rsidRDefault="00850807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50F05">
        <w:rPr>
          <w:rFonts w:ascii="Arial" w:hAnsi="Arial" w:cs="Arial"/>
        </w:rPr>
        <w:t xml:space="preserve">X -  </w:t>
      </w:r>
      <w:r w:rsidR="00CE3528" w:rsidRPr="00F026D9">
        <w:rPr>
          <w:rFonts w:ascii="Arial" w:hAnsi="Arial" w:cs="Arial"/>
        </w:rPr>
        <w:t xml:space="preserve">pessoa egressa do sistema penitenciário ou cumprindo medida socioeducativa, ou </w:t>
      </w:r>
      <w:r w:rsidR="00553350" w:rsidRPr="00F026D9">
        <w:rPr>
          <w:rFonts w:ascii="Arial" w:hAnsi="Arial" w:cs="Arial"/>
        </w:rPr>
        <w:t>Núcleo familiar</w:t>
      </w:r>
      <w:r w:rsidR="00CE3528" w:rsidRPr="00F026D9">
        <w:rPr>
          <w:rFonts w:ascii="Arial" w:hAnsi="Arial" w:cs="Arial"/>
        </w:rPr>
        <w:t xml:space="preserve"> com membro egresso do sistema penitenciário ou cu</w:t>
      </w:r>
      <w:r w:rsidR="00553350" w:rsidRPr="00F026D9">
        <w:rPr>
          <w:rFonts w:ascii="Arial" w:hAnsi="Arial" w:cs="Arial"/>
        </w:rPr>
        <w:t>mprindo medida socioeducativa através de encaminhamento da CPA;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 xml:space="preserve">X - </w:t>
      </w:r>
      <w:r w:rsidR="00250F05">
        <w:rPr>
          <w:rFonts w:ascii="Arial" w:hAnsi="Arial" w:cs="Arial"/>
          <w:color w:val="333333"/>
        </w:rPr>
        <w:t xml:space="preserve"> </w:t>
      </w:r>
      <w:r w:rsidRPr="00F026D9">
        <w:rPr>
          <w:rFonts w:ascii="Arial" w:hAnsi="Arial" w:cs="Arial"/>
          <w:color w:val="333333"/>
        </w:rPr>
        <w:t>família residente em área de risco.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850807">
        <w:rPr>
          <w:rFonts w:ascii="Arial" w:hAnsi="Arial" w:cs="Arial"/>
          <w:b/>
          <w:color w:val="333333"/>
        </w:rPr>
        <w:t>Parágrafo único</w:t>
      </w:r>
      <w:r w:rsidRPr="00F026D9">
        <w:rPr>
          <w:rFonts w:ascii="Arial" w:hAnsi="Arial" w:cs="Arial"/>
          <w:color w:val="333333"/>
        </w:rPr>
        <w:t>.  A quantidade de famílias atendidas no programa ficará condicionada à disponibilidade orçamentária e financeira do Município</w:t>
      </w:r>
      <w:r w:rsidR="008762BE" w:rsidRPr="00F026D9">
        <w:rPr>
          <w:rFonts w:ascii="Arial" w:hAnsi="Arial" w:cs="Arial"/>
          <w:color w:val="333333"/>
        </w:rPr>
        <w:t xml:space="preserve"> publicada através de decreto</w:t>
      </w:r>
      <w:r w:rsidRPr="00F026D9">
        <w:rPr>
          <w:rFonts w:ascii="Arial" w:hAnsi="Arial" w:cs="Arial"/>
          <w:color w:val="333333"/>
        </w:rPr>
        <w:t>.</w:t>
      </w:r>
    </w:p>
    <w:p w:rsidR="00CE3528" w:rsidRDefault="008762BE" w:rsidP="00F026D9">
      <w:pPr>
        <w:pStyle w:val="normas-indices-capitul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aps/>
          <w:color w:val="333333"/>
        </w:rPr>
      </w:pPr>
      <w:r w:rsidRPr="00F026D9">
        <w:rPr>
          <w:rFonts w:ascii="Arial" w:hAnsi="Arial" w:cs="Arial"/>
          <w:b/>
          <w:caps/>
          <w:color w:val="333333"/>
        </w:rPr>
        <w:t>CAPÍTULO V</w:t>
      </w:r>
      <w:r w:rsidRPr="00F026D9">
        <w:rPr>
          <w:rFonts w:ascii="Arial" w:hAnsi="Arial" w:cs="Arial"/>
          <w:b/>
          <w:caps/>
          <w:color w:val="333333"/>
        </w:rPr>
        <w:br/>
        <w:t>DO COMIssão</w:t>
      </w:r>
      <w:r w:rsidR="00CE3528" w:rsidRPr="00F026D9">
        <w:rPr>
          <w:rFonts w:ascii="Arial" w:hAnsi="Arial" w:cs="Arial"/>
          <w:b/>
          <w:caps/>
          <w:color w:val="333333"/>
        </w:rPr>
        <w:t xml:space="preserve"> MUNICIPAL</w:t>
      </w:r>
      <w:r w:rsidRPr="00F026D9">
        <w:rPr>
          <w:rFonts w:ascii="Arial" w:hAnsi="Arial" w:cs="Arial"/>
          <w:b/>
          <w:caps/>
          <w:color w:val="333333"/>
        </w:rPr>
        <w:t xml:space="preserve"> do</w:t>
      </w:r>
      <w:r w:rsidR="00CE3528" w:rsidRPr="00F026D9">
        <w:rPr>
          <w:rFonts w:ascii="Arial" w:hAnsi="Arial" w:cs="Arial"/>
          <w:b/>
          <w:caps/>
          <w:color w:val="333333"/>
        </w:rPr>
        <w:t xml:space="preserve"> “</w:t>
      </w:r>
      <w:r w:rsidRPr="00F026D9">
        <w:rPr>
          <w:rFonts w:ascii="Arial" w:hAnsi="Arial" w:cs="Arial"/>
          <w:b/>
          <w:caps/>
          <w:color w:val="333333"/>
        </w:rPr>
        <w:t>programa agora é sua vez-</w:t>
      </w:r>
      <w:r w:rsidR="00B4519C" w:rsidRPr="00F026D9">
        <w:rPr>
          <w:rFonts w:ascii="Arial" w:hAnsi="Arial" w:cs="Arial"/>
          <w:b/>
          <w:caps/>
          <w:color w:val="333333"/>
        </w:rPr>
        <w:t xml:space="preserve"> INCLUSÃO CIDADÃ</w:t>
      </w:r>
      <w:r w:rsidR="00CE3528" w:rsidRPr="00F026D9">
        <w:rPr>
          <w:rFonts w:ascii="Arial" w:hAnsi="Arial" w:cs="Arial"/>
          <w:b/>
          <w:caps/>
          <w:color w:val="333333"/>
        </w:rPr>
        <w:t>”</w:t>
      </w:r>
    </w:p>
    <w:p w:rsidR="00250F05" w:rsidRDefault="00250F05" w:rsidP="00F026D9">
      <w:pPr>
        <w:pStyle w:val="normas-indices-capitul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aps/>
          <w:color w:val="333333"/>
        </w:rPr>
      </w:pP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850807">
        <w:rPr>
          <w:rStyle w:val="normas-indices-artigo"/>
          <w:rFonts w:ascii="Arial" w:hAnsi="Arial" w:cs="Arial"/>
          <w:b/>
          <w:color w:val="333333"/>
          <w:u w:val="single"/>
        </w:rPr>
        <w:t>Art. 8</w:t>
      </w:r>
      <w:r w:rsidR="008762BE" w:rsidRPr="00850807">
        <w:rPr>
          <w:rStyle w:val="normas-indices-artigo"/>
          <w:rFonts w:ascii="Arial" w:hAnsi="Arial" w:cs="Arial"/>
          <w:b/>
          <w:color w:val="333333"/>
          <w:u w:val="single"/>
        </w:rPr>
        <w:t>°</w:t>
      </w:r>
      <w:r w:rsidR="008762BE" w:rsidRPr="00F026D9">
        <w:rPr>
          <w:rFonts w:ascii="Arial" w:hAnsi="Arial" w:cs="Arial"/>
          <w:color w:val="333333"/>
        </w:rPr>
        <w:t> Fica</w:t>
      </w:r>
      <w:r w:rsidRPr="00F026D9">
        <w:rPr>
          <w:rFonts w:ascii="Arial" w:hAnsi="Arial" w:cs="Arial"/>
          <w:color w:val="333333"/>
        </w:rPr>
        <w:t xml:space="preserve"> criad</w:t>
      </w:r>
      <w:r w:rsidR="00250F05">
        <w:rPr>
          <w:rFonts w:ascii="Arial" w:hAnsi="Arial" w:cs="Arial"/>
          <w:color w:val="333333"/>
        </w:rPr>
        <w:t>a</w:t>
      </w:r>
      <w:r w:rsidRPr="00F026D9">
        <w:rPr>
          <w:rFonts w:ascii="Arial" w:hAnsi="Arial" w:cs="Arial"/>
          <w:color w:val="333333"/>
        </w:rPr>
        <w:t xml:space="preserve"> </w:t>
      </w:r>
      <w:r w:rsidR="00250F05">
        <w:rPr>
          <w:rFonts w:ascii="Arial" w:hAnsi="Arial" w:cs="Arial"/>
          <w:color w:val="333333"/>
        </w:rPr>
        <w:t>a</w:t>
      </w:r>
      <w:r w:rsidRPr="00F026D9">
        <w:rPr>
          <w:rFonts w:ascii="Arial" w:hAnsi="Arial" w:cs="Arial"/>
          <w:color w:val="333333"/>
        </w:rPr>
        <w:t xml:space="preserve"> </w:t>
      </w:r>
      <w:r w:rsidRPr="00250F05">
        <w:rPr>
          <w:rFonts w:ascii="Arial" w:hAnsi="Arial" w:cs="Arial"/>
          <w:b/>
          <w:color w:val="333333"/>
        </w:rPr>
        <w:t>Comi</w:t>
      </w:r>
      <w:r w:rsidR="008762BE" w:rsidRPr="00250F05">
        <w:rPr>
          <w:rFonts w:ascii="Arial" w:hAnsi="Arial" w:cs="Arial"/>
          <w:b/>
          <w:color w:val="333333"/>
        </w:rPr>
        <w:t>ssão</w:t>
      </w:r>
      <w:r w:rsidRPr="00250F05">
        <w:rPr>
          <w:rFonts w:ascii="Arial" w:hAnsi="Arial" w:cs="Arial"/>
          <w:b/>
          <w:color w:val="333333"/>
        </w:rPr>
        <w:t xml:space="preserve"> Municipal</w:t>
      </w:r>
      <w:r w:rsidR="008762BE" w:rsidRPr="00250F05">
        <w:rPr>
          <w:rFonts w:ascii="Arial" w:hAnsi="Arial" w:cs="Arial"/>
          <w:b/>
          <w:color w:val="333333"/>
        </w:rPr>
        <w:t xml:space="preserve"> do</w:t>
      </w:r>
      <w:r w:rsidRPr="00250F05">
        <w:rPr>
          <w:rFonts w:ascii="Arial" w:hAnsi="Arial" w:cs="Arial"/>
          <w:b/>
          <w:color w:val="333333"/>
        </w:rPr>
        <w:t xml:space="preserve"> “</w:t>
      </w:r>
      <w:r w:rsidR="008762BE" w:rsidRPr="00250F05">
        <w:rPr>
          <w:rFonts w:ascii="Arial" w:hAnsi="Arial" w:cs="Arial"/>
          <w:b/>
          <w:color w:val="333333"/>
        </w:rPr>
        <w:t>Programa Agora é sua vez</w:t>
      </w:r>
      <w:r w:rsidR="008762BE" w:rsidRPr="00F026D9">
        <w:rPr>
          <w:rFonts w:ascii="Arial" w:hAnsi="Arial" w:cs="Arial"/>
          <w:color w:val="333333"/>
        </w:rPr>
        <w:t>-</w:t>
      </w:r>
      <w:r w:rsidR="004A632E" w:rsidRPr="00F026D9">
        <w:rPr>
          <w:rFonts w:ascii="Arial" w:hAnsi="Arial" w:cs="Arial"/>
          <w:color w:val="333333"/>
        </w:rPr>
        <w:t xml:space="preserve"> </w:t>
      </w:r>
      <w:r w:rsidR="00521E19" w:rsidRPr="00250F05">
        <w:rPr>
          <w:rFonts w:ascii="Arial" w:hAnsi="Arial" w:cs="Arial"/>
          <w:b/>
          <w:color w:val="333333"/>
        </w:rPr>
        <w:t>Inclusão Cidadã</w:t>
      </w:r>
      <w:r w:rsidRPr="00F026D9">
        <w:rPr>
          <w:rFonts w:ascii="Arial" w:hAnsi="Arial" w:cs="Arial"/>
          <w:color w:val="333333"/>
        </w:rPr>
        <w:t>”, constitu</w:t>
      </w:r>
      <w:r w:rsidR="004A632E" w:rsidRPr="00F026D9">
        <w:rPr>
          <w:rFonts w:ascii="Arial" w:hAnsi="Arial" w:cs="Arial"/>
          <w:color w:val="333333"/>
        </w:rPr>
        <w:t>íd</w:t>
      </w:r>
      <w:r w:rsidR="00250F05">
        <w:rPr>
          <w:rFonts w:ascii="Arial" w:hAnsi="Arial" w:cs="Arial"/>
          <w:color w:val="333333"/>
        </w:rPr>
        <w:t>a</w:t>
      </w:r>
      <w:r w:rsidR="004A632E" w:rsidRPr="00F026D9">
        <w:rPr>
          <w:rFonts w:ascii="Arial" w:hAnsi="Arial" w:cs="Arial"/>
          <w:color w:val="333333"/>
        </w:rPr>
        <w:t xml:space="preserve"> com o objetivo de avaliar a</w:t>
      </w:r>
      <w:r w:rsidRPr="00F026D9">
        <w:rPr>
          <w:rFonts w:ascii="Arial" w:hAnsi="Arial" w:cs="Arial"/>
          <w:color w:val="333333"/>
        </w:rPr>
        <w:t xml:space="preserve"> i</w:t>
      </w:r>
      <w:r w:rsidR="004A632E" w:rsidRPr="00F026D9">
        <w:rPr>
          <w:rFonts w:ascii="Arial" w:hAnsi="Arial" w:cs="Arial"/>
          <w:color w:val="333333"/>
        </w:rPr>
        <w:t>nclusão</w:t>
      </w:r>
      <w:r w:rsidRPr="00F026D9">
        <w:rPr>
          <w:rFonts w:ascii="Arial" w:hAnsi="Arial" w:cs="Arial"/>
          <w:color w:val="333333"/>
        </w:rPr>
        <w:t xml:space="preserve"> e desligamentos dos beneficiários de acordo com critérios previamente estabelecidos e divulgados, e de monitorar e avaliar o programa</w:t>
      </w:r>
      <w:r w:rsidR="00886713" w:rsidRPr="00F026D9">
        <w:rPr>
          <w:rFonts w:ascii="Arial" w:hAnsi="Arial" w:cs="Arial"/>
          <w:color w:val="333333"/>
        </w:rPr>
        <w:t xml:space="preserve"> publicado através de decreto público</w:t>
      </w:r>
      <w:r w:rsidRPr="00F026D9">
        <w:rPr>
          <w:rFonts w:ascii="Arial" w:hAnsi="Arial" w:cs="Arial"/>
          <w:color w:val="333333"/>
        </w:rPr>
        <w:t>.</w:t>
      </w:r>
    </w:p>
    <w:p w:rsidR="00850807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850807">
        <w:rPr>
          <w:rStyle w:val="normas-indices-artigo"/>
          <w:rFonts w:ascii="Arial" w:hAnsi="Arial" w:cs="Arial"/>
          <w:b/>
          <w:color w:val="333333"/>
          <w:u w:val="single"/>
        </w:rPr>
        <w:t>Art. 9°</w:t>
      </w:r>
      <w:r w:rsidRPr="00F026D9">
        <w:rPr>
          <w:rFonts w:ascii="Arial" w:hAnsi="Arial" w:cs="Arial"/>
          <w:color w:val="333333"/>
        </w:rPr>
        <w:t> </w:t>
      </w:r>
      <w:r w:rsidR="00553350" w:rsidRPr="00F026D9">
        <w:rPr>
          <w:rFonts w:ascii="Arial" w:hAnsi="Arial" w:cs="Arial"/>
          <w:color w:val="333333"/>
        </w:rPr>
        <w:t>A</w:t>
      </w:r>
      <w:r w:rsidRPr="00F026D9">
        <w:rPr>
          <w:rFonts w:ascii="Arial" w:hAnsi="Arial" w:cs="Arial"/>
          <w:color w:val="333333"/>
        </w:rPr>
        <w:t xml:space="preserve"> Comi</w:t>
      </w:r>
      <w:r w:rsidR="00553350" w:rsidRPr="00F026D9">
        <w:rPr>
          <w:rFonts w:ascii="Arial" w:hAnsi="Arial" w:cs="Arial"/>
          <w:color w:val="333333"/>
        </w:rPr>
        <w:t>ssão</w:t>
      </w:r>
      <w:r w:rsidRPr="00F026D9">
        <w:rPr>
          <w:rFonts w:ascii="Arial" w:hAnsi="Arial" w:cs="Arial"/>
          <w:color w:val="333333"/>
        </w:rPr>
        <w:t xml:space="preserve"> Municipal</w:t>
      </w:r>
      <w:r w:rsidR="00553350" w:rsidRPr="00F026D9">
        <w:rPr>
          <w:rFonts w:ascii="Arial" w:hAnsi="Arial" w:cs="Arial"/>
          <w:color w:val="333333"/>
        </w:rPr>
        <w:t xml:space="preserve"> do </w:t>
      </w:r>
      <w:r w:rsidRPr="00F026D9">
        <w:rPr>
          <w:rFonts w:ascii="Arial" w:hAnsi="Arial" w:cs="Arial"/>
          <w:color w:val="333333"/>
        </w:rPr>
        <w:t>“</w:t>
      </w:r>
      <w:r w:rsidR="00553350" w:rsidRPr="00F026D9">
        <w:rPr>
          <w:rFonts w:ascii="Arial" w:hAnsi="Arial" w:cs="Arial"/>
          <w:color w:val="333333"/>
        </w:rPr>
        <w:t>Programa Agora é Sua vez-</w:t>
      </w:r>
      <w:r w:rsidR="004A632E" w:rsidRPr="00F026D9">
        <w:rPr>
          <w:rFonts w:ascii="Arial" w:hAnsi="Arial" w:cs="Arial"/>
          <w:color w:val="333333"/>
        </w:rPr>
        <w:t xml:space="preserve"> </w:t>
      </w:r>
      <w:r w:rsidR="00521E19" w:rsidRPr="00F026D9">
        <w:rPr>
          <w:rFonts w:ascii="Arial" w:hAnsi="Arial" w:cs="Arial"/>
          <w:color w:val="333333"/>
        </w:rPr>
        <w:t>Inclusão Cidadã”</w:t>
      </w:r>
      <w:r w:rsidR="004A632E" w:rsidRPr="00F026D9">
        <w:rPr>
          <w:rFonts w:ascii="Arial" w:hAnsi="Arial" w:cs="Arial"/>
          <w:color w:val="333333"/>
        </w:rPr>
        <w:t xml:space="preserve"> </w:t>
      </w:r>
      <w:r w:rsidRPr="00F026D9">
        <w:rPr>
          <w:rFonts w:ascii="Arial" w:hAnsi="Arial" w:cs="Arial"/>
          <w:color w:val="333333"/>
        </w:rPr>
        <w:t>será composto por:</w:t>
      </w:r>
    </w:p>
    <w:p w:rsidR="00553350" w:rsidRPr="00F026D9" w:rsidRDefault="00850807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I-</w:t>
      </w:r>
      <w:r w:rsidR="00CE3528" w:rsidRPr="00F026D9">
        <w:rPr>
          <w:rFonts w:ascii="Arial" w:hAnsi="Arial" w:cs="Arial"/>
          <w:color w:val="333333"/>
        </w:rPr>
        <w:t xml:space="preserve"> (três) representantes d</w:t>
      </w:r>
      <w:r w:rsidR="00553350" w:rsidRPr="00F026D9">
        <w:rPr>
          <w:rFonts w:ascii="Arial" w:hAnsi="Arial" w:cs="Arial"/>
          <w:color w:val="333333"/>
        </w:rPr>
        <w:t>o</w:t>
      </w:r>
      <w:r w:rsidR="00CE3528" w:rsidRPr="00F026D9">
        <w:rPr>
          <w:rFonts w:ascii="Arial" w:hAnsi="Arial" w:cs="Arial"/>
          <w:color w:val="333333"/>
        </w:rPr>
        <w:t xml:space="preserve"> </w:t>
      </w:r>
      <w:r w:rsidR="00553350" w:rsidRPr="00F026D9">
        <w:rPr>
          <w:rFonts w:ascii="Arial" w:hAnsi="Arial" w:cs="Arial"/>
          <w:color w:val="333333"/>
        </w:rPr>
        <w:t>Departamento</w:t>
      </w:r>
      <w:r w:rsidR="00CE3528" w:rsidRPr="00F026D9">
        <w:rPr>
          <w:rFonts w:ascii="Arial" w:hAnsi="Arial" w:cs="Arial"/>
          <w:color w:val="333333"/>
        </w:rPr>
        <w:t xml:space="preserve"> Municipal </w:t>
      </w:r>
      <w:r w:rsidR="00553350" w:rsidRPr="00F026D9">
        <w:rPr>
          <w:rFonts w:ascii="Arial" w:hAnsi="Arial" w:cs="Arial"/>
          <w:color w:val="333333"/>
        </w:rPr>
        <w:t>de Assistência e</w:t>
      </w:r>
      <w:r w:rsidR="00CE3528" w:rsidRPr="00F026D9">
        <w:rPr>
          <w:rFonts w:ascii="Arial" w:hAnsi="Arial" w:cs="Arial"/>
          <w:color w:val="333333"/>
        </w:rPr>
        <w:t xml:space="preserve"> Social, 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lastRenderedPageBreak/>
        <w:t xml:space="preserve">II-  2 (dois) representantes </w:t>
      </w:r>
      <w:r w:rsidR="00553350" w:rsidRPr="00F026D9">
        <w:rPr>
          <w:rFonts w:ascii="Arial" w:hAnsi="Arial" w:cs="Arial"/>
          <w:color w:val="333333"/>
        </w:rPr>
        <w:t>Posto de Atendimento ao Trabalhador</w:t>
      </w:r>
      <w:r w:rsidRPr="00F026D9">
        <w:rPr>
          <w:rFonts w:ascii="Arial" w:hAnsi="Arial" w:cs="Arial"/>
          <w:color w:val="333333"/>
        </w:rPr>
        <w:t xml:space="preserve"> da Secretaria </w:t>
      </w:r>
      <w:r w:rsidR="00553350" w:rsidRPr="00F026D9">
        <w:rPr>
          <w:rFonts w:ascii="Arial" w:hAnsi="Arial" w:cs="Arial"/>
          <w:color w:val="333333"/>
        </w:rPr>
        <w:t>Municipal de</w:t>
      </w:r>
      <w:r w:rsidRPr="00F026D9">
        <w:rPr>
          <w:rFonts w:ascii="Arial" w:hAnsi="Arial" w:cs="Arial"/>
          <w:color w:val="333333"/>
        </w:rPr>
        <w:t xml:space="preserve"> Desenvolvimento Econômico;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>III - 1 (um) representante d</w:t>
      </w:r>
      <w:r w:rsidR="00A22647">
        <w:rPr>
          <w:rFonts w:ascii="Arial" w:hAnsi="Arial" w:cs="Arial"/>
          <w:color w:val="333333"/>
        </w:rPr>
        <w:t>o Departamento</w:t>
      </w:r>
      <w:r w:rsidRPr="00F026D9">
        <w:rPr>
          <w:rFonts w:ascii="Arial" w:hAnsi="Arial" w:cs="Arial"/>
          <w:color w:val="333333"/>
        </w:rPr>
        <w:t xml:space="preserve"> Municipal </w:t>
      </w:r>
      <w:r w:rsidR="00553350" w:rsidRPr="00F026D9">
        <w:rPr>
          <w:rFonts w:ascii="Arial" w:hAnsi="Arial" w:cs="Arial"/>
          <w:color w:val="333333"/>
        </w:rPr>
        <w:t>de Finanças</w:t>
      </w:r>
      <w:r w:rsidRPr="00F026D9">
        <w:rPr>
          <w:rFonts w:ascii="Arial" w:hAnsi="Arial" w:cs="Arial"/>
          <w:color w:val="333333"/>
        </w:rPr>
        <w:t>;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>IV- 1 (um) representante d</w:t>
      </w:r>
      <w:r w:rsidR="00A22647">
        <w:rPr>
          <w:rFonts w:ascii="Arial" w:hAnsi="Arial" w:cs="Arial"/>
          <w:color w:val="333333"/>
        </w:rPr>
        <w:t>o</w:t>
      </w:r>
      <w:r w:rsidRPr="00F026D9">
        <w:rPr>
          <w:rFonts w:ascii="Arial" w:hAnsi="Arial" w:cs="Arial"/>
          <w:color w:val="333333"/>
        </w:rPr>
        <w:t xml:space="preserve"> </w:t>
      </w:r>
      <w:r w:rsidR="00A22647">
        <w:rPr>
          <w:rFonts w:ascii="Arial" w:hAnsi="Arial" w:cs="Arial"/>
          <w:color w:val="333333"/>
        </w:rPr>
        <w:t>Departamento</w:t>
      </w:r>
      <w:r w:rsidRPr="00F026D9">
        <w:rPr>
          <w:rFonts w:ascii="Arial" w:hAnsi="Arial" w:cs="Arial"/>
          <w:color w:val="333333"/>
        </w:rPr>
        <w:t xml:space="preserve"> Municipal de Planejamento;</w:t>
      </w:r>
    </w:p>
    <w:p w:rsidR="00CE3528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 xml:space="preserve">V - 1 (um) representante da Secretaria Municipal da </w:t>
      </w:r>
      <w:r w:rsidR="009671EF" w:rsidRPr="00F026D9">
        <w:rPr>
          <w:rFonts w:ascii="Arial" w:hAnsi="Arial" w:cs="Arial"/>
          <w:color w:val="333333"/>
        </w:rPr>
        <w:t>Saúde;</w:t>
      </w:r>
    </w:p>
    <w:p w:rsidR="00A22647" w:rsidRPr="00F026D9" w:rsidRDefault="00A22647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CE3528" w:rsidRDefault="00CE3528" w:rsidP="00F026D9">
      <w:pPr>
        <w:pStyle w:val="normas-indices-capitul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aps/>
          <w:color w:val="333333"/>
        </w:rPr>
      </w:pPr>
      <w:r w:rsidRPr="00F026D9">
        <w:rPr>
          <w:rFonts w:ascii="Arial" w:hAnsi="Arial" w:cs="Arial"/>
          <w:b/>
          <w:caps/>
          <w:color w:val="333333"/>
        </w:rPr>
        <w:t>CAPÍTULO VI</w:t>
      </w:r>
      <w:r w:rsidRPr="00F026D9">
        <w:rPr>
          <w:rFonts w:ascii="Arial" w:hAnsi="Arial" w:cs="Arial"/>
          <w:b/>
          <w:caps/>
          <w:color w:val="333333"/>
        </w:rPr>
        <w:br/>
        <w:t>DO BENEFÍCIO</w:t>
      </w:r>
    </w:p>
    <w:p w:rsidR="00A22647" w:rsidRPr="00F026D9" w:rsidRDefault="00A22647" w:rsidP="00F026D9">
      <w:pPr>
        <w:pStyle w:val="normas-indices-capitul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aps/>
          <w:color w:val="333333"/>
        </w:rPr>
      </w:pPr>
    </w:p>
    <w:p w:rsidR="00D27034" w:rsidRPr="006F1A33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6F1A33">
        <w:rPr>
          <w:rStyle w:val="normas-indices-artigo"/>
          <w:rFonts w:ascii="Arial" w:hAnsi="Arial" w:cs="Arial"/>
          <w:b/>
          <w:u w:val="single"/>
        </w:rPr>
        <w:t>Art. 10</w:t>
      </w:r>
      <w:r w:rsidRPr="006F1A33">
        <w:rPr>
          <w:rStyle w:val="normas-indices-artigo"/>
          <w:rFonts w:ascii="Arial" w:hAnsi="Arial" w:cs="Arial"/>
        </w:rPr>
        <w:t>.</w:t>
      </w:r>
      <w:r w:rsidRPr="006F1A33">
        <w:rPr>
          <w:rFonts w:ascii="Arial" w:hAnsi="Arial" w:cs="Arial"/>
        </w:rPr>
        <w:t xml:space="preserve">  Observados todos os critérios para a concessão, o benefício municipal de transferência de renda será </w:t>
      </w:r>
      <w:r w:rsidR="00D27034" w:rsidRPr="006F1A33">
        <w:rPr>
          <w:rFonts w:ascii="Arial" w:hAnsi="Arial" w:cs="Arial"/>
        </w:rPr>
        <w:t>regulamentado anualmente através de Decreto.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50807">
        <w:rPr>
          <w:rStyle w:val="normas-indices-artigo"/>
          <w:rFonts w:ascii="Arial" w:hAnsi="Arial" w:cs="Arial"/>
          <w:b/>
          <w:u w:val="single"/>
        </w:rPr>
        <w:t>Art. 11</w:t>
      </w:r>
      <w:r w:rsidRPr="00F026D9">
        <w:rPr>
          <w:rStyle w:val="normas-indices-artigo"/>
          <w:rFonts w:ascii="Arial" w:hAnsi="Arial" w:cs="Arial"/>
        </w:rPr>
        <w:t>.</w:t>
      </w:r>
      <w:r w:rsidRPr="00F026D9">
        <w:rPr>
          <w:rFonts w:ascii="Arial" w:hAnsi="Arial" w:cs="Arial"/>
        </w:rPr>
        <w:t xml:space="preserve">  O benefício </w:t>
      </w:r>
      <w:r w:rsidR="00521E19" w:rsidRPr="00F026D9">
        <w:rPr>
          <w:rFonts w:ascii="Arial" w:hAnsi="Arial" w:cs="Arial"/>
        </w:rPr>
        <w:t>poder</w:t>
      </w:r>
      <w:r w:rsidRPr="00F026D9">
        <w:rPr>
          <w:rFonts w:ascii="Arial" w:hAnsi="Arial" w:cs="Arial"/>
        </w:rPr>
        <w:t xml:space="preserve">á </w:t>
      </w:r>
      <w:r w:rsidR="0069305D">
        <w:rPr>
          <w:rFonts w:ascii="Arial" w:hAnsi="Arial" w:cs="Arial"/>
        </w:rPr>
        <w:t xml:space="preserve">ser </w:t>
      </w:r>
      <w:r w:rsidRPr="00F026D9">
        <w:rPr>
          <w:rFonts w:ascii="Arial" w:hAnsi="Arial" w:cs="Arial"/>
        </w:rPr>
        <w:t xml:space="preserve">concedido pelo prazo de até </w:t>
      </w:r>
      <w:r w:rsidR="00521E19" w:rsidRPr="00F026D9">
        <w:rPr>
          <w:rFonts w:ascii="Arial" w:hAnsi="Arial" w:cs="Arial"/>
        </w:rPr>
        <w:t>12</w:t>
      </w:r>
      <w:r w:rsidRPr="00F026D9">
        <w:rPr>
          <w:rFonts w:ascii="Arial" w:hAnsi="Arial" w:cs="Arial"/>
          <w:color w:val="FF0000"/>
        </w:rPr>
        <w:t xml:space="preserve"> </w:t>
      </w:r>
      <w:r w:rsidRPr="00F026D9">
        <w:rPr>
          <w:rFonts w:ascii="Arial" w:hAnsi="Arial" w:cs="Arial"/>
          <w:color w:val="000000" w:themeColor="text1"/>
        </w:rPr>
        <w:t>(</w:t>
      </w:r>
      <w:r w:rsidR="00521E19" w:rsidRPr="00F026D9">
        <w:rPr>
          <w:rFonts w:ascii="Arial" w:hAnsi="Arial" w:cs="Arial"/>
          <w:color w:val="000000" w:themeColor="text1"/>
        </w:rPr>
        <w:t>doze</w:t>
      </w:r>
      <w:r w:rsidRPr="00F026D9">
        <w:rPr>
          <w:rFonts w:ascii="Arial" w:hAnsi="Arial" w:cs="Arial"/>
          <w:color w:val="000000" w:themeColor="text1"/>
        </w:rPr>
        <w:t xml:space="preserve">) meses, </w:t>
      </w:r>
      <w:r w:rsidRPr="00F026D9">
        <w:rPr>
          <w:rFonts w:ascii="Arial" w:hAnsi="Arial" w:cs="Arial"/>
        </w:rPr>
        <w:t>podendo ser prorrogado</w:t>
      </w:r>
      <w:r w:rsidR="00521E19" w:rsidRPr="00F026D9">
        <w:rPr>
          <w:rFonts w:ascii="Arial" w:hAnsi="Arial" w:cs="Arial"/>
        </w:rPr>
        <w:t xml:space="preserve"> apenas mais uma vez pelo período de 06 (seis)</w:t>
      </w:r>
      <w:r w:rsidR="00B4519C" w:rsidRPr="00F026D9">
        <w:rPr>
          <w:rFonts w:ascii="Arial" w:hAnsi="Arial" w:cs="Arial"/>
        </w:rPr>
        <w:t xml:space="preserve"> meses</w:t>
      </w:r>
      <w:r w:rsidRPr="00F026D9">
        <w:rPr>
          <w:rFonts w:ascii="Arial" w:hAnsi="Arial" w:cs="Arial"/>
        </w:rPr>
        <w:t>, mediante avaliação d</w:t>
      </w:r>
      <w:r w:rsidR="0069305D">
        <w:rPr>
          <w:rFonts w:ascii="Arial" w:hAnsi="Arial" w:cs="Arial"/>
        </w:rPr>
        <w:t>a</w:t>
      </w:r>
      <w:r w:rsidRPr="00F026D9">
        <w:rPr>
          <w:rFonts w:ascii="Arial" w:hAnsi="Arial" w:cs="Arial"/>
        </w:rPr>
        <w:t xml:space="preserve"> Comi</w:t>
      </w:r>
      <w:r w:rsidR="00886713" w:rsidRPr="00F026D9">
        <w:rPr>
          <w:rFonts w:ascii="Arial" w:hAnsi="Arial" w:cs="Arial"/>
        </w:rPr>
        <w:t>ssão</w:t>
      </w:r>
      <w:r w:rsidRPr="00F026D9">
        <w:rPr>
          <w:rFonts w:ascii="Arial" w:hAnsi="Arial" w:cs="Arial"/>
        </w:rPr>
        <w:t xml:space="preserve"> Municipal </w:t>
      </w:r>
      <w:r w:rsidR="00886713" w:rsidRPr="00F026D9">
        <w:rPr>
          <w:rFonts w:ascii="Arial" w:hAnsi="Arial" w:cs="Arial"/>
        </w:rPr>
        <w:t xml:space="preserve">do </w:t>
      </w:r>
      <w:r w:rsidRPr="00F026D9">
        <w:rPr>
          <w:rFonts w:ascii="Arial" w:hAnsi="Arial" w:cs="Arial"/>
        </w:rPr>
        <w:t>“</w:t>
      </w:r>
      <w:r w:rsidR="00886713" w:rsidRPr="00F026D9">
        <w:rPr>
          <w:rFonts w:ascii="Arial" w:hAnsi="Arial" w:cs="Arial"/>
        </w:rPr>
        <w:t>Programa Agora é sua vez-</w:t>
      </w:r>
      <w:r w:rsidR="002547B3" w:rsidRPr="00F026D9">
        <w:rPr>
          <w:rFonts w:ascii="Arial" w:hAnsi="Arial" w:cs="Arial"/>
        </w:rPr>
        <w:t xml:space="preserve"> </w:t>
      </w:r>
      <w:r w:rsidR="00B4519C" w:rsidRPr="00F026D9">
        <w:rPr>
          <w:rFonts w:ascii="Arial" w:hAnsi="Arial" w:cs="Arial"/>
        </w:rPr>
        <w:t>Inclusão Cidadã</w:t>
      </w:r>
      <w:r w:rsidR="002547B3" w:rsidRPr="00F026D9">
        <w:rPr>
          <w:rFonts w:ascii="Arial" w:hAnsi="Arial" w:cs="Arial"/>
        </w:rPr>
        <w:t>”</w:t>
      </w:r>
      <w:r w:rsidRPr="00F026D9">
        <w:rPr>
          <w:rFonts w:ascii="Arial" w:hAnsi="Arial" w:cs="Arial"/>
        </w:rPr>
        <w:t>.</w:t>
      </w:r>
    </w:p>
    <w:p w:rsidR="00886713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FF0000"/>
        </w:rPr>
      </w:pPr>
      <w:r w:rsidRPr="00850807">
        <w:rPr>
          <w:rStyle w:val="normas-indices-artigo"/>
          <w:rFonts w:ascii="Arial" w:hAnsi="Arial" w:cs="Arial"/>
          <w:b/>
          <w:color w:val="333333"/>
          <w:u w:val="single"/>
        </w:rPr>
        <w:t>Art. 12</w:t>
      </w:r>
      <w:r w:rsidRPr="00F026D9">
        <w:rPr>
          <w:rStyle w:val="normas-indices-artigo"/>
          <w:rFonts w:ascii="Arial" w:hAnsi="Arial" w:cs="Arial"/>
          <w:color w:val="333333"/>
        </w:rPr>
        <w:t>.</w:t>
      </w:r>
      <w:r w:rsidRPr="00F026D9">
        <w:rPr>
          <w:rFonts w:ascii="Arial" w:hAnsi="Arial" w:cs="Arial"/>
          <w:color w:val="333333"/>
        </w:rPr>
        <w:t xml:space="preserve">  O benefício poderá ser suspenso ou revogado a qualquer tempo por superação das condições determinantes para a concessão, ou pelo descumprimento das metas e objetivos estabelecidos dispostos </w:t>
      </w:r>
      <w:r w:rsidR="00886713" w:rsidRPr="00F026D9">
        <w:rPr>
          <w:rFonts w:ascii="Arial" w:hAnsi="Arial" w:cs="Arial"/>
          <w:color w:val="333333"/>
        </w:rPr>
        <w:t xml:space="preserve">nesta Lei, conforme avaliação  </w:t>
      </w:r>
      <w:r w:rsidRPr="00F026D9">
        <w:rPr>
          <w:rFonts w:ascii="Arial" w:hAnsi="Arial" w:cs="Arial"/>
          <w:color w:val="333333"/>
        </w:rPr>
        <w:t xml:space="preserve"> </w:t>
      </w:r>
      <w:r w:rsidR="0069305D">
        <w:rPr>
          <w:rFonts w:ascii="Arial" w:hAnsi="Arial" w:cs="Arial"/>
        </w:rPr>
        <w:t>da</w:t>
      </w:r>
      <w:r w:rsidR="00886713" w:rsidRPr="00F026D9">
        <w:rPr>
          <w:rFonts w:ascii="Arial" w:hAnsi="Arial" w:cs="Arial"/>
        </w:rPr>
        <w:t xml:space="preserve"> Comissão Municipal do “Programa Agora é sua vez-</w:t>
      </w:r>
      <w:r w:rsidR="002547B3" w:rsidRPr="00F026D9">
        <w:rPr>
          <w:rFonts w:ascii="Arial" w:hAnsi="Arial" w:cs="Arial"/>
        </w:rPr>
        <w:t xml:space="preserve"> </w:t>
      </w:r>
      <w:r w:rsidR="00B4519C" w:rsidRPr="00F026D9">
        <w:rPr>
          <w:rFonts w:ascii="Arial" w:hAnsi="Arial" w:cs="Arial"/>
        </w:rPr>
        <w:t>Inclusão Cidadã</w:t>
      </w:r>
      <w:r w:rsidR="00886713" w:rsidRPr="00F026D9">
        <w:rPr>
          <w:rFonts w:ascii="Arial" w:hAnsi="Arial" w:cs="Arial"/>
        </w:rPr>
        <w:t>”.</w:t>
      </w:r>
    </w:p>
    <w:p w:rsidR="00CE3528" w:rsidRDefault="002920EB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F026D9">
        <w:rPr>
          <w:rFonts w:ascii="Arial" w:hAnsi="Arial" w:cs="Arial"/>
          <w:b/>
          <w:color w:val="333333"/>
        </w:rPr>
        <w:t>Parágrafo</w:t>
      </w:r>
      <w:r w:rsidR="002547B3" w:rsidRPr="00F026D9">
        <w:rPr>
          <w:rFonts w:ascii="Arial" w:hAnsi="Arial" w:cs="Arial"/>
          <w:b/>
          <w:color w:val="333333"/>
        </w:rPr>
        <w:t xml:space="preserve"> Único</w:t>
      </w:r>
      <w:r w:rsidR="002547B3" w:rsidRPr="00F026D9">
        <w:rPr>
          <w:rFonts w:ascii="Arial" w:hAnsi="Arial" w:cs="Arial"/>
          <w:color w:val="333333"/>
        </w:rPr>
        <w:t xml:space="preserve">. </w:t>
      </w:r>
      <w:r w:rsidRPr="00F026D9">
        <w:rPr>
          <w:rFonts w:ascii="Arial" w:hAnsi="Arial" w:cs="Arial"/>
          <w:color w:val="000000" w:themeColor="text1"/>
        </w:rPr>
        <w:t>Justificando o período de contratação que é o tempo básico para capacitação</w:t>
      </w:r>
      <w:r w:rsidR="00B4519C" w:rsidRPr="00F026D9">
        <w:rPr>
          <w:rFonts w:ascii="Arial" w:hAnsi="Arial" w:cs="Arial"/>
          <w:color w:val="000000" w:themeColor="text1"/>
        </w:rPr>
        <w:t xml:space="preserve"> e qualificação para</w:t>
      </w:r>
      <w:r w:rsidRPr="00F026D9">
        <w:rPr>
          <w:rFonts w:ascii="Arial" w:hAnsi="Arial" w:cs="Arial"/>
          <w:color w:val="000000" w:themeColor="text1"/>
        </w:rPr>
        <w:t xml:space="preserve"> inserção no mercado de trabalho e socialização, conta que fica vedado a participação do mesmo individuo mais que uma vez.</w:t>
      </w:r>
    </w:p>
    <w:p w:rsidR="00CE3528" w:rsidRDefault="00CE3528" w:rsidP="00F026D9">
      <w:pPr>
        <w:pStyle w:val="normas-indices-capitul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aps/>
          <w:color w:val="333333"/>
        </w:rPr>
      </w:pPr>
      <w:r w:rsidRPr="00F026D9">
        <w:rPr>
          <w:rFonts w:ascii="Arial" w:hAnsi="Arial" w:cs="Arial"/>
          <w:b/>
          <w:caps/>
          <w:color w:val="333333"/>
        </w:rPr>
        <w:t>CAPÍTULO VII</w:t>
      </w:r>
      <w:r w:rsidRPr="00F026D9">
        <w:rPr>
          <w:rFonts w:ascii="Arial" w:hAnsi="Arial" w:cs="Arial"/>
          <w:b/>
          <w:caps/>
          <w:color w:val="333333"/>
        </w:rPr>
        <w:br/>
        <w:t>DAS EXIGÊNCIAS PARA REC</w:t>
      </w:r>
      <w:r w:rsidR="00886713" w:rsidRPr="00F026D9">
        <w:rPr>
          <w:rFonts w:ascii="Arial" w:hAnsi="Arial" w:cs="Arial"/>
          <w:b/>
          <w:caps/>
          <w:color w:val="333333"/>
        </w:rPr>
        <w:t>eb</w:t>
      </w:r>
      <w:r w:rsidRPr="00F026D9">
        <w:rPr>
          <w:rFonts w:ascii="Arial" w:hAnsi="Arial" w:cs="Arial"/>
          <w:b/>
          <w:caps/>
          <w:color w:val="333333"/>
        </w:rPr>
        <w:t>IMENTO DO BENEFÍCIO</w:t>
      </w:r>
    </w:p>
    <w:p w:rsidR="00816640" w:rsidRPr="00F026D9" w:rsidRDefault="00816640" w:rsidP="00F026D9">
      <w:pPr>
        <w:pStyle w:val="normas-indices-capitul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aps/>
          <w:color w:val="333333"/>
        </w:rPr>
      </w:pP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850807">
        <w:rPr>
          <w:rStyle w:val="normas-indices-artigo"/>
          <w:rFonts w:ascii="Arial" w:hAnsi="Arial" w:cs="Arial"/>
          <w:b/>
          <w:color w:val="333333"/>
          <w:u w:val="single"/>
        </w:rPr>
        <w:t>Art. 13</w:t>
      </w:r>
      <w:r w:rsidRPr="00F026D9">
        <w:rPr>
          <w:rStyle w:val="normas-indices-artigo"/>
          <w:rFonts w:ascii="Arial" w:hAnsi="Arial" w:cs="Arial"/>
          <w:color w:val="333333"/>
        </w:rPr>
        <w:t>.</w:t>
      </w:r>
      <w:r w:rsidRPr="00F026D9">
        <w:rPr>
          <w:rFonts w:ascii="Arial" w:hAnsi="Arial" w:cs="Arial"/>
          <w:color w:val="333333"/>
        </w:rPr>
        <w:t>  Para o efetivo recebimento do benefício, os beneficiários deverão: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 xml:space="preserve">I - </w:t>
      </w:r>
      <w:r w:rsidR="00C43812">
        <w:rPr>
          <w:rFonts w:ascii="Arial" w:hAnsi="Arial" w:cs="Arial"/>
          <w:color w:val="333333"/>
        </w:rPr>
        <w:t xml:space="preserve"> </w:t>
      </w:r>
      <w:r w:rsidRPr="00F026D9">
        <w:rPr>
          <w:rFonts w:ascii="Arial" w:hAnsi="Arial" w:cs="Arial"/>
          <w:color w:val="333333"/>
        </w:rPr>
        <w:t>estar inseridos, atendidos ou acompanhados pelos equipamentos públicos de assistência social, de execução direta e/ou de execução indireta, ou pelas entidades da rede socioassistencial devidamente cadastradas nos respectivos conselhos municipais de garantia de direitos;</w:t>
      </w:r>
    </w:p>
    <w:p w:rsidR="00D97352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F026D9">
        <w:rPr>
          <w:rFonts w:ascii="Arial" w:hAnsi="Arial" w:cs="Arial"/>
        </w:rPr>
        <w:t xml:space="preserve">II - </w:t>
      </w:r>
      <w:r w:rsidR="00C43812">
        <w:rPr>
          <w:rFonts w:ascii="Arial" w:hAnsi="Arial" w:cs="Arial"/>
        </w:rPr>
        <w:t xml:space="preserve"> </w:t>
      </w:r>
      <w:r w:rsidRPr="00F026D9">
        <w:rPr>
          <w:rFonts w:ascii="Arial" w:hAnsi="Arial" w:cs="Arial"/>
        </w:rPr>
        <w:t>participar das atividades relativas à inclusão produtiva propostas pel</w:t>
      </w:r>
      <w:r w:rsidR="00C43812">
        <w:rPr>
          <w:rFonts w:ascii="Arial" w:hAnsi="Arial" w:cs="Arial"/>
        </w:rPr>
        <w:t>a</w:t>
      </w:r>
      <w:r w:rsidRPr="00F026D9">
        <w:rPr>
          <w:rFonts w:ascii="Arial" w:hAnsi="Arial" w:cs="Arial"/>
        </w:rPr>
        <w:t xml:space="preserve"> Coordenadoria Executiva do Trabalho e de Economia Criati</w:t>
      </w:r>
      <w:r w:rsidR="00D97352" w:rsidRPr="00F026D9">
        <w:rPr>
          <w:rFonts w:ascii="Arial" w:hAnsi="Arial" w:cs="Arial"/>
        </w:rPr>
        <w:t>va e Solidária da Secretaria</w:t>
      </w:r>
      <w:r w:rsidRPr="00F026D9">
        <w:rPr>
          <w:rFonts w:ascii="Arial" w:hAnsi="Arial" w:cs="Arial"/>
        </w:rPr>
        <w:t xml:space="preserve"> de Desenvolvimento Econômico, obtendo frequência mínima de 80% (oitenta por cento) e desempenho satisfatório nas atividades;</w:t>
      </w:r>
      <w:r w:rsidR="00886713" w:rsidRPr="00F026D9">
        <w:rPr>
          <w:rFonts w:ascii="Arial" w:hAnsi="Arial" w:cs="Arial"/>
        </w:rPr>
        <w:t xml:space="preserve"> 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>III - garantir a frequência escolar de crianças e adolescentes que integram o núcleo familiar; e</w:t>
      </w: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lastRenderedPageBreak/>
        <w:t xml:space="preserve">IV - </w:t>
      </w:r>
      <w:r w:rsidR="00406CB3">
        <w:rPr>
          <w:rFonts w:ascii="Arial" w:hAnsi="Arial" w:cs="Arial"/>
          <w:color w:val="333333"/>
        </w:rPr>
        <w:t xml:space="preserve"> </w:t>
      </w:r>
      <w:r w:rsidRPr="00F026D9">
        <w:rPr>
          <w:rFonts w:ascii="Arial" w:hAnsi="Arial" w:cs="Arial"/>
          <w:color w:val="333333"/>
        </w:rPr>
        <w:t>comprovar, quando necessário, a realização de atendimento pela rede municipal de saúde</w:t>
      </w:r>
      <w:r w:rsidR="006F3C6F" w:rsidRPr="00F026D9">
        <w:rPr>
          <w:rFonts w:ascii="Arial" w:hAnsi="Arial" w:cs="Arial"/>
          <w:color w:val="333333"/>
        </w:rPr>
        <w:t>, inclusive manter todos atendimentos, vacinas e exames preventivos em dia</w:t>
      </w:r>
      <w:r w:rsidRPr="00F026D9">
        <w:rPr>
          <w:rFonts w:ascii="Arial" w:hAnsi="Arial" w:cs="Arial"/>
          <w:color w:val="333333"/>
        </w:rPr>
        <w:t>.</w:t>
      </w:r>
    </w:p>
    <w:p w:rsidR="00CE3528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CE0F53">
        <w:rPr>
          <w:rStyle w:val="normas-indices-artigo"/>
          <w:rFonts w:ascii="Arial" w:hAnsi="Arial" w:cs="Arial"/>
          <w:b/>
          <w:color w:val="333333"/>
          <w:u w:val="single"/>
        </w:rPr>
        <w:t>Art. 14</w:t>
      </w:r>
      <w:r w:rsidRPr="00F026D9">
        <w:rPr>
          <w:rStyle w:val="normas-indices-artigo"/>
          <w:rFonts w:ascii="Arial" w:hAnsi="Arial" w:cs="Arial"/>
          <w:color w:val="333333"/>
        </w:rPr>
        <w:t>.</w:t>
      </w:r>
      <w:r w:rsidRPr="00F026D9">
        <w:rPr>
          <w:rFonts w:ascii="Arial" w:hAnsi="Arial" w:cs="Arial"/>
          <w:color w:val="333333"/>
        </w:rPr>
        <w:t>  Os beneficiários do programa que descumprirem as exigências de participação serão notificados por 3 (três) vezes, sendo que na terceira notificação serão desligados do programa.</w:t>
      </w:r>
    </w:p>
    <w:p w:rsidR="00850807" w:rsidRPr="00F026D9" w:rsidRDefault="00850807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CE3528" w:rsidRDefault="001B12BA" w:rsidP="00F026D9">
      <w:pPr>
        <w:pStyle w:val="normas-indices-capitul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aps/>
          <w:color w:val="333333"/>
        </w:rPr>
      </w:pPr>
      <w:r w:rsidRPr="00F026D9">
        <w:rPr>
          <w:rFonts w:ascii="Arial" w:hAnsi="Arial" w:cs="Arial"/>
          <w:b/>
          <w:caps/>
          <w:color w:val="333333"/>
        </w:rPr>
        <w:t>CAPÍTULO VIII</w:t>
      </w:r>
      <w:r w:rsidR="00CE3528" w:rsidRPr="00F026D9">
        <w:rPr>
          <w:rFonts w:ascii="Arial" w:hAnsi="Arial" w:cs="Arial"/>
          <w:b/>
          <w:caps/>
          <w:color w:val="333333"/>
        </w:rPr>
        <w:br/>
        <w:t>DAS DISPOSIÇÕES FINAIS</w:t>
      </w:r>
    </w:p>
    <w:p w:rsidR="00560E96" w:rsidRPr="00F026D9" w:rsidRDefault="00560E96" w:rsidP="00F026D9">
      <w:pPr>
        <w:pStyle w:val="normas-indices-capitul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aps/>
          <w:color w:val="333333"/>
        </w:rPr>
      </w:pPr>
    </w:p>
    <w:p w:rsidR="00CE3528" w:rsidRPr="00F026D9" w:rsidRDefault="00CE3528" w:rsidP="008508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560E96">
        <w:rPr>
          <w:rStyle w:val="normas-indices-artigo"/>
          <w:rFonts w:ascii="Arial" w:hAnsi="Arial" w:cs="Arial"/>
          <w:b/>
          <w:color w:val="333333"/>
          <w:u w:val="single"/>
        </w:rPr>
        <w:t xml:space="preserve">Art. </w:t>
      </w:r>
      <w:r w:rsidR="00BF6131" w:rsidRPr="00560E96">
        <w:rPr>
          <w:rStyle w:val="normas-indices-artigo"/>
          <w:rFonts w:ascii="Arial" w:hAnsi="Arial" w:cs="Arial"/>
          <w:b/>
          <w:color w:val="333333"/>
          <w:u w:val="single"/>
        </w:rPr>
        <w:t>1</w:t>
      </w:r>
      <w:r w:rsidR="00560E96" w:rsidRPr="00560E96">
        <w:rPr>
          <w:rStyle w:val="normas-indices-artigo"/>
          <w:rFonts w:ascii="Arial" w:hAnsi="Arial" w:cs="Arial"/>
          <w:b/>
          <w:color w:val="333333"/>
          <w:u w:val="single"/>
        </w:rPr>
        <w:t>5</w:t>
      </w:r>
      <w:r w:rsidRPr="00F026D9">
        <w:rPr>
          <w:rStyle w:val="normas-indices-artigo"/>
          <w:rFonts w:ascii="Arial" w:hAnsi="Arial" w:cs="Arial"/>
          <w:color w:val="333333"/>
        </w:rPr>
        <w:t>.</w:t>
      </w:r>
      <w:r w:rsidRPr="00F026D9">
        <w:rPr>
          <w:rFonts w:ascii="Arial" w:hAnsi="Arial" w:cs="Arial"/>
          <w:color w:val="333333"/>
        </w:rPr>
        <w:t>  O programa terá seus resultados monitorados e avaliados por meio de indicadores definidos e de procedimentos de acompanhamento sistemáticos e específicos, para avaliar a aquisição das seguranças afiançadas pela Política de Assistência Social e pela Política de Geração de Trabalho e Renda, com vistas à autonomia familiar</w:t>
      </w:r>
      <w:r w:rsidR="009671EF" w:rsidRPr="00F026D9">
        <w:rPr>
          <w:rFonts w:ascii="Arial" w:hAnsi="Arial" w:cs="Arial"/>
          <w:color w:val="333333"/>
        </w:rPr>
        <w:t>, através de relatório ao final do termo de colaboração</w:t>
      </w:r>
      <w:r w:rsidRPr="00F026D9">
        <w:rPr>
          <w:rFonts w:ascii="Arial" w:hAnsi="Arial" w:cs="Arial"/>
          <w:color w:val="333333"/>
        </w:rPr>
        <w:t>.</w:t>
      </w:r>
    </w:p>
    <w:p w:rsidR="00CE3528" w:rsidRPr="00F026D9" w:rsidRDefault="00CE3528" w:rsidP="00560E9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560E96">
        <w:rPr>
          <w:rStyle w:val="normas-indices-artigo"/>
          <w:rFonts w:ascii="Arial" w:hAnsi="Arial" w:cs="Arial"/>
          <w:b/>
          <w:color w:val="333333"/>
          <w:u w:val="single"/>
        </w:rPr>
        <w:t xml:space="preserve">Art. </w:t>
      </w:r>
      <w:r w:rsidR="00560E96" w:rsidRPr="00560E96">
        <w:rPr>
          <w:rStyle w:val="normas-indices-artigo"/>
          <w:rFonts w:ascii="Arial" w:hAnsi="Arial" w:cs="Arial"/>
          <w:b/>
          <w:color w:val="333333"/>
          <w:u w:val="single"/>
        </w:rPr>
        <w:t>16</w:t>
      </w:r>
      <w:r w:rsidRPr="00F026D9">
        <w:rPr>
          <w:rStyle w:val="normas-indices-artigo"/>
          <w:rFonts w:ascii="Arial" w:hAnsi="Arial" w:cs="Arial"/>
          <w:color w:val="333333"/>
        </w:rPr>
        <w:t>.</w:t>
      </w:r>
      <w:r w:rsidRPr="00F026D9">
        <w:rPr>
          <w:rFonts w:ascii="Arial" w:hAnsi="Arial" w:cs="Arial"/>
          <w:color w:val="333333"/>
        </w:rPr>
        <w:t>  O repasse financeiro aos beneficiários do pr</w:t>
      </w:r>
      <w:r w:rsidR="00BF6131" w:rsidRPr="00F026D9">
        <w:rPr>
          <w:rFonts w:ascii="Arial" w:hAnsi="Arial" w:cs="Arial"/>
          <w:color w:val="333333"/>
        </w:rPr>
        <w:t>ograma será em forma de pecúnia transferido para conta bancaria no Banco do Brasil;</w:t>
      </w:r>
    </w:p>
    <w:p w:rsidR="00CE3528" w:rsidRPr="00F026D9" w:rsidRDefault="00560E96" w:rsidP="00560E9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560E96">
        <w:rPr>
          <w:rStyle w:val="normas-indices-artigo"/>
          <w:rFonts w:ascii="Arial" w:hAnsi="Arial" w:cs="Arial"/>
          <w:b/>
          <w:color w:val="333333"/>
          <w:u w:val="single"/>
        </w:rPr>
        <w:t>Art. 17</w:t>
      </w:r>
      <w:r w:rsidR="00CE3528" w:rsidRPr="00F026D9">
        <w:rPr>
          <w:rStyle w:val="normas-indices-artigo"/>
          <w:rFonts w:ascii="Arial" w:hAnsi="Arial" w:cs="Arial"/>
          <w:color w:val="333333"/>
        </w:rPr>
        <w:t>.</w:t>
      </w:r>
      <w:r w:rsidR="00CE3528" w:rsidRPr="00F026D9">
        <w:rPr>
          <w:rFonts w:ascii="Arial" w:hAnsi="Arial" w:cs="Arial"/>
          <w:color w:val="333333"/>
        </w:rPr>
        <w:t>  Sem prejuízo da sanção penal cabível, será obrigado a efetuar o ressarcimento da importância recebida o beneficiário que, dolosamente, tenha prestado informações falsas ou utilizado qualquer outro meio ilícito a fim de indevidamente ingressar ou manter-se como beneficiário do programa.</w:t>
      </w:r>
    </w:p>
    <w:p w:rsidR="00CE3528" w:rsidRPr="00F026D9" w:rsidRDefault="00CE3528" w:rsidP="00560E9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B658E7">
        <w:rPr>
          <w:rFonts w:ascii="Arial" w:hAnsi="Arial" w:cs="Arial"/>
          <w:b/>
          <w:color w:val="333333"/>
        </w:rPr>
        <w:t>§ 1</w:t>
      </w:r>
      <w:r w:rsidR="009671EF" w:rsidRPr="00B658E7">
        <w:rPr>
          <w:rFonts w:ascii="Arial" w:hAnsi="Arial" w:cs="Arial"/>
          <w:b/>
          <w:color w:val="333333"/>
        </w:rPr>
        <w:t>° </w:t>
      </w:r>
      <w:r w:rsidR="009671EF" w:rsidRPr="00F026D9">
        <w:rPr>
          <w:rFonts w:ascii="Arial" w:hAnsi="Arial" w:cs="Arial"/>
          <w:color w:val="333333"/>
        </w:rPr>
        <w:t>O</w:t>
      </w:r>
      <w:r w:rsidRPr="00F026D9">
        <w:rPr>
          <w:rFonts w:ascii="Arial" w:hAnsi="Arial" w:cs="Arial"/>
          <w:color w:val="333333"/>
        </w:rPr>
        <w:t xml:space="preserve"> valor apurado para o ressarcimento será atualizado pelo Índice Nacional de Preços ao Consumidor Amplo (IPCA), divulgado pela Fundação Instituto Brasileiro de Geografia e Estatística.</w:t>
      </w:r>
    </w:p>
    <w:p w:rsidR="00CE3528" w:rsidRPr="00F026D9" w:rsidRDefault="00CE3528" w:rsidP="00560E9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B658E7">
        <w:rPr>
          <w:rFonts w:ascii="Arial" w:hAnsi="Arial" w:cs="Arial"/>
          <w:b/>
          <w:color w:val="333333"/>
        </w:rPr>
        <w:t>§ 2</w:t>
      </w:r>
      <w:r w:rsidR="009671EF" w:rsidRPr="00B658E7">
        <w:rPr>
          <w:rFonts w:ascii="Arial" w:hAnsi="Arial" w:cs="Arial"/>
          <w:b/>
          <w:color w:val="333333"/>
        </w:rPr>
        <w:t>°</w:t>
      </w:r>
      <w:r w:rsidR="009671EF" w:rsidRPr="00F026D9">
        <w:rPr>
          <w:rFonts w:ascii="Arial" w:hAnsi="Arial" w:cs="Arial"/>
          <w:color w:val="333333"/>
        </w:rPr>
        <w:t> Apurado</w:t>
      </w:r>
      <w:r w:rsidRPr="00F026D9">
        <w:rPr>
          <w:rFonts w:ascii="Arial" w:hAnsi="Arial" w:cs="Arial"/>
          <w:color w:val="333333"/>
        </w:rPr>
        <w:t xml:space="preserve"> o valor a ser ressarcido, mediante processo administrativo, e não tendo sido pago pelo beneficiário, ao débito serão aplicados os procedimentos de cobrança dos créditos do Município, na forma da legislação vigente.</w:t>
      </w:r>
    </w:p>
    <w:p w:rsidR="00CE3528" w:rsidRPr="00F026D9" w:rsidRDefault="00CE3528" w:rsidP="00560E9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B658E7">
        <w:rPr>
          <w:rStyle w:val="normas-indices-artigo"/>
          <w:rFonts w:ascii="Arial" w:hAnsi="Arial" w:cs="Arial"/>
          <w:b/>
          <w:color w:val="333333"/>
          <w:u w:val="single"/>
        </w:rPr>
        <w:t xml:space="preserve">Art. </w:t>
      </w:r>
      <w:r w:rsidR="00560E96" w:rsidRPr="00B658E7">
        <w:rPr>
          <w:rStyle w:val="normas-indices-artigo"/>
          <w:rFonts w:ascii="Arial" w:hAnsi="Arial" w:cs="Arial"/>
          <w:b/>
          <w:color w:val="333333"/>
          <w:u w:val="single"/>
        </w:rPr>
        <w:t>18</w:t>
      </w:r>
      <w:r w:rsidRPr="00F026D9">
        <w:rPr>
          <w:rStyle w:val="normas-indices-artigo"/>
          <w:rFonts w:ascii="Arial" w:hAnsi="Arial" w:cs="Arial"/>
          <w:color w:val="333333"/>
        </w:rPr>
        <w:t>.</w:t>
      </w:r>
      <w:r w:rsidRPr="00F026D9">
        <w:rPr>
          <w:rFonts w:ascii="Arial" w:hAnsi="Arial" w:cs="Arial"/>
          <w:color w:val="333333"/>
        </w:rPr>
        <w:t>  O Poder Executivo regulamentará esta Lei no prazo de até 30 (trinta) dias, contados da data de sua publicação.</w:t>
      </w:r>
    </w:p>
    <w:p w:rsidR="00CE3528" w:rsidRPr="00F026D9" w:rsidRDefault="00CE3528" w:rsidP="00560E9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B658E7">
        <w:rPr>
          <w:rStyle w:val="normas-indices-artigo"/>
          <w:rFonts w:ascii="Arial" w:hAnsi="Arial" w:cs="Arial"/>
          <w:b/>
          <w:color w:val="333333"/>
          <w:u w:val="single"/>
        </w:rPr>
        <w:t xml:space="preserve">Art. </w:t>
      </w:r>
      <w:r w:rsidR="00560E96" w:rsidRPr="00B658E7">
        <w:rPr>
          <w:rStyle w:val="normas-indices-artigo"/>
          <w:rFonts w:ascii="Arial" w:hAnsi="Arial" w:cs="Arial"/>
          <w:b/>
          <w:color w:val="333333"/>
          <w:u w:val="single"/>
        </w:rPr>
        <w:t>19</w:t>
      </w:r>
      <w:r w:rsidRPr="00B658E7">
        <w:rPr>
          <w:rStyle w:val="normas-indices-artigo"/>
          <w:rFonts w:ascii="Arial" w:hAnsi="Arial" w:cs="Arial"/>
          <w:b/>
          <w:color w:val="333333"/>
          <w:u w:val="single"/>
        </w:rPr>
        <w:t>.</w:t>
      </w:r>
      <w:r w:rsidRPr="00F026D9">
        <w:rPr>
          <w:rFonts w:ascii="Arial" w:hAnsi="Arial" w:cs="Arial"/>
          <w:color w:val="333333"/>
        </w:rPr>
        <w:t>  As despesas decorrentes da execução da presente Lei correrão por conta das dotações orçamentárias próprias, suplementadas se necessário.</w:t>
      </w:r>
    </w:p>
    <w:p w:rsidR="00CE3528" w:rsidRPr="00F026D9" w:rsidRDefault="00CE3528" w:rsidP="00560E9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B658E7">
        <w:rPr>
          <w:rStyle w:val="normas-indices-artigo"/>
          <w:rFonts w:ascii="Arial" w:hAnsi="Arial" w:cs="Arial"/>
          <w:b/>
          <w:color w:val="333333"/>
          <w:u w:val="single"/>
        </w:rPr>
        <w:t>Art. 2</w:t>
      </w:r>
      <w:r w:rsidR="00560E96" w:rsidRPr="00B658E7">
        <w:rPr>
          <w:rStyle w:val="normas-indices-artigo"/>
          <w:rFonts w:ascii="Arial" w:hAnsi="Arial" w:cs="Arial"/>
          <w:b/>
          <w:color w:val="333333"/>
          <w:u w:val="single"/>
        </w:rPr>
        <w:t>0</w:t>
      </w:r>
      <w:r w:rsidRPr="00F026D9">
        <w:rPr>
          <w:rStyle w:val="normas-indices-artigo"/>
          <w:rFonts w:ascii="Arial" w:hAnsi="Arial" w:cs="Arial"/>
          <w:color w:val="333333"/>
        </w:rPr>
        <w:t>.</w:t>
      </w:r>
      <w:r w:rsidRPr="00F026D9">
        <w:rPr>
          <w:rFonts w:ascii="Arial" w:hAnsi="Arial" w:cs="Arial"/>
          <w:color w:val="333333"/>
        </w:rPr>
        <w:t>  Esta Lei entra</w:t>
      </w:r>
      <w:r w:rsidR="00372A01">
        <w:rPr>
          <w:rFonts w:ascii="Arial" w:hAnsi="Arial" w:cs="Arial"/>
          <w:color w:val="333333"/>
        </w:rPr>
        <w:t>rá</w:t>
      </w:r>
      <w:r w:rsidRPr="00F026D9">
        <w:rPr>
          <w:rFonts w:ascii="Arial" w:hAnsi="Arial" w:cs="Arial"/>
          <w:color w:val="333333"/>
        </w:rPr>
        <w:t xml:space="preserve"> em vigor na data de sua publicação</w:t>
      </w:r>
      <w:r w:rsidR="0037526F">
        <w:rPr>
          <w:rFonts w:ascii="Arial" w:hAnsi="Arial" w:cs="Arial"/>
          <w:color w:val="333333"/>
        </w:rPr>
        <w:t>, revogadas as disposições em contrário</w:t>
      </w:r>
      <w:r w:rsidRPr="00F026D9">
        <w:rPr>
          <w:rFonts w:ascii="Arial" w:hAnsi="Arial" w:cs="Arial"/>
          <w:color w:val="333333"/>
        </w:rPr>
        <w:t>.</w:t>
      </w:r>
    </w:p>
    <w:p w:rsidR="000B07EF" w:rsidRDefault="000B07EF" w:rsidP="00F026D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333333"/>
        </w:rPr>
      </w:pPr>
    </w:p>
    <w:p w:rsidR="00CE3528" w:rsidRPr="00F026D9" w:rsidRDefault="00CE3528" w:rsidP="00B658E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 xml:space="preserve">Prefeitura do Município de </w:t>
      </w:r>
      <w:r w:rsidR="00BF6131" w:rsidRPr="00F026D9">
        <w:rPr>
          <w:rFonts w:ascii="Arial" w:hAnsi="Arial" w:cs="Arial"/>
          <w:color w:val="333333"/>
        </w:rPr>
        <w:t>Bebedouro</w:t>
      </w:r>
      <w:r w:rsidRPr="00F026D9">
        <w:rPr>
          <w:rFonts w:ascii="Arial" w:hAnsi="Arial" w:cs="Arial"/>
          <w:color w:val="333333"/>
        </w:rPr>
        <w:t xml:space="preserve">, </w:t>
      </w:r>
      <w:r w:rsidR="0037526F">
        <w:rPr>
          <w:rFonts w:ascii="Arial" w:hAnsi="Arial" w:cs="Arial"/>
          <w:color w:val="333333"/>
        </w:rPr>
        <w:t>17 de janeiro de 2022</w:t>
      </w:r>
    </w:p>
    <w:p w:rsidR="000B07EF" w:rsidRDefault="000B07EF" w:rsidP="000B07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B07EF" w:rsidRDefault="000B07EF" w:rsidP="000B07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F34D0" w:rsidRPr="000B07EF" w:rsidRDefault="000B07EF" w:rsidP="00B658E7">
      <w:pPr>
        <w:spacing w:after="0"/>
        <w:rPr>
          <w:rFonts w:ascii="Arial" w:hAnsi="Arial" w:cs="Arial"/>
          <w:b/>
          <w:sz w:val="24"/>
          <w:szCs w:val="24"/>
        </w:rPr>
      </w:pPr>
      <w:r w:rsidRPr="000B07EF">
        <w:rPr>
          <w:rFonts w:ascii="Arial" w:hAnsi="Arial" w:cs="Arial"/>
          <w:b/>
          <w:sz w:val="24"/>
          <w:szCs w:val="24"/>
        </w:rPr>
        <w:t xml:space="preserve">Lucas </w:t>
      </w:r>
      <w:proofErr w:type="spellStart"/>
      <w:r w:rsidRPr="000B07EF">
        <w:rPr>
          <w:rFonts w:ascii="Arial" w:hAnsi="Arial" w:cs="Arial"/>
          <w:b/>
          <w:sz w:val="24"/>
          <w:szCs w:val="24"/>
        </w:rPr>
        <w:t>Gibin</w:t>
      </w:r>
      <w:proofErr w:type="spellEnd"/>
      <w:r w:rsidRPr="000B07E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B07EF">
        <w:rPr>
          <w:rFonts w:ascii="Arial" w:hAnsi="Arial" w:cs="Arial"/>
          <w:b/>
          <w:sz w:val="24"/>
          <w:szCs w:val="24"/>
        </w:rPr>
        <w:t>Seren</w:t>
      </w:r>
      <w:proofErr w:type="spellEnd"/>
    </w:p>
    <w:p w:rsidR="000B07EF" w:rsidRPr="000B07EF" w:rsidRDefault="000B07EF" w:rsidP="00B658E7">
      <w:pPr>
        <w:spacing w:after="0"/>
        <w:rPr>
          <w:rFonts w:ascii="Arial" w:hAnsi="Arial" w:cs="Arial"/>
          <w:b/>
          <w:sz w:val="24"/>
          <w:szCs w:val="24"/>
        </w:rPr>
      </w:pPr>
      <w:r w:rsidRPr="000B07EF">
        <w:rPr>
          <w:rFonts w:ascii="Arial" w:hAnsi="Arial" w:cs="Arial"/>
          <w:b/>
          <w:sz w:val="24"/>
          <w:szCs w:val="24"/>
        </w:rPr>
        <w:t>Prefeito Municipal</w:t>
      </w:r>
    </w:p>
    <w:p w:rsidR="00926605" w:rsidRDefault="00926605" w:rsidP="00F026D9">
      <w:pPr>
        <w:jc w:val="both"/>
        <w:rPr>
          <w:rFonts w:ascii="Arial" w:hAnsi="Arial" w:cs="Arial"/>
          <w:sz w:val="24"/>
          <w:szCs w:val="24"/>
        </w:rPr>
      </w:pPr>
    </w:p>
    <w:p w:rsidR="000B07EF" w:rsidRDefault="00B658E7" w:rsidP="00B65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Bebedouro, Capital Nacional da Laranja 1</w:t>
      </w:r>
      <w:r w:rsidR="0037526F">
        <w:rPr>
          <w:rFonts w:ascii="Arial" w:hAnsi="Arial" w:cs="Arial"/>
          <w:sz w:val="24"/>
          <w:szCs w:val="24"/>
        </w:rPr>
        <w:t>7 de janeiro de 2022</w:t>
      </w:r>
    </w:p>
    <w:p w:rsidR="00B658E7" w:rsidRDefault="00B658E7" w:rsidP="00B65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OEP/</w:t>
      </w:r>
      <w:r w:rsidR="0037526F">
        <w:rPr>
          <w:rFonts w:ascii="Arial" w:hAnsi="Arial" w:cs="Arial"/>
          <w:sz w:val="24"/>
          <w:szCs w:val="24"/>
        </w:rPr>
        <w:t>023/2022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4B36CE" w:rsidRDefault="004B36CE" w:rsidP="00F026D9">
      <w:pPr>
        <w:jc w:val="both"/>
        <w:rPr>
          <w:rFonts w:ascii="Arial" w:hAnsi="Arial" w:cs="Arial"/>
          <w:sz w:val="24"/>
          <w:szCs w:val="24"/>
        </w:rPr>
      </w:pPr>
    </w:p>
    <w:p w:rsidR="00CD1435" w:rsidRDefault="00CD1435" w:rsidP="00F026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:rsidR="00CD1435" w:rsidRDefault="00CD1435" w:rsidP="00CD1435">
      <w:pPr>
        <w:pStyle w:val="normas-ementa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D1435">
        <w:rPr>
          <w:rFonts w:ascii="Arial" w:hAnsi="Arial" w:cs="Arial"/>
        </w:rPr>
        <w:t>Encaminhamos para apreciação e aprovação dessa Egrégia Câmara, o Projeto de Lei que Institui o Programa Municipal de Combate à Fome e Incentivo à Inclusão Produtiva - “Programa Agora é sua vez- Inclusão Cidadã”, e dá outras providências.</w:t>
      </w:r>
    </w:p>
    <w:p w:rsidR="000E4DE0" w:rsidRPr="00CD1435" w:rsidRDefault="000E4DE0" w:rsidP="00CD1435">
      <w:pPr>
        <w:pStyle w:val="normas-ementa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CD1435" w:rsidRDefault="006C0257" w:rsidP="00F026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F026D9">
        <w:rPr>
          <w:rFonts w:ascii="Arial" w:hAnsi="Arial" w:cs="Arial"/>
        </w:rPr>
        <w:t xml:space="preserve">A inclusão do Programa Agora é sua Vez- Inclusão Cidadã </w:t>
      </w:r>
      <w:r w:rsidR="00906B0D" w:rsidRPr="00F026D9">
        <w:rPr>
          <w:rFonts w:ascii="Arial" w:hAnsi="Arial" w:cs="Arial"/>
        </w:rPr>
        <w:t xml:space="preserve">está baseada na necessidade de estruturação e consolidação de mais uma instância participativa e interlocutora da sociedade com o Poder Público, cuja finalidade é a cooperação no planejamento, formulação e acompanhamento das políticas públicas destinadas </w:t>
      </w:r>
      <w:r w:rsidR="00963291" w:rsidRPr="00F026D9">
        <w:rPr>
          <w:rFonts w:ascii="Arial" w:hAnsi="Arial" w:cs="Arial"/>
        </w:rPr>
        <w:t>à inserção</w:t>
      </w:r>
      <w:r w:rsidRPr="00F026D9">
        <w:rPr>
          <w:rFonts w:ascii="Arial" w:hAnsi="Arial" w:cs="Arial"/>
        </w:rPr>
        <w:t xml:space="preserve"> do cidadão na vida social e no mercado de trabalho d</w:t>
      </w:r>
      <w:r w:rsidR="00906B0D" w:rsidRPr="00F026D9">
        <w:rPr>
          <w:rFonts w:ascii="Arial" w:hAnsi="Arial" w:cs="Arial"/>
        </w:rPr>
        <w:t xml:space="preserve">o Município de Bebedouro. </w:t>
      </w:r>
    </w:p>
    <w:p w:rsidR="000E4DE0" w:rsidRDefault="000E4DE0" w:rsidP="00F026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906B0D" w:rsidRDefault="00906B0D" w:rsidP="00F026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F026D9">
        <w:rPr>
          <w:rFonts w:ascii="Arial" w:hAnsi="Arial" w:cs="Arial"/>
        </w:rPr>
        <w:t>Além disso, estaremos adequando os procedimentos municipais às normas federais de acesso</w:t>
      </w:r>
      <w:r w:rsidR="006C0257" w:rsidRPr="00F026D9">
        <w:rPr>
          <w:rFonts w:ascii="Arial" w:hAnsi="Arial" w:cs="Arial"/>
        </w:rPr>
        <w:t xml:space="preserve"> a garantia de Direitos </w:t>
      </w:r>
      <w:r w:rsidR="00963291" w:rsidRPr="00F026D9">
        <w:rPr>
          <w:rFonts w:ascii="Arial" w:hAnsi="Arial" w:cs="Arial"/>
        </w:rPr>
        <w:t>descritos na Constituição Federal de 1988, nos art</w:t>
      </w:r>
      <w:r w:rsidRPr="00F026D9">
        <w:rPr>
          <w:rFonts w:ascii="Arial" w:hAnsi="Arial" w:cs="Arial"/>
        </w:rPr>
        <w:t>.</w:t>
      </w:r>
      <w:r w:rsidR="00963291" w:rsidRPr="00F026D9">
        <w:rPr>
          <w:rFonts w:ascii="Arial" w:hAnsi="Arial" w:cs="Arial"/>
        </w:rPr>
        <w:t>1º,</w:t>
      </w:r>
      <w:r w:rsidR="00F679DD" w:rsidRPr="00F026D9">
        <w:rPr>
          <w:rFonts w:ascii="Arial" w:hAnsi="Arial" w:cs="Arial"/>
        </w:rPr>
        <w:t xml:space="preserve"> inciso IV, art. 3º, inciso III e art.203, inciso III.</w:t>
      </w:r>
    </w:p>
    <w:p w:rsidR="000E4DE0" w:rsidRPr="00F026D9" w:rsidRDefault="000E4DE0" w:rsidP="00F026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CD1435" w:rsidRDefault="00F679DD" w:rsidP="00F026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hd w:val="clear" w:color="auto" w:fill="FFFFFF"/>
        </w:rPr>
      </w:pPr>
      <w:r w:rsidRPr="00F026D9">
        <w:rPr>
          <w:rFonts w:ascii="Arial" w:hAnsi="Arial" w:cs="Arial"/>
          <w:shd w:val="clear" w:color="auto" w:fill="FFFFFF"/>
        </w:rPr>
        <w:t>Ressaltamos a cidadania no trabalho é hoje um desafio</w:t>
      </w:r>
      <w:r w:rsidR="00A14C30" w:rsidRPr="00F026D9">
        <w:rPr>
          <w:rFonts w:ascii="Arial" w:hAnsi="Arial" w:cs="Arial"/>
          <w:shd w:val="clear" w:color="auto" w:fill="FFFFFF"/>
        </w:rPr>
        <w:t>, pois a</w:t>
      </w:r>
      <w:r w:rsidRPr="00F026D9">
        <w:rPr>
          <w:rFonts w:ascii="Arial" w:hAnsi="Arial" w:cs="Arial"/>
          <w:shd w:val="clear" w:color="auto" w:fill="FFFFFF"/>
        </w:rPr>
        <w:t>s formas de acesso as c</w:t>
      </w:r>
      <w:r w:rsidR="00A14C30" w:rsidRPr="00F026D9">
        <w:rPr>
          <w:rFonts w:ascii="Arial" w:hAnsi="Arial" w:cs="Arial"/>
          <w:shd w:val="clear" w:color="auto" w:fill="FFFFFF"/>
        </w:rPr>
        <w:t>apacitações e qualificações ainda são excludentes e as formas e padrões com que os trabalhadores vêm sendo organizados e orientados, não estão em consonância com os processos político-sociais reais.</w:t>
      </w:r>
      <w:r w:rsidR="009A3B04" w:rsidRPr="00F026D9">
        <w:rPr>
          <w:rFonts w:ascii="Arial" w:hAnsi="Arial" w:cs="Arial"/>
          <w:shd w:val="clear" w:color="auto" w:fill="FFFFFF"/>
        </w:rPr>
        <w:t xml:space="preserve"> </w:t>
      </w:r>
    </w:p>
    <w:p w:rsidR="000E4DE0" w:rsidRDefault="000E4DE0" w:rsidP="00F026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hd w:val="clear" w:color="auto" w:fill="FFFFFF"/>
        </w:rPr>
      </w:pPr>
    </w:p>
    <w:p w:rsidR="00CD1435" w:rsidRDefault="009A3B04" w:rsidP="00F026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hd w:val="clear" w:color="auto" w:fill="FFFFFF"/>
        </w:rPr>
      </w:pPr>
      <w:r w:rsidRPr="00F026D9">
        <w:rPr>
          <w:rFonts w:ascii="Arial" w:hAnsi="Arial" w:cs="Arial"/>
          <w:shd w:val="clear" w:color="auto" w:fill="FFFFFF"/>
        </w:rPr>
        <w:t>Os modelos de trabalhos perante as flexibilizações de Leis trabalhista</w:t>
      </w:r>
      <w:r w:rsidR="004B36CE">
        <w:rPr>
          <w:rFonts w:ascii="Arial" w:hAnsi="Arial" w:cs="Arial"/>
          <w:shd w:val="clear" w:color="auto" w:fill="FFFFFF"/>
        </w:rPr>
        <w:t>s</w:t>
      </w:r>
      <w:r w:rsidRPr="00F026D9">
        <w:rPr>
          <w:rFonts w:ascii="Arial" w:hAnsi="Arial" w:cs="Arial"/>
          <w:shd w:val="clear" w:color="auto" w:fill="FFFFFF"/>
        </w:rPr>
        <w:t>, ditadas pelo mercado, e a falta de clareza de políticas do trabalho, tem colaborado para a queda brutal de interesse do trabalhado</w:t>
      </w:r>
      <w:r w:rsidR="004B36CE">
        <w:rPr>
          <w:rFonts w:ascii="Arial" w:hAnsi="Arial" w:cs="Arial"/>
          <w:shd w:val="clear" w:color="auto" w:fill="FFFFFF"/>
        </w:rPr>
        <w:t>r</w:t>
      </w:r>
      <w:r w:rsidRPr="00F026D9">
        <w:rPr>
          <w:rFonts w:ascii="Arial" w:hAnsi="Arial" w:cs="Arial"/>
          <w:shd w:val="clear" w:color="auto" w:fill="FFFFFF"/>
        </w:rPr>
        <w:t xml:space="preserve"> em participar ativamente das atividades laborais</w:t>
      </w:r>
      <w:r w:rsidR="00F026D9" w:rsidRPr="00F026D9">
        <w:rPr>
          <w:rFonts w:ascii="Arial" w:hAnsi="Arial" w:cs="Arial"/>
          <w:shd w:val="clear" w:color="auto" w:fill="FFFFFF"/>
        </w:rPr>
        <w:t xml:space="preserve">. </w:t>
      </w:r>
    </w:p>
    <w:p w:rsidR="000E4DE0" w:rsidRDefault="000E4DE0" w:rsidP="00F026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hd w:val="clear" w:color="auto" w:fill="FFFFFF"/>
        </w:rPr>
      </w:pPr>
    </w:p>
    <w:p w:rsidR="00F026D9" w:rsidRDefault="00F026D9" w:rsidP="00F026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A7A7A"/>
          <w:shd w:val="clear" w:color="auto" w:fill="FFFFFF"/>
        </w:rPr>
      </w:pPr>
      <w:r w:rsidRPr="00F026D9">
        <w:rPr>
          <w:rFonts w:ascii="Arial" w:hAnsi="Arial" w:cs="Arial"/>
          <w:shd w:val="clear" w:color="auto" w:fill="FFFFFF"/>
        </w:rPr>
        <w:t>Alternativas que colaborem para as melhores condições de trabalho e para formação humana do trabalhador são urgentes e este Projeto de Lei vem de encontro com esta demanda.</w:t>
      </w:r>
      <w:r w:rsidRPr="00F026D9">
        <w:rPr>
          <w:rFonts w:ascii="Arial" w:hAnsi="Arial" w:cs="Arial"/>
          <w:color w:val="7A7A7A"/>
          <w:shd w:val="clear" w:color="auto" w:fill="FFFFFF"/>
        </w:rPr>
        <w:t xml:space="preserve"> </w:t>
      </w:r>
    </w:p>
    <w:p w:rsidR="000E4DE0" w:rsidRPr="00F026D9" w:rsidRDefault="000E4DE0" w:rsidP="00F026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A7A7A"/>
          <w:shd w:val="clear" w:color="auto" w:fill="FFFFFF"/>
        </w:rPr>
      </w:pPr>
    </w:p>
    <w:p w:rsidR="00677926" w:rsidRDefault="00906B0D" w:rsidP="00F026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hd w:val="clear" w:color="auto" w:fill="FFFFFF"/>
        </w:rPr>
      </w:pPr>
      <w:r w:rsidRPr="00F026D9">
        <w:rPr>
          <w:rFonts w:ascii="Arial" w:hAnsi="Arial" w:cs="Arial"/>
          <w:shd w:val="clear" w:color="auto" w:fill="FFFFFF"/>
        </w:rPr>
        <w:t>Além de, propiciar condições para o início de um p</w:t>
      </w:r>
      <w:r w:rsidR="00576088" w:rsidRPr="00F026D9">
        <w:rPr>
          <w:rFonts w:ascii="Arial" w:hAnsi="Arial" w:cs="Arial"/>
          <w:shd w:val="clear" w:color="auto" w:fill="FFFFFF"/>
        </w:rPr>
        <w:t>rocesso de emancipação e autonomia no trabalho</w:t>
      </w:r>
      <w:r w:rsidRPr="00F026D9">
        <w:rPr>
          <w:rFonts w:ascii="Arial" w:hAnsi="Arial" w:cs="Arial"/>
          <w:shd w:val="clear" w:color="auto" w:fill="FFFFFF"/>
        </w:rPr>
        <w:t xml:space="preserve">. Para isso, é necessário romper com ações que tratem </w:t>
      </w:r>
      <w:r w:rsidR="00576088" w:rsidRPr="00F026D9">
        <w:rPr>
          <w:rFonts w:ascii="Arial" w:hAnsi="Arial" w:cs="Arial"/>
          <w:shd w:val="clear" w:color="auto" w:fill="FFFFFF"/>
        </w:rPr>
        <w:t>a inserção no mercado de trabalho</w:t>
      </w:r>
      <w:r w:rsidRPr="00F026D9">
        <w:rPr>
          <w:rFonts w:ascii="Arial" w:hAnsi="Arial" w:cs="Arial"/>
          <w:shd w:val="clear" w:color="auto" w:fill="FFFFFF"/>
        </w:rPr>
        <w:t xml:space="preserve"> como simples objeto </w:t>
      </w:r>
      <w:r w:rsidR="00576088" w:rsidRPr="00F026D9">
        <w:rPr>
          <w:rFonts w:ascii="Arial" w:hAnsi="Arial" w:cs="Arial"/>
          <w:shd w:val="clear" w:color="auto" w:fill="FFFFFF"/>
        </w:rPr>
        <w:t xml:space="preserve">de políticas públicas pontuais e é preciso que </w:t>
      </w:r>
      <w:r w:rsidR="00A35252">
        <w:rPr>
          <w:rFonts w:ascii="Arial" w:hAnsi="Arial" w:cs="Arial"/>
          <w:shd w:val="clear" w:color="auto" w:fill="FFFFFF"/>
        </w:rPr>
        <w:t>o Poder E</w:t>
      </w:r>
      <w:r w:rsidR="00677926" w:rsidRPr="00F026D9">
        <w:rPr>
          <w:rFonts w:ascii="Arial" w:hAnsi="Arial" w:cs="Arial"/>
          <w:shd w:val="clear" w:color="auto" w:fill="FFFFFF"/>
        </w:rPr>
        <w:t>xecutivo ofereça</w:t>
      </w:r>
      <w:r w:rsidRPr="00F026D9">
        <w:rPr>
          <w:rFonts w:ascii="Arial" w:hAnsi="Arial" w:cs="Arial"/>
          <w:shd w:val="clear" w:color="auto" w:fill="FFFFFF"/>
        </w:rPr>
        <w:t xml:space="preserve"> condições para </w:t>
      </w:r>
      <w:r w:rsidR="00677926" w:rsidRPr="00F026D9">
        <w:rPr>
          <w:rFonts w:ascii="Arial" w:hAnsi="Arial" w:cs="Arial"/>
          <w:shd w:val="clear" w:color="auto" w:fill="FFFFFF"/>
        </w:rPr>
        <w:t>o desenvolvimento humano para o trabalho</w:t>
      </w:r>
      <w:r w:rsidRPr="00F026D9">
        <w:rPr>
          <w:rFonts w:ascii="Arial" w:hAnsi="Arial" w:cs="Arial"/>
          <w:shd w:val="clear" w:color="auto" w:fill="FFFFFF"/>
        </w:rPr>
        <w:t xml:space="preserve"> e à plena realização de suas potencialidades. </w:t>
      </w:r>
    </w:p>
    <w:p w:rsidR="000E4DE0" w:rsidRPr="00F026D9" w:rsidRDefault="000E4DE0" w:rsidP="00F026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hd w:val="clear" w:color="auto" w:fill="FFFFFF"/>
        </w:rPr>
      </w:pPr>
    </w:p>
    <w:p w:rsidR="00906B0D" w:rsidRDefault="00906B0D" w:rsidP="00F026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F026D9">
        <w:rPr>
          <w:rFonts w:ascii="Arial" w:hAnsi="Arial" w:cs="Arial"/>
        </w:rPr>
        <w:t xml:space="preserve">Tendo em vista o contexto econômico </w:t>
      </w:r>
      <w:r w:rsidR="00677926" w:rsidRPr="00F026D9">
        <w:rPr>
          <w:rFonts w:ascii="Arial" w:hAnsi="Arial" w:cs="Arial"/>
        </w:rPr>
        <w:t xml:space="preserve">de crise dos entes federativos, se faz necessário este projeto de lei para que além da educação para inserção no mercado de trabalho também se ofereça renda para a população mais vulnerável </w:t>
      </w:r>
      <w:r w:rsidR="00F026D9" w:rsidRPr="00F026D9">
        <w:rPr>
          <w:rFonts w:ascii="Arial" w:hAnsi="Arial" w:cs="Arial"/>
        </w:rPr>
        <w:t>e mais atingida pelos impactos negativos no mercado de trabalho pela pandemia do COVID-19.</w:t>
      </w:r>
      <w:r w:rsidRPr="00F026D9">
        <w:rPr>
          <w:rFonts w:ascii="Arial" w:hAnsi="Arial" w:cs="Arial"/>
        </w:rPr>
        <w:t> </w:t>
      </w:r>
    </w:p>
    <w:p w:rsidR="000E4DE0" w:rsidRPr="00F026D9" w:rsidRDefault="000E4DE0" w:rsidP="00F026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0B07EF" w:rsidRPr="00F026D9" w:rsidRDefault="000B07EF" w:rsidP="00A3525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026D9">
        <w:rPr>
          <w:rFonts w:ascii="Arial" w:hAnsi="Arial" w:cs="Arial"/>
          <w:color w:val="333333"/>
        </w:rPr>
        <w:t>Prefeitura</w:t>
      </w:r>
      <w:r w:rsidR="0046726E">
        <w:rPr>
          <w:rFonts w:ascii="Arial" w:hAnsi="Arial" w:cs="Arial"/>
          <w:color w:val="333333"/>
        </w:rPr>
        <w:t xml:space="preserve"> Municipal</w:t>
      </w:r>
      <w:r w:rsidRPr="00F026D9">
        <w:rPr>
          <w:rFonts w:ascii="Arial" w:hAnsi="Arial" w:cs="Arial"/>
          <w:color w:val="333333"/>
        </w:rPr>
        <w:t xml:space="preserve"> de Bebedouro, </w:t>
      </w:r>
      <w:r w:rsidR="000E4DE0">
        <w:rPr>
          <w:rFonts w:ascii="Arial" w:hAnsi="Arial" w:cs="Arial"/>
          <w:color w:val="333333"/>
        </w:rPr>
        <w:t>1</w:t>
      </w:r>
      <w:r w:rsidR="0037526F">
        <w:rPr>
          <w:rFonts w:ascii="Arial" w:hAnsi="Arial" w:cs="Arial"/>
          <w:color w:val="333333"/>
        </w:rPr>
        <w:t>7 de janeiro de 2022</w:t>
      </w:r>
    </w:p>
    <w:p w:rsidR="000E4DE0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4DE0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4DE0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B07EF" w:rsidRPr="000B07EF" w:rsidRDefault="000B07EF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B07EF">
        <w:rPr>
          <w:rFonts w:ascii="Arial" w:hAnsi="Arial" w:cs="Arial"/>
          <w:b/>
          <w:sz w:val="24"/>
          <w:szCs w:val="24"/>
        </w:rPr>
        <w:t xml:space="preserve">Lucas </w:t>
      </w:r>
      <w:proofErr w:type="spellStart"/>
      <w:r w:rsidRPr="000B07EF">
        <w:rPr>
          <w:rFonts w:ascii="Arial" w:hAnsi="Arial" w:cs="Arial"/>
          <w:b/>
          <w:sz w:val="24"/>
          <w:szCs w:val="24"/>
        </w:rPr>
        <w:t>Gibin</w:t>
      </w:r>
      <w:proofErr w:type="spellEnd"/>
      <w:r w:rsidRPr="000B07E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B07EF">
        <w:rPr>
          <w:rFonts w:ascii="Arial" w:hAnsi="Arial" w:cs="Arial"/>
          <w:b/>
          <w:sz w:val="24"/>
          <w:szCs w:val="24"/>
        </w:rPr>
        <w:t>Seren</w:t>
      </w:r>
      <w:proofErr w:type="spellEnd"/>
    </w:p>
    <w:p w:rsidR="000B07EF" w:rsidRDefault="000B07EF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B07EF">
        <w:rPr>
          <w:rFonts w:ascii="Arial" w:hAnsi="Arial" w:cs="Arial"/>
          <w:b/>
          <w:sz w:val="24"/>
          <w:szCs w:val="24"/>
        </w:rPr>
        <w:t>Prefeito Municipal</w:t>
      </w:r>
    </w:p>
    <w:p w:rsidR="000E4DE0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4DE0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4DE0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4DE0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4DE0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4DE0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4DE0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4DE0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4DE0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4DE0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4DE0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4DE0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4DE0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Sua Excelência o Senhor</w:t>
      </w:r>
    </w:p>
    <w:p w:rsidR="000E4DE0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Jorge Emanoel Cardoso Rocha</w:t>
      </w:r>
    </w:p>
    <w:p w:rsidR="000E4DE0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 de Bebedouro</w:t>
      </w:r>
    </w:p>
    <w:p w:rsidR="000E4DE0" w:rsidRPr="000E4DE0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0E4DE0">
        <w:rPr>
          <w:rFonts w:ascii="Arial" w:hAnsi="Arial" w:cs="Arial"/>
          <w:b/>
          <w:sz w:val="24"/>
          <w:szCs w:val="24"/>
          <w:u w:val="single"/>
        </w:rPr>
        <w:t>Bebedouro-SP</w:t>
      </w:r>
      <w:proofErr w:type="spellEnd"/>
      <w:r w:rsidRPr="000E4DE0">
        <w:rPr>
          <w:rFonts w:ascii="Arial" w:hAnsi="Arial" w:cs="Arial"/>
          <w:b/>
          <w:sz w:val="24"/>
          <w:szCs w:val="24"/>
          <w:u w:val="single"/>
        </w:rPr>
        <w:t>.</w:t>
      </w:r>
    </w:p>
    <w:p w:rsidR="000E4DE0" w:rsidRPr="000B07EF" w:rsidRDefault="000E4DE0" w:rsidP="00A352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0E4DE0" w:rsidRPr="000B07EF" w:rsidSect="00605E7E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4D3" w:rsidRDefault="00D124D3" w:rsidP="00850807">
      <w:pPr>
        <w:spacing w:after="0" w:line="240" w:lineRule="auto"/>
      </w:pPr>
      <w:r>
        <w:separator/>
      </w:r>
    </w:p>
  </w:endnote>
  <w:endnote w:type="continuationSeparator" w:id="0">
    <w:p w:rsidR="00D124D3" w:rsidRDefault="00D124D3" w:rsidP="0085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4D3" w:rsidRDefault="00D124D3" w:rsidP="00850807">
      <w:pPr>
        <w:spacing w:after="0" w:line="240" w:lineRule="auto"/>
      </w:pPr>
      <w:r>
        <w:separator/>
      </w:r>
    </w:p>
  </w:footnote>
  <w:footnote w:type="continuationSeparator" w:id="0">
    <w:p w:rsidR="00D124D3" w:rsidRDefault="00D124D3" w:rsidP="0085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807" w:rsidRDefault="00850807">
    <w:pPr>
      <w:pStyle w:val="Cabealho"/>
    </w:pPr>
    <w:r w:rsidRPr="00C01DFE">
      <w:rPr>
        <w:noProof/>
        <w:u w:val="single"/>
        <w:lang w:eastAsia="pt-BR"/>
      </w:rPr>
      <w:drawing>
        <wp:inline distT="0" distB="0" distL="0" distR="0">
          <wp:extent cx="5399590" cy="861060"/>
          <wp:effectExtent l="0" t="0" r="0" b="0"/>
          <wp:docPr id="6" name="Imagem 6" descr="cabeçalho_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çalho_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965" cy="861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2185F"/>
    <w:multiLevelType w:val="hybridMultilevel"/>
    <w:tmpl w:val="8A86C824"/>
    <w:lvl w:ilvl="0" w:tplc="C54A46A4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28"/>
    <w:rsid w:val="00025528"/>
    <w:rsid w:val="000420BC"/>
    <w:rsid w:val="000718D4"/>
    <w:rsid w:val="000B07EF"/>
    <w:rsid w:val="000B0D08"/>
    <w:rsid w:val="000E4DE0"/>
    <w:rsid w:val="00150250"/>
    <w:rsid w:val="00180B79"/>
    <w:rsid w:val="001B12BA"/>
    <w:rsid w:val="00250F05"/>
    <w:rsid w:val="002547B3"/>
    <w:rsid w:val="00260DEE"/>
    <w:rsid w:val="002920EB"/>
    <w:rsid w:val="002C1DF8"/>
    <w:rsid w:val="002E3FC7"/>
    <w:rsid w:val="00350E58"/>
    <w:rsid w:val="00372A01"/>
    <w:rsid w:val="0037526F"/>
    <w:rsid w:val="003B6E8D"/>
    <w:rsid w:val="003E7CFF"/>
    <w:rsid w:val="00406CB3"/>
    <w:rsid w:val="00412809"/>
    <w:rsid w:val="0046726E"/>
    <w:rsid w:val="004A632E"/>
    <w:rsid w:val="004B36CE"/>
    <w:rsid w:val="00510170"/>
    <w:rsid w:val="00521E19"/>
    <w:rsid w:val="00553350"/>
    <w:rsid w:val="00560E96"/>
    <w:rsid w:val="00576088"/>
    <w:rsid w:val="005B4E0D"/>
    <w:rsid w:val="00605E7E"/>
    <w:rsid w:val="00677926"/>
    <w:rsid w:val="0069305D"/>
    <w:rsid w:val="006C0257"/>
    <w:rsid w:val="006F1A33"/>
    <w:rsid w:val="006F2AD8"/>
    <w:rsid w:val="006F3C6F"/>
    <w:rsid w:val="006F63E5"/>
    <w:rsid w:val="00704ACE"/>
    <w:rsid w:val="007666B4"/>
    <w:rsid w:val="007A602F"/>
    <w:rsid w:val="007C39BD"/>
    <w:rsid w:val="007E678E"/>
    <w:rsid w:val="00816640"/>
    <w:rsid w:val="00850807"/>
    <w:rsid w:val="008762BE"/>
    <w:rsid w:val="00886713"/>
    <w:rsid w:val="008F2B06"/>
    <w:rsid w:val="00900820"/>
    <w:rsid w:val="00906B0D"/>
    <w:rsid w:val="00926605"/>
    <w:rsid w:val="00963291"/>
    <w:rsid w:val="009671EF"/>
    <w:rsid w:val="00983ECF"/>
    <w:rsid w:val="009A3B04"/>
    <w:rsid w:val="00A14C30"/>
    <w:rsid w:val="00A22647"/>
    <w:rsid w:val="00A35252"/>
    <w:rsid w:val="00B03A38"/>
    <w:rsid w:val="00B4519C"/>
    <w:rsid w:val="00B658E7"/>
    <w:rsid w:val="00BF6131"/>
    <w:rsid w:val="00C1351C"/>
    <w:rsid w:val="00C428A5"/>
    <w:rsid w:val="00C43812"/>
    <w:rsid w:val="00CD1435"/>
    <w:rsid w:val="00CE0F53"/>
    <w:rsid w:val="00CE3528"/>
    <w:rsid w:val="00D124D3"/>
    <w:rsid w:val="00D169A8"/>
    <w:rsid w:val="00D27034"/>
    <w:rsid w:val="00D37E8A"/>
    <w:rsid w:val="00D97352"/>
    <w:rsid w:val="00E55F9A"/>
    <w:rsid w:val="00E577EC"/>
    <w:rsid w:val="00E6619E"/>
    <w:rsid w:val="00F026D9"/>
    <w:rsid w:val="00F15E6D"/>
    <w:rsid w:val="00F6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09C451-CCAB-46CE-AF6A-2AB9E452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s-descricao">
    <w:name w:val="normas-descricao"/>
    <w:basedOn w:val="Normal"/>
    <w:rsid w:val="00CE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indentado">
    <w:name w:val="normas-desindentado"/>
    <w:basedOn w:val="Normal"/>
    <w:rsid w:val="00CE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CE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E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3528"/>
    <w:rPr>
      <w:b/>
      <w:bCs/>
    </w:rPr>
  </w:style>
  <w:style w:type="paragraph" w:customStyle="1" w:styleId="normas-indices-capitulo">
    <w:name w:val="normas-indices-capitulo"/>
    <w:basedOn w:val="Normal"/>
    <w:rsid w:val="00CE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Fontepargpadro"/>
    <w:rsid w:val="00CE3528"/>
  </w:style>
  <w:style w:type="character" w:styleId="Hyperlink">
    <w:name w:val="Hyperlink"/>
    <w:basedOn w:val="Fontepargpadro"/>
    <w:uiPriority w:val="99"/>
    <w:semiHidden/>
    <w:unhideWhenUsed/>
    <w:rsid w:val="00CE3528"/>
    <w:rPr>
      <w:color w:val="0000FF"/>
      <w:u w:val="single"/>
    </w:rPr>
  </w:style>
  <w:style w:type="paragraph" w:customStyle="1" w:styleId="normas-bloco-indentado">
    <w:name w:val="normas-bloco-indentado"/>
    <w:basedOn w:val="Normal"/>
    <w:rsid w:val="00CE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1E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50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0807"/>
  </w:style>
  <w:style w:type="paragraph" w:styleId="Rodap">
    <w:name w:val="footer"/>
    <w:basedOn w:val="Normal"/>
    <w:link w:val="RodapChar"/>
    <w:uiPriority w:val="99"/>
    <w:unhideWhenUsed/>
    <w:rsid w:val="00850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0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2454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Beraldo Modé</dc:creator>
  <cp:lastModifiedBy>Camara</cp:lastModifiedBy>
  <cp:revision>3</cp:revision>
  <cp:lastPrinted>2021-12-09T17:25:00Z</cp:lastPrinted>
  <dcterms:created xsi:type="dcterms:W3CDTF">2022-01-24T14:13:00Z</dcterms:created>
  <dcterms:modified xsi:type="dcterms:W3CDTF">2022-01-24T14:20:00Z</dcterms:modified>
</cp:coreProperties>
</file>