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6B12D7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8B23DF" w:rsidRPr="00EA102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85DCA">
        <w:rPr>
          <w:rFonts w:asciiTheme="minorHAnsi" w:hAnsiTheme="minorHAnsi" w:cstheme="minorHAnsi"/>
          <w:b/>
          <w:sz w:val="28"/>
          <w:szCs w:val="28"/>
          <w:u w:val="single"/>
        </w:rPr>
        <w:t>67</w:t>
      </w:r>
      <w:bookmarkStart w:id="0" w:name="_GoBack"/>
      <w:bookmarkEnd w:id="0"/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6B12D7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Default="006B12D7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 </w:t>
      </w:r>
      <w:r w:rsidR="00D32A8F">
        <w:rPr>
          <w:rFonts w:asciiTheme="minorHAnsi" w:hAnsiTheme="minorHAnsi" w:cstheme="minorHAnsi"/>
          <w:sz w:val="28"/>
          <w:szCs w:val="28"/>
        </w:rPr>
        <w:t xml:space="preserve">na Sessão da câmara Municipal de Bebedouro datada de 19.04.2021 foi noticiado que pessoas estão sendo barradas para descarte de </w:t>
      </w:r>
      <w:r w:rsidR="001630EA">
        <w:rPr>
          <w:rFonts w:asciiTheme="minorHAnsi" w:hAnsiTheme="minorHAnsi" w:cstheme="minorHAnsi"/>
          <w:sz w:val="28"/>
          <w:szCs w:val="28"/>
        </w:rPr>
        <w:t>materiais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Pr="00EA1022" w:rsidRDefault="006B12D7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essas pessoas são orientadas a procurar o departamento correspondente na Prefeitura Municipal e efetuar o recolhimento da taxa;</w:t>
      </w:r>
    </w:p>
    <w:p w:rsidR="00EA1022" w:rsidRPr="00EA1022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6B12D7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 w:rsidRPr="00EA1022">
        <w:rPr>
          <w:rFonts w:asciiTheme="minorHAnsi" w:hAnsiTheme="minorHAnsi" w:cstheme="minorHAnsi"/>
          <w:sz w:val="28"/>
          <w:szCs w:val="28"/>
        </w:rPr>
        <w:t>, que oficie o Exmo. Senhor Prefeito Municipal, Lucas Gibi</w:t>
      </w:r>
      <w:r w:rsidRPr="00EA1022">
        <w:rPr>
          <w:rFonts w:asciiTheme="minorHAnsi" w:hAnsiTheme="minorHAnsi" w:cstheme="minorHAnsi"/>
          <w:sz w:val="28"/>
          <w:szCs w:val="28"/>
        </w:rPr>
        <w:t xml:space="preserve">n Seren, para que </w:t>
      </w:r>
      <w:r w:rsidR="00DE57E6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DE57E6" w:rsidRP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2C2446">
        <w:rPr>
          <w:rFonts w:asciiTheme="minorHAnsi" w:hAnsiTheme="minorHAnsi" w:cstheme="minorHAnsi"/>
          <w:sz w:val="28"/>
          <w:szCs w:val="28"/>
        </w:rPr>
        <w:t xml:space="preserve">Se </w:t>
      </w:r>
      <w:r w:rsidR="001630EA" w:rsidRPr="002C2446">
        <w:rPr>
          <w:rFonts w:asciiTheme="minorHAnsi" w:hAnsiTheme="minorHAnsi" w:cstheme="minorHAnsi"/>
          <w:sz w:val="28"/>
          <w:szCs w:val="28"/>
        </w:rPr>
        <w:t xml:space="preserve">existe levantamento de quantas pessoa procuram </w:t>
      </w:r>
      <w:r>
        <w:rPr>
          <w:rFonts w:asciiTheme="minorHAnsi" w:hAnsiTheme="minorHAnsi" w:cstheme="minorHAnsi"/>
          <w:sz w:val="28"/>
          <w:szCs w:val="28"/>
        </w:rPr>
        <w:t xml:space="preserve">diariamente </w:t>
      </w:r>
      <w:r w:rsidR="001630EA" w:rsidRPr="002C2446">
        <w:rPr>
          <w:rFonts w:asciiTheme="minorHAnsi" w:hAnsiTheme="minorHAnsi" w:cstheme="minorHAnsi"/>
          <w:sz w:val="28"/>
          <w:szCs w:val="28"/>
        </w:rPr>
        <w:t>o descarte de materiais</w:t>
      </w:r>
      <w:r w:rsidRPr="002C2446">
        <w:rPr>
          <w:rFonts w:asciiTheme="minorHAnsi" w:hAnsiTheme="minorHAnsi" w:cstheme="minorHAnsi"/>
          <w:sz w:val="28"/>
          <w:szCs w:val="28"/>
        </w:rPr>
        <w:t xml:space="preserve"> da Municipalidade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após orientados da impossibilidade de realizar o descarte e orientados de fazer o recolhim</w:t>
      </w:r>
      <w:r>
        <w:rPr>
          <w:rFonts w:asciiTheme="minorHAnsi" w:hAnsiTheme="minorHAnsi" w:cstheme="minorHAnsi"/>
          <w:sz w:val="28"/>
          <w:szCs w:val="28"/>
        </w:rPr>
        <w:t xml:space="preserve">ento da taxa essas pessoas retornam para fazer o descarte correto? 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negativo, quantas pessoas retornam?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valor arrecadado com o recolhimento dessas taxas?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cadastro de empresas ou pessoas físicas que possam utilizar essa área de descarte?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positivo, qual o valor recolhido mensalmente?</w:t>
      </w:r>
    </w:p>
    <w:p w:rsid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destinação de todo esse valor recolhido com a taxas?</w:t>
      </w:r>
    </w:p>
    <w:p w:rsidR="002C2446" w:rsidRPr="002C2446" w:rsidRDefault="006B12D7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Plano/Programa Ambiental par ao ano de 2021?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6B12D7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2C2446">
        <w:rPr>
          <w:rFonts w:asciiTheme="minorHAnsi" w:hAnsiTheme="minorHAnsi" w:cstheme="minorHAnsi"/>
          <w:sz w:val="28"/>
          <w:szCs w:val="28"/>
        </w:rPr>
        <w:t>22</w:t>
      </w:r>
      <w:r w:rsidR="00DE57E6">
        <w:rPr>
          <w:rFonts w:asciiTheme="minorHAnsi" w:hAnsiTheme="minorHAnsi" w:cstheme="minorHAnsi"/>
          <w:sz w:val="28"/>
          <w:szCs w:val="28"/>
        </w:rPr>
        <w:t xml:space="preserve"> de abril</w:t>
      </w:r>
      <w:r w:rsidRPr="00EA1022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6B12D7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6B12D7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D7" w:rsidRDefault="006B12D7">
      <w:r>
        <w:separator/>
      </w:r>
    </w:p>
  </w:endnote>
  <w:endnote w:type="continuationSeparator" w:id="0">
    <w:p w:rsidR="006B12D7" w:rsidRDefault="006B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6B12D7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6B12D7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</w:t>
    </w:r>
    <w:r w:rsidRPr="008B23DF">
      <w:rPr>
        <w:rFonts w:ascii="Arial" w:hAnsi="Arial" w:cs="Arial"/>
        <w:b/>
        <w:bCs/>
        <w:spacing w:val="6"/>
        <w:sz w:val="20"/>
        <w:szCs w:val="20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D7" w:rsidRDefault="006B12D7">
      <w:r>
        <w:separator/>
      </w:r>
    </w:p>
  </w:footnote>
  <w:footnote w:type="continuationSeparator" w:id="0">
    <w:p w:rsidR="006B12D7" w:rsidRDefault="006B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6B12D7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6B12D7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8412788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58095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44434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6B12D7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6B12D7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59DA9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F62512" w:tentative="1">
      <w:start w:val="1"/>
      <w:numFmt w:val="lowerLetter"/>
      <w:lvlText w:val="%2."/>
      <w:lvlJc w:val="left"/>
      <w:pPr>
        <w:ind w:left="1440" w:hanging="360"/>
      </w:pPr>
    </w:lvl>
    <w:lvl w:ilvl="2" w:tplc="7EE6DFE2" w:tentative="1">
      <w:start w:val="1"/>
      <w:numFmt w:val="lowerRoman"/>
      <w:lvlText w:val="%3."/>
      <w:lvlJc w:val="right"/>
      <w:pPr>
        <w:ind w:left="2160" w:hanging="180"/>
      </w:pPr>
    </w:lvl>
    <w:lvl w:ilvl="3" w:tplc="5CC08B28" w:tentative="1">
      <w:start w:val="1"/>
      <w:numFmt w:val="decimal"/>
      <w:lvlText w:val="%4."/>
      <w:lvlJc w:val="left"/>
      <w:pPr>
        <w:ind w:left="2880" w:hanging="360"/>
      </w:pPr>
    </w:lvl>
    <w:lvl w:ilvl="4" w:tplc="EDD25004" w:tentative="1">
      <w:start w:val="1"/>
      <w:numFmt w:val="lowerLetter"/>
      <w:lvlText w:val="%5."/>
      <w:lvlJc w:val="left"/>
      <w:pPr>
        <w:ind w:left="3600" w:hanging="360"/>
      </w:pPr>
    </w:lvl>
    <w:lvl w:ilvl="5" w:tplc="3BB604D6" w:tentative="1">
      <w:start w:val="1"/>
      <w:numFmt w:val="lowerRoman"/>
      <w:lvlText w:val="%6."/>
      <w:lvlJc w:val="right"/>
      <w:pPr>
        <w:ind w:left="4320" w:hanging="180"/>
      </w:pPr>
    </w:lvl>
    <w:lvl w:ilvl="6" w:tplc="F138740A" w:tentative="1">
      <w:start w:val="1"/>
      <w:numFmt w:val="decimal"/>
      <w:lvlText w:val="%7."/>
      <w:lvlJc w:val="left"/>
      <w:pPr>
        <w:ind w:left="5040" w:hanging="360"/>
      </w:pPr>
    </w:lvl>
    <w:lvl w:ilvl="7" w:tplc="312CE430" w:tentative="1">
      <w:start w:val="1"/>
      <w:numFmt w:val="lowerLetter"/>
      <w:lvlText w:val="%8."/>
      <w:lvlJc w:val="left"/>
      <w:pPr>
        <w:ind w:left="5760" w:hanging="360"/>
      </w:pPr>
    </w:lvl>
    <w:lvl w:ilvl="8" w:tplc="92228A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6B12D7"/>
    <w:rsid w:val="00730445"/>
    <w:rsid w:val="008B23DF"/>
    <w:rsid w:val="00985DCA"/>
    <w:rsid w:val="00A7786D"/>
    <w:rsid w:val="00D32A8F"/>
    <w:rsid w:val="00DD7487"/>
    <w:rsid w:val="00DE57E6"/>
    <w:rsid w:val="00E90E85"/>
    <w:rsid w:val="00EA1022"/>
    <w:rsid w:val="00EE0D30"/>
    <w:rsid w:val="00F3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3</cp:revision>
  <dcterms:created xsi:type="dcterms:W3CDTF">2021-04-22T15:17:00Z</dcterms:created>
  <dcterms:modified xsi:type="dcterms:W3CDTF">2021-04-22T17:15:00Z</dcterms:modified>
</cp:coreProperties>
</file>