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515706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515706" w:rsidRDefault="006D4AB1" w:rsidP="00515706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t>REQUERIMENTO N.</w:t>
      </w:r>
      <w:r w:rsidR="00E063C1">
        <w:rPr>
          <w:rFonts w:ascii="Arial" w:hAnsi="Arial" w:cs="Arial"/>
          <w:b/>
          <w:sz w:val="32"/>
          <w:szCs w:val="28"/>
          <w:u w:val="single"/>
        </w:rPr>
        <w:t xml:space="preserve"> 20</w:t>
      </w:r>
      <w:r>
        <w:rPr>
          <w:rFonts w:ascii="Arial" w:hAnsi="Arial" w:cs="Arial"/>
          <w:b/>
          <w:sz w:val="32"/>
          <w:szCs w:val="28"/>
          <w:u w:val="single"/>
        </w:rPr>
        <w:t>/2021</w:t>
      </w:r>
    </w:p>
    <w:p w:rsidR="00515706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515706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515706" w:rsidRDefault="006D4AB1" w:rsidP="00515706">
      <w:pPr>
        <w:jc w:val="both"/>
        <w:rPr>
          <w:rFonts w:ascii="Arial" w:eastAsia="Calibri" w:hAnsi="Arial" w:cs="Arial"/>
          <w:b/>
          <w:bCs/>
          <w:szCs w:val="23"/>
          <w:lang w:eastAsia="en-US"/>
        </w:rPr>
      </w:pPr>
      <w:r>
        <w:rPr>
          <w:rFonts w:ascii="Arial" w:eastAsia="Calibri" w:hAnsi="Arial" w:cs="Arial"/>
          <w:b/>
          <w:bCs/>
          <w:szCs w:val="23"/>
          <w:lang w:eastAsia="en-US"/>
        </w:rPr>
        <w:t>Senhor Presidente</w:t>
      </w:r>
      <w:r>
        <w:rPr>
          <w:rFonts w:ascii="Arial" w:eastAsia="Calibri" w:hAnsi="Arial" w:cs="Arial"/>
          <w:bCs/>
          <w:szCs w:val="23"/>
          <w:lang w:eastAsia="en-US"/>
        </w:rPr>
        <w:t>,</w:t>
      </w:r>
    </w:p>
    <w:p w:rsidR="00515706" w:rsidRDefault="00515706" w:rsidP="00515706">
      <w:pPr>
        <w:jc w:val="both"/>
        <w:rPr>
          <w:rFonts w:ascii="Arial" w:hAnsi="Arial" w:cs="Arial"/>
          <w:szCs w:val="23"/>
        </w:rPr>
      </w:pPr>
      <w:bookmarkStart w:id="0" w:name="_GoBack"/>
      <w:bookmarkEnd w:id="0"/>
    </w:p>
    <w:p w:rsidR="00515706" w:rsidRDefault="00515706" w:rsidP="00515706">
      <w:pPr>
        <w:jc w:val="both"/>
        <w:rPr>
          <w:rFonts w:ascii="Arial" w:hAnsi="Arial" w:cs="Arial"/>
          <w:szCs w:val="23"/>
        </w:rPr>
      </w:pPr>
    </w:p>
    <w:p w:rsidR="00515706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</w:t>
      </w:r>
      <w:r w:rsidR="00C915B0">
        <w:rPr>
          <w:rFonts w:ascii="Arial" w:hAnsi="Arial" w:cs="Arial"/>
          <w:szCs w:val="23"/>
        </w:rPr>
        <w:t xml:space="preserve"> nesta semana</w:t>
      </w:r>
      <w:r>
        <w:rPr>
          <w:rFonts w:ascii="Arial" w:hAnsi="Arial" w:cs="Arial"/>
          <w:szCs w:val="23"/>
        </w:rPr>
        <w:t xml:space="preserve"> recebi um abaixo-assinado de inúmeros funcionários públicos aposentados preocupados com a </w:t>
      </w:r>
      <w:r w:rsidR="00C915B0">
        <w:rPr>
          <w:rFonts w:ascii="Arial" w:hAnsi="Arial" w:cs="Arial"/>
          <w:szCs w:val="23"/>
        </w:rPr>
        <w:t xml:space="preserve">atual </w:t>
      </w:r>
      <w:r>
        <w:rPr>
          <w:rFonts w:ascii="Arial" w:hAnsi="Arial" w:cs="Arial"/>
          <w:szCs w:val="23"/>
        </w:rPr>
        <w:t>situação do SASEMB;</w:t>
      </w:r>
    </w:p>
    <w:p w:rsidR="00515706" w:rsidRDefault="00515706" w:rsidP="00515706">
      <w:pPr>
        <w:jc w:val="both"/>
        <w:rPr>
          <w:rFonts w:ascii="Arial" w:hAnsi="Arial" w:cs="Arial"/>
          <w:szCs w:val="23"/>
        </w:rPr>
      </w:pPr>
    </w:p>
    <w:p w:rsidR="00515706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>Considerando</w:t>
      </w:r>
      <w:r>
        <w:rPr>
          <w:rFonts w:ascii="Arial" w:hAnsi="Arial" w:cs="Arial"/>
          <w:szCs w:val="23"/>
        </w:rPr>
        <w:t xml:space="preserve"> que é público que a prefeitura não </w:t>
      </w:r>
      <w:r w:rsidR="00C915B0">
        <w:rPr>
          <w:rFonts w:ascii="Arial" w:hAnsi="Arial" w:cs="Arial"/>
          <w:szCs w:val="23"/>
        </w:rPr>
        <w:t xml:space="preserve">vem fazendo </w:t>
      </w:r>
      <w:r>
        <w:rPr>
          <w:rFonts w:ascii="Arial" w:hAnsi="Arial" w:cs="Arial"/>
          <w:szCs w:val="23"/>
        </w:rPr>
        <w:t xml:space="preserve">os repasses </w:t>
      </w:r>
      <w:r w:rsidR="00C915B0">
        <w:rPr>
          <w:rFonts w:ascii="Arial" w:hAnsi="Arial" w:cs="Arial"/>
          <w:szCs w:val="23"/>
        </w:rPr>
        <w:t xml:space="preserve">mensais </w:t>
      </w:r>
      <w:r>
        <w:rPr>
          <w:rFonts w:ascii="Arial" w:hAnsi="Arial" w:cs="Arial"/>
          <w:szCs w:val="23"/>
        </w:rPr>
        <w:t xml:space="preserve">obrigatórios relativos </w:t>
      </w:r>
      <w:r w:rsidR="00C915B0">
        <w:rPr>
          <w:rFonts w:ascii="Arial" w:hAnsi="Arial" w:cs="Arial"/>
          <w:szCs w:val="23"/>
        </w:rPr>
        <w:t>ao recolhimento previdenciário de sua</w:t>
      </w:r>
      <w:r>
        <w:rPr>
          <w:rFonts w:ascii="Arial" w:hAnsi="Arial" w:cs="Arial"/>
          <w:szCs w:val="23"/>
        </w:rPr>
        <w:t xml:space="preserve"> parte patronal;</w:t>
      </w:r>
    </w:p>
    <w:p w:rsidR="00515706" w:rsidRDefault="00515706" w:rsidP="00515706">
      <w:pPr>
        <w:jc w:val="both"/>
        <w:rPr>
          <w:rFonts w:ascii="Arial" w:hAnsi="Arial" w:cs="Arial"/>
          <w:szCs w:val="23"/>
        </w:rPr>
      </w:pPr>
    </w:p>
    <w:p w:rsidR="00C915B0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 xml:space="preserve">Considerando </w:t>
      </w:r>
      <w:r>
        <w:rPr>
          <w:rFonts w:ascii="Arial" w:hAnsi="Arial" w:cs="Arial"/>
          <w:szCs w:val="23"/>
        </w:rPr>
        <w:t>que essa Casa de Leis pode receber a qualquer momento um projeto para aumentar a alíquota de desconto dos servidores públicos;</w:t>
      </w:r>
    </w:p>
    <w:p w:rsidR="00C915B0" w:rsidRDefault="00C915B0" w:rsidP="00515706">
      <w:pPr>
        <w:jc w:val="both"/>
        <w:rPr>
          <w:rFonts w:ascii="Arial" w:hAnsi="Arial" w:cs="Arial"/>
          <w:szCs w:val="23"/>
        </w:rPr>
      </w:pPr>
    </w:p>
    <w:p w:rsidR="00C915B0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 xml:space="preserve">Considerando </w:t>
      </w:r>
      <w:r w:rsidR="00515706">
        <w:rPr>
          <w:rFonts w:ascii="Arial" w:hAnsi="Arial" w:cs="Arial"/>
          <w:szCs w:val="23"/>
        </w:rPr>
        <w:t xml:space="preserve">que por força da Lei Complementar 173 não </w:t>
      </w:r>
      <w:r>
        <w:rPr>
          <w:rFonts w:ascii="Arial" w:hAnsi="Arial" w:cs="Arial"/>
          <w:szCs w:val="23"/>
        </w:rPr>
        <w:t>haverá</w:t>
      </w:r>
      <w:r w:rsidR="00515706">
        <w:rPr>
          <w:rFonts w:ascii="Arial" w:hAnsi="Arial" w:cs="Arial"/>
          <w:szCs w:val="23"/>
        </w:rPr>
        <w:t xml:space="preserve"> reajuste</w:t>
      </w:r>
      <w:r>
        <w:rPr>
          <w:rFonts w:ascii="Arial" w:hAnsi="Arial" w:cs="Arial"/>
          <w:szCs w:val="23"/>
        </w:rPr>
        <w:t xml:space="preserve"> salarial</w:t>
      </w:r>
      <w:r w:rsidR="00515706">
        <w:rPr>
          <w:rFonts w:ascii="Arial" w:hAnsi="Arial" w:cs="Arial"/>
          <w:szCs w:val="23"/>
        </w:rPr>
        <w:t xml:space="preserve"> em 2021</w:t>
      </w:r>
      <w:r>
        <w:rPr>
          <w:rFonts w:ascii="Arial" w:hAnsi="Arial" w:cs="Arial"/>
          <w:szCs w:val="23"/>
        </w:rPr>
        <w:t>;</w:t>
      </w:r>
    </w:p>
    <w:p w:rsidR="00C915B0" w:rsidRDefault="00C915B0" w:rsidP="00515706">
      <w:pPr>
        <w:jc w:val="both"/>
        <w:rPr>
          <w:rFonts w:ascii="Arial" w:hAnsi="Arial" w:cs="Arial"/>
          <w:szCs w:val="23"/>
        </w:rPr>
      </w:pPr>
    </w:p>
    <w:p w:rsidR="00515706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szCs w:val="23"/>
        </w:rPr>
        <w:t xml:space="preserve">Considerando </w:t>
      </w:r>
      <w:r>
        <w:rPr>
          <w:rFonts w:ascii="Arial" w:hAnsi="Arial" w:cs="Arial"/>
          <w:szCs w:val="23"/>
        </w:rPr>
        <w:t>que segundo informações levantadas, os servidores públicos já estão há oito anos sem aumento real em seus vencimentos;</w:t>
      </w:r>
    </w:p>
    <w:p w:rsidR="00515706" w:rsidRDefault="00515706" w:rsidP="00515706">
      <w:pPr>
        <w:jc w:val="both"/>
        <w:rPr>
          <w:rFonts w:ascii="Arial" w:hAnsi="Arial" w:cs="Arial"/>
          <w:szCs w:val="23"/>
        </w:rPr>
      </w:pPr>
    </w:p>
    <w:p w:rsidR="00515706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a prefeitura abriu a licitação pa</w:t>
      </w:r>
      <w:r>
        <w:rPr>
          <w:rFonts w:ascii="Arial" w:hAnsi="Arial" w:cs="Arial"/>
          <w:szCs w:val="23"/>
        </w:rPr>
        <w:t>ra contratação de uma empresa especializada a fim executar serviços técnicos de assessoria atuarial para realização de estudos, análises e Implementação de Plano de Segregação de Massas de Servidores, destinada ao Regime Próprio de Previdência Social do Mu</w:t>
      </w:r>
      <w:r>
        <w:rPr>
          <w:rFonts w:ascii="Arial" w:hAnsi="Arial" w:cs="Arial"/>
          <w:szCs w:val="23"/>
        </w:rPr>
        <w:t>nicípio de Bebedouro;</w:t>
      </w:r>
    </w:p>
    <w:p w:rsidR="00515706" w:rsidRDefault="00515706" w:rsidP="00515706">
      <w:pPr>
        <w:jc w:val="both"/>
        <w:rPr>
          <w:rFonts w:ascii="Arial" w:hAnsi="Arial" w:cs="Arial"/>
          <w:szCs w:val="23"/>
        </w:rPr>
      </w:pPr>
    </w:p>
    <w:p w:rsidR="00515706" w:rsidRDefault="006D4AB1" w:rsidP="005157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 a MAGMA ASSESSORIA LTDA – EPP foi a empresa vencedora da licitação e o prazo </w:t>
      </w:r>
      <w:r w:rsidR="00C915B0">
        <w:rPr>
          <w:rFonts w:ascii="Arial" w:hAnsi="Arial" w:cs="Arial"/>
        </w:rPr>
        <w:t>para elaboração desse estudo seria de apenas 04 meses;</w:t>
      </w:r>
    </w:p>
    <w:p w:rsidR="00515706" w:rsidRDefault="00515706" w:rsidP="00515706">
      <w:pPr>
        <w:jc w:val="both"/>
        <w:rPr>
          <w:rFonts w:ascii="Arial" w:hAnsi="Arial" w:cs="Arial"/>
        </w:rPr>
      </w:pPr>
    </w:p>
    <w:p w:rsidR="00515706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 o contrato foi assinado em 23 de setembro de 2020</w:t>
      </w:r>
      <w:r w:rsidR="00C915B0">
        <w:rPr>
          <w:rFonts w:ascii="Arial" w:hAnsi="Arial" w:cs="Arial"/>
        </w:rPr>
        <w:t xml:space="preserve"> e, portanto,</w:t>
      </w:r>
      <w:r>
        <w:rPr>
          <w:rFonts w:ascii="Arial" w:hAnsi="Arial" w:cs="Arial"/>
        </w:rPr>
        <w:t xml:space="preserve"> o prazo para conclusão dos trabalhos deveria se</w:t>
      </w:r>
      <w:r w:rsidR="00C915B0">
        <w:rPr>
          <w:rFonts w:ascii="Arial" w:hAnsi="Arial" w:cs="Arial"/>
        </w:rPr>
        <w:t xml:space="preserve"> findar</w:t>
      </w:r>
      <w:r>
        <w:rPr>
          <w:rFonts w:ascii="Arial" w:hAnsi="Arial" w:cs="Arial"/>
        </w:rPr>
        <w:t xml:space="preserve"> em 23 de janeiro de 2021.</w:t>
      </w:r>
    </w:p>
    <w:p w:rsidR="00515706" w:rsidRDefault="00515706" w:rsidP="00515706">
      <w:pPr>
        <w:jc w:val="both"/>
        <w:rPr>
          <w:rFonts w:ascii="Arial" w:hAnsi="Arial" w:cs="Arial"/>
        </w:rPr>
      </w:pPr>
    </w:p>
    <w:p w:rsidR="00515706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515706" w:rsidRDefault="006D4AB1" w:rsidP="00515706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kern w:val="28"/>
          <w:lang w:eastAsia="en-US"/>
        </w:rPr>
        <w:t>Requeiro à Mesa, ouvido o Douto Plenário,</w:t>
      </w:r>
      <w:r>
        <w:rPr>
          <w:rFonts w:ascii="Arial" w:hAnsi="Arial" w:cs="Arial"/>
          <w:kern w:val="28"/>
          <w:lang w:eastAsia="en-US"/>
        </w:rPr>
        <w:t xml:space="preserve"> </w:t>
      </w:r>
      <w:r>
        <w:rPr>
          <w:rFonts w:ascii="Arial" w:hAnsi="Arial" w:cs="Arial"/>
          <w:b/>
          <w:bCs/>
          <w:kern w:val="28"/>
          <w:lang w:eastAsia="en-US"/>
        </w:rPr>
        <w:t xml:space="preserve">nas formas regimentais, </w:t>
      </w:r>
      <w:r>
        <w:rPr>
          <w:rFonts w:ascii="Arial" w:hAnsi="Arial" w:cs="Arial"/>
          <w:kern w:val="28"/>
          <w:lang w:eastAsia="en-US"/>
        </w:rPr>
        <w:t xml:space="preserve">que oficie ao </w:t>
      </w:r>
      <w:r>
        <w:rPr>
          <w:rFonts w:ascii="Arial" w:hAnsi="Arial" w:cs="Arial"/>
          <w:b/>
          <w:kern w:val="28"/>
          <w:lang w:eastAsia="en-US"/>
        </w:rPr>
        <w:t>Prefeito Municipal de Bebedouro</w:t>
      </w:r>
      <w:r>
        <w:rPr>
          <w:rFonts w:ascii="Arial" w:hAnsi="Arial" w:cs="Arial"/>
          <w:kern w:val="28"/>
          <w:lang w:eastAsia="en-US"/>
        </w:rPr>
        <w:t xml:space="preserve">, Sr. Lucas </w:t>
      </w:r>
      <w:proofErr w:type="spellStart"/>
      <w:r>
        <w:rPr>
          <w:rFonts w:ascii="Arial" w:hAnsi="Arial" w:cs="Arial"/>
          <w:kern w:val="28"/>
          <w:lang w:eastAsia="en-US"/>
        </w:rPr>
        <w:t>Gibin</w:t>
      </w:r>
      <w:proofErr w:type="spellEnd"/>
      <w:r>
        <w:rPr>
          <w:rFonts w:ascii="Arial" w:hAnsi="Arial" w:cs="Arial"/>
          <w:kern w:val="28"/>
          <w:lang w:eastAsia="en-US"/>
        </w:rPr>
        <w:t xml:space="preserve"> </w:t>
      </w:r>
      <w:proofErr w:type="spellStart"/>
      <w:r>
        <w:rPr>
          <w:rFonts w:ascii="Arial" w:hAnsi="Arial" w:cs="Arial"/>
          <w:kern w:val="28"/>
          <w:lang w:eastAsia="en-US"/>
        </w:rPr>
        <w:t>Seren</w:t>
      </w:r>
      <w:proofErr w:type="spellEnd"/>
      <w:r>
        <w:rPr>
          <w:rFonts w:ascii="Arial" w:hAnsi="Arial" w:cs="Arial"/>
          <w:kern w:val="28"/>
          <w:lang w:eastAsia="en-US"/>
        </w:rPr>
        <w:t xml:space="preserve">, e ao diretor do SASEMB, </w:t>
      </w:r>
      <w:r w:rsidR="007A4828">
        <w:rPr>
          <w:rFonts w:ascii="Arial" w:hAnsi="Arial" w:cs="Arial"/>
          <w:kern w:val="28"/>
          <w:lang w:eastAsia="en-US"/>
        </w:rPr>
        <w:t xml:space="preserve">Sr. </w:t>
      </w:r>
      <w:r>
        <w:rPr>
          <w:rFonts w:ascii="Arial" w:hAnsi="Arial" w:cs="Arial"/>
          <w:kern w:val="28"/>
          <w:lang w:eastAsia="en-US"/>
        </w:rPr>
        <w:t>Luís Nog</w:t>
      </w:r>
      <w:r>
        <w:rPr>
          <w:rFonts w:ascii="Arial" w:hAnsi="Arial" w:cs="Arial"/>
          <w:kern w:val="28"/>
          <w:lang w:eastAsia="en-US"/>
        </w:rPr>
        <w:t>ueira</w:t>
      </w:r>
      <w:r w:rsidR="007A4828">
        <w:rPr>
          <w:rFonts w:ascii="Arial" w:hAnsi="Arial" w:cs="Arial"/>
          <w:kern w:val="28"/>
          <w:lang w:eastAsia="en-US"/>
        </w:rPr>
        <w:t>,</w:t>
      </w:r>
      <w:r>
        <w:rPr>
          <w:rFonts w:ascii="Arial" w:hAnsi="Arial" w:cs="Arial"/>
          <w:kern w:val="28"/>
          <w:lang w:eastAsia="en-US"/>
        </w:rPr>
        <w:t xml:space="preserve"> para que </w:t>
      </w:r>
      <w:r>
        <w:rPr>
          <w:rFonts w:ascii="Arial" w:hAnsi="Arial" w:cs="Arial"/>
        </w:rPr>
        <w:t>respondam aos seguintes questionamentos</w:t>
      </w:r>
      <w:r>
        <w:rPr>
          <w:rFonts w:ascii="Arial" w:hAnsi="Arial" w:cs="Arial"/>
          <w:szCs w:val="23"/>
        </w:rPr>
        <w:t>:</w:t>
      </w:r>
    </w:p>
    <w:p w:rsidR="00515706" w:rsidRDefault="00515706" w:rsidP="00515706">
      <w:pPr>
        <w:jc w:val="both"/>
        <w:rPr>
          <w:rFonts w:ascii="Arial" w:hAnsi="Arial" w:cs="Arial"/>
        </w:rPr>
      </w:pPr>
    </w:p>
    <w:p w:rsidR="00515706" w:rsidRPr="00C915B0" w:rsidRDefault="006D4AB1" w:rsidP="00515706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Informe aos Vereadores e à população </w:t>
      </w:r>
      <w:r w:rsidR="00C915B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 resultado do estudo realizado pela empresa vencedora</w:t>
      </w:r>
      <w:r w:rsidR="00EC27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assim como todos os relatórios produzidos</w:t>
      </w:r>
      <w:r w:rsidR="00C915B0">
        <w:rPr>
          <w:rFonts w:ascii="Arial" w:hAnsi="Arial" w:cs="Arial"/>
        </w:rPr>
        <w:t xml:space="preserve"> já foram encaminhados à Prefeitura Municipal,</w:t>
      </w:r>
      <w:r>
        <w:rPr>
          <w:rFonts w:ascii="Arial" w:hAnsi="Arial" w:cs="Arial"/>
        </w:rPr>
        <w:t xml:space="preserve"> </w:t>
      </w:r>
      <w:r w:rsidR="00C915B0">
        <w:rPr>
          <w:rFonts w:ascii="Arial" w:hAnsi="Arial" w:cs="Arial"/>
        </w:rPr>
        <w:t>e</w:t>
      </w:r>
      <w:r>
        <w:rPr>
          <w:rFonts w:ascii="Arial" w:hAnsi="Arial" w:cs="Arial"/>
        </w:rPr>
        <w:t>ncaminh</w:t>
      </w:r>
      <w:r w:rsidR="00C915B0">
        <w:rPr>
          <w:rFonts w:ascii="Arial" w:hAnsi="Arial" w:cs="Arial"/>
        </w:rPr>
        <w:t>ando</w:t>
      </w:r>
      <w:r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ópia para esta Casa de Leis de todas as etapas do estudo (cálculo atuarial, plano de segregação de massas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).</w:t>
      </w:r>
    </w:p>
    <w:p w:rsidR="00515706" w:rsidRPr="00C915B0" w:rsidRDefault="006D4AB1" w:rsidP="00C915B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C915B0">
        <w:rPr>
          <w:rFonts w:ascii="Arial" w:hAnsi="Arial" w:cs="Arial"/>
        </w:rPr>
        <w:t>Informe aos Vereadores e à população se a</w:t>
      </w:r>
      <w:r w:rsidRPr="00C915B0">
        <w:rPr>
          <w:rFonts w:ascii="Arial" w:hAnsi="Arial" w:cs="Arial"/>
          <w:bCs/>
        </w:rPr>
        <w:t xml:space="preserve"> prefeitura implantará o plano de segregação de massas com os servidores municipais? Há, planos de se discutir isso em audiência pública ou será encaminhado projeto para Casa de Leis?</w:t>
      </w:r>
    </w:p>
    <w:p w:rsidR="00515706" w:rsidRPr="00C915B0" w:rsidRDefault="006D4AB1" w:rsidP="00C915B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C915B0">
        <w:rPr>
          <w:rFonts w:ascii="Arial" w:hAnsi="Arial" w:cs="Arial"/>
          <w:bCs/>
        </w:rPr>
        <w:lastRenderedPageBreak/>
        <w:t xml:space="preserve">Informe </w:t>
      </w:r>
      <w:r w:rsidR="00C915B0" w:rsidRPr="00C915B0">
        <w:rPr>
          <w:rFonts w:ascii="Arial" w:hAnsi="Arial" w:cs="Arial"/>
          <w:bCs/>
        </w:rPr>
        <w:t xml:space="preserve">se </w:t>
      </w:r>
      <w:r w:rsidRPr="00C915B0">
        <w:rPr>
          <w:rFonts w:ascii="Arial" w:hAnsi="Arial" w:cs="Arial"/>
          <w:bCs/>
        </w:rPr>
        <w:t xml:space="preserve">o Conselho Municipal da Previdência </w:t>
      </w:r>
      <w:r w:rsidR="00C915B0" w:rsidRPr="00C915B0">
        <w:rPr>
          <w:rFonts w:ascii="Arial" w:hAnsi="Arial" w:cs="Arial"/>
          <w:bCs/>
        </w:rPr>
        <w:t>está em atividade. Se estiver, informe quem são os membros, bem como encaminhe cópia d</w:t>
      </w:r>
      <w:r w:rsidRPr="00C915B0">
        <w:rPr>
          <w:rFonts w:ascii="Arial" w:hAnsi="Arial" w:cs="Arial"/>
          <w:bCs/>
        </w:rPr>
        <w:t xml:space="preserve">as atas das últimas três reuniões; </w:t>
      </w: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515706" w:rsidRDefault="006D4AB1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Bebedouro, Capital Nacional da Laranja, 1</w:t>
      </w:r>
      <w:r w:rsidR="00C915B0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de fevereiro de 2021.</w:t>
      </w: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515706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515706" w:rsidRDefault="006D4AB1" w:rsidP="005157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Ivanete Cristina Xavier</w:t>
      </w:r>
    </w:p>
    <w:p w:rsidR="00515706" w:rsidRDefault="006D4AB1" w:rsidP="005157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VEREADORA LÍDER DA BANCADA DO PSDB</w:t>
      </w:r>
    </w:p>
    <w:p w:rsidR="00515706" w:rsidRDefault="00515706" w:rsidP="00515706"/>
    <w:p w:rsidR="00515706" w:rsidRDefault="00515706" w:rsidP="00515706"/>
    <w:p w:rsidR="00BC5B86" w:rsidRPr="00515706" w:rsidRDefault="00BC5B86" w:rsidP="00515706"/>
    <w:sectPr w:rsidR="00BC5B86" w:rsidRPr="00515706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B1" w:rsidRDefault="006D4AB1">
      <w:r>
        <w:separator/>
      </w:r>
    </w:p>
  </w:endnote>
  <w:endnote w:type="continuationSeparator" w:id="0">
    <w:p w:rsidR="006D4AB1" w:rsidRDefault="006D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6D4AB1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6D4AB1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B1" w:rsidRDefault="006D4AB1">
      <w:r>
        <w:separator/>
      </w:r>
    </w:p>
  </w:footnote>
  <w:footnote w:type="continuationSeparator" w:id="0">
    <w:p w:rsidR="006D4AB1" w:rsidRDefault="006D4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6D4AB1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6D4AB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6D4AB1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6D4AB1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E04B5"/>
    <w:multiLevelType w:val="hybridMultilevel"/>
    <w:tmpl w:val="984AB984"/>
    <w:lvl w:ilvl="0" w:tplc="468E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EAB84E" w:tentative="1">
      <w:start w:val="1"/>
      <w:numFmt w:val="lowerLetter"/>
      <w:lvlText w:val="%2."/>
      <w:lvlJc w:val="left"/>
      <w:pPr>
        <w:ind w:left="1440" w:hanging="360"/>
      </w:pPr>
    </w:lvl>
    <w:lvl w:ilvl="2" w:tplc="06F2E0C0" w:tentative="1">
      <w:start w:val="1"/>
      <w:numFmt w:val="lowerRoman"/>
      <w:lvlText w:val="%3."/>
      <w:lvlJc w:val="right"/>
      <w:pPr>
        <w:ind w:left="2160" w:hanging="180"/>
      </w:pPr>
    </w:lvl>
    <w:lvl w:ilvl="3" w:tplc="C540DFE8" w:tentative="1">
      <w:start w:val="1"/>
      <w:numFmt w:val="decimal"/>
      <w:lvlText w:val="%4."/>
      <w:lvlJc w:val="left"/>
      <w:pPr>
        <w:ind w:left="2880" w:hanging="360"/>
      </w:pPr>
    </w:lvl>
    <w:lvl w:ilvl="4" w:tplc="4D9E1FD2" w:tentative="1">
      <w:start w:val="1"/>
      <w:numFmt w:val="lowerLetter"/>
      <w:lvlText w:val="%5."/>
      <w:lvlJc w:val="left"/>
      <w:pPr>
        <w:ind w:left="3600" w:hanging="360"/>
      </w:pPr>
    </w:lvl>
    <w:lvl w:ilvl="5" w:tplc="3E386BD8" w:tentative="1">
      <w:start w:val="1"/>
      <w:numFmt w:val="lowerRoman"/>
      <w:lvlText w:val="%6."/>
      <w:lvlJc w:val="right"/>
      <w:pPr>
        <w:ind w:left="4320" w:hanging="180"/>
      </w:pPr>
    </w:lvl>
    <w:lvl w:ilvl="6" w:tplc="C83E6BEC" w:tentative="1">
      <w:start w:val="1"/>
      <w:numFmt w:val="decimal"/>
      <w:lvlText w:val="%7."/>
      <w:lvlJc w:val="left"/>
      <w:pPr>
        <w:ind w:left="5040" w:hanging="360"/>
      </w:pPr>
    </w:lvl>
    <w:lvl w:ilvl="7" w:tplc="CA083888" w:tentative="1">
      <w:start w:val="1"/>
      <w:numFmt w:val="lowerLetter"/>
      <w:lvlText w:val="%8."/>
      <w:lvlJc w:val="left"/>
      <w:pPr>
        <w:ind w:left="5760" w:hanging="360"/>
      </w:pPr>
    </w:lvl>
    <w:lvl w:ilvl="8" w:tplc="114A96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76AD2"/>
    <w:rsid w:val="0014202A"/>
    <w:rsid w:val="00161FFF"/>
    <w:rsid w:val="0016671F"/>
    <w:rsid w:val="001975FF"/>
    <w:rsid w:val="00515706"/>
    <w:rsid w:val="006D4AB1"/>
    <w:rsid w:val="007A4828"/>
    <w:rsid w:val="007B16ED"/>
    <w:rsid w:val="008D2EDF"/>
    <w:rsid w:val="00965FC6"/>
    <w:rsid w:val="00B5723A"/>
    <w:rsid w:val="00BC5B86"/>
    <w:rsid w:val="00BD3BEE"/>
    <w:rsid w:val="00C915B0"/>
    <w:rsid w:val="00D05275"/>
    <w:rsid w:val="00E063C1"/>
    <w:rsid w:val="00EC27E9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9</cp:revision>
  <dcterms:created xsi:type="dcterms:W3CDTF">2021-02-17T16:45:00Z</dcterms:created>
  <dcterms:modified xsi:type="dcterms:W3CDTF">2021-02-17T19:27:00Z</dcterms:modified>
</cp:coreProperties>
</file>