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F5F" w:rsidRPr="004C3F5F" w:rsidRDefault="00FE469F" w:rsidP="004C3F5F">
      <w:pPr>
        <w:autoSpaceDE w:val="0"/>
        <w:autoSpaceDN w:val="0"/>
        <w:adjustRightInd w:val="0"/>
        <w:spacing w:after="0" w:line="240" w:lineRule="auto"/>
        <w:jc w:val="both"/>
        <w:rPr>
          <w:rFonts w:ascii="Arial" w:hAnsi="Arial" w:cs="Arial"/>
          <w:b/>
          <w:bCs/>
          <w:color w:val="000000"/>
          <w:sz w:val="24"/>
          <w:szCs w:val="24"/>
          <w:u w:val="single"/>
        </w:rPr>
      </w:pPr>
      <w:r>
        <w:rPr>
          <w:rFonts w:ascii="Arial" w:hAnsi="Arial" w:cs="Arial"/>
          <w:b/>
          <w:bCs/>
          <w:color w:val="000000"/>
          <w:sz w:val="24"/>
          <w:szCs w:val="24"/>
          <w:u w:val="single"/>
        </w:rPr>
        <w:t xml:space="preserve">MENSAGEM AO </w:t>
      </w:r>
      <w:r w:rsidR="004C3F5F" w:rsidRPr="004C3F5F">
        <w:rPr>
          <w:rFonts w:ascii="Arial" w:hAnsi="Arial" w:cs="Arial"/>
          <w:b/>
          <w:bCs/>
          <w:color w:val="000000"/>
          <w:sz w:val="24"/>
          <w:szCs w:val="24"/>
          <w:u w:val="single"/>
        </w:rPr>
        <w:t xml:space="preserve">PROJETO DE LEI  </w:t>
      </w:r>
      <w:r>
        <w:rPr>
          <w:rFonts w:ascii="Arial" w:hAnsi="Arial" w:cs="Arial"/>
          <w:b/>
          <w:bCs/>
          <w:color w:val="000000"/>
          <w:sz w:val="24"/>
          <w:szCs w:val="24"/>
          <w:u w:val="single"/>
        </w:rPr>
        <w:t>94/</w:t>
      </w:r>
      <w:r w:rsidR="004C3F5F" w:rsidRPr="004C3F5F">
        <w:rPr>
          <w:rFonts w:ascii="Arial" w:hAnsi="Arial" w:cs="Arial"/>
          <w:b/>
          <w:bCs/>
          <w:color w:val="000000"/>
          <w:sz w:val="24"/>
          <w:szCs w:val="24"/>
          <w:u w:val="single"/>
        </w:rPr>
        <w:t>2018</w:t>
      </w:r>
    </w:p>
    <w:p w:rsidR="004C3F5F" w:rsidRDefault="004C3F5F" w:rsidP="004C3F5F">
      <w:pPr>
        <w:autoSpaceDE w:val="0"/>
        <w:autoSpaceDN w:val="0"/>
        <w:adjustRightInd w:val="0"/>
        <w:spacing w:after="0" w:line="240" w:lineRule="auto"/>
        <w:jc w:val="both"/>
        <w:rPr>
          <w:rFonts w:ascii="Arial" w:hAnsi="Arial" w:cs="Arial"/>
          <w:b/>
          <w:bCs/>
          <w:color w:val="000000"/>
          <w:sz w:val="24"/>
          <w:szCs w:val="24"/>
        </w:rPr>
      </w:pPr>
    </w:p>
    <w:p w:rsidR="004C3F5F" w:rsidRDefault="004C3F5F" w:rsidP="004C3F5F">
      <w:pPr>
        <w:autoSpaceDE w:val="0"/>
        <w:autoSpaceDN w:val="0"/>
        <w:adjustRightInd w:val="0"/>
        <w:spacing w:after="0" w:line="240" w:lineRule="auto"/>
        <w:jc w:val="both"/>
        <w:rPr>
          <w:rFonts w:ascii="Arial" w:hAnsi="Arial" w:cs="Arial"/>
          <w:b/>
          <w:bCs/>
          <w:color w:val="000000"/>
          <w:sz w:val="24"/>
          <w:szCs w:val="24"/>
        </w:rPr>
      </w:pPr>
    </w:p>
    <w:p w:rsidR="00162606" w:rsidRDefault="00162606" w:rsidP="004C3F5F">
      <w:pPr>
        <w:autoSpaceDE w:val="0"/>
        <w:autoSpaceDN w:val="0"/>
        <w:adjustRightInd w:val="0"/>
        <w:spacing w:after="0" w:line="240" w:lineRule="auto"/>
        <w:jc w:val="both"/>
        <w:rPr>
          <w:rFonts w:ascii="Arial" w:hAnsi="Arial" w:cs="Arial"/>
          <w:b/>
          <w:bCs/>
          <w:color w:val="000000"/>
          <w:sz w:val="24"/>
          <w:szCs w:val="24"/>
        </w:rPr>
      </w:pPr>
      <w:r w:rsidRPr="004C3F5F">
        <w:rPr>
          <w:rFonts w:ascii="Arial" w:hAnsi="Arial" w:cs="Arial"/>
          <w:b/>
          <w:bCs/>
          <w:color w:val="000000"/>
          <w:sz w:val="24"/>
          <w:szCs w:val="24"/>
        </w:rPr>
        <w:t>Institui a Planta Genérica de Valores do</w:t>
      </w:r>
      <w:r w:rsidR="00F21B60" w:rsidRPr="004C3F5F">
        <w:rPr>
          <w:rFonts w:ascii="Arial" w:hAnsi="Arial" w:cs="Arial"/>
          <w:b/>
          <w:bCs/>
          <w:color w:val="000000"/>
          <w:sz w:val="24"/>
          <w:szCs w:val="24"/>
        </w:rPr>
        <w:t xml:space="preserve"> </w:t>
      </w:r>
      <w:r w:rsidRPr="004C3F5F">
        <w:rPr>
          <w:rFonts w:ascii="Arial" w:hAnsi="Arial" w:cs="Arial"/>
          <w:b/>
          <w:bCs/>
          <w:color w:val="000000"/>
          <w:sz w:val="24"/>
          <w:szCs w:val="24"/>
        </w:rPr>
        <w:t>Município, define critérios para lançamento do</w:t>
      </w:r>
      <w:r w:rsidR="00F21B60" w:rsidRPr="004C3F5F">
        <w:rPr>
          <w:rFonts w:ascii="Arial" w:hAnsi="Arial" w:cs="Arial"/>
          <w:b/>
          <w:bCs/>
          <w:color w:val="000000"/>
          <w:sz w:val="24"/>
          <w:szCs w:val="24"/>
        </w:rPr>
        <w:t xml:space="preserve"> </w:t>
      </w:r>
      <w:r w:rsidRPr="004C3F5F">
        <w:rPr>
          <w:rFonts w:ascii="Arial" w:hAnsi="Arial" w:cs="Arial"/>
          <w:b/>
          <w:bCs/>
          <w:color w:val="000000"/>
          <w:sz w:val="24"/>
          <w:szCs w:val="24"/>
        </w:rPr>
        <w:t>Imposto Predial e Territorial Urbano, e dá outras</w:t>
      </w:r>
      <w:r w:rsidR="00F21B60" w:rsidRPr="004C3F5F">
        <w:rPr>
          <w:rFonts w:ascii="Arial" w:hAnsi="Arial" w:cs="Arial"/>
          <w:b/>
          <w:bCs/>
          <w:color w:val="000000"/>
          <w:sz w:val="24"/>
          <w:szCs w:val="24"/>
        </w:rPr>
        <w:t xml:space="preserve"> </w:t>
      </w:r>
      <w:r w:rsidRPr="004C3F5F">
        <w:rPr>
          <w:rFonts w:ascii="Arial" w:hAnsi="Arial" w:cs="Arial"/>
          <w:b/>
          <w:bCs/>
          <w:color w:val="000000"/>
          <w:sz w:val="24"/>
          <w:szCs w:val="24"/>
        </w:rPr>
        <w:t>providências.</w:t>
      </w:r>
    </w:p>
    <w:p w:rsidR="004C3F5F" w:rsidRPr="004C3F5F" w:rsidRDefault="004C3F5F" w:rsidP="004C3F5F">
      <w:pPr>
        <w:autoSpaceDE w:val="0"/>
        <w:autoSpaceDN w:val="0"/>
        <w:adjustRightInd w:val="0"/>
        <w:spacing w:after="0" w:line="240" w:lineRule="auto"/>
        <w:jc w:val="both"/>
        <w:rPr>
          <w:rFonts w:ascii="Arial" w:hAnsi="Arial" w:cs="Arial"/>
          <w:b/>
          <w:bCs/>
          <w:color w:val="000000"/>
          <w:sz w:val="24"/>
          <w:szCs w:val="24"/>
        </w:rPr>
      </w:pPr>
    </w:p>
    <w:p w:rsidR="00B82D9B" w:rsidRPr="004C3F5F" w:rsidRDefault="00B82D9B" w:rsidP="004C3F5F">
      <w:pPr>
        <w:autoSpaceDE w:val="0"/>
        <w:autoSpaceDN w:val="0"/>
        <w:adjustRightInd w:val="0"/>
        <w:spacing w:after="0" w:line="240" w:lineRule="auto"/>
        <w:jc w:val="both"/>
        <w:rPr>
          <w:rFonts w:ascii="Arial" w:hAnsi="Arial" w:cs="Arial"/>
          <w:b/>
          <w:bCs/>
          <w:color w:val="000000"/>
          <w:sz w:val="24"/>
          <w:szCs w:val="24"/>
        </w:rPr>
      </w:pPr>
    </w:p>
    <w:p w:rsidR="004C3F5F" w:rsidRDefault="00162606" w:rsidP="004C3F5F">
      <w:pPr>
        <w:autoSpaceDE w:val="0"/>
        <w:autoSpaceDN w:val="0"/>
        <w:adjustRightInd w:val="0"/>
        <w:spacing w:after="0" w:line="240" w:lineRule="auto"/>
        <w:jc w:val="both"/>
        <w:rPr>
          <w:rFonts w:ascii="Arial" w:hAnsi="Arial" w:cs="Arial"/>
          <w:b/>
          <w:color w:val="000000"/>
          <w:sz w:val="24"/>
          <w:szCs w:val="24"/>
        </w:rPr>
      </w:pPr>
      <w:r w:rsidRPr="004C3F5F">
        <w:rPr>
          <w:rFonts w:ascii="Arial" w:hAnsi="Arial" w:cs="Arial"/>
          <w:color w:val="000000"/>
          <w:sz w:val="24"/>
          <w:szCs w:val="24"/>
        </w:rPr>
        <w:t xml:space="preserve">O </w:t>
      </w:r>
      <w:r w:rsidRPr="004C3F5F">
        <w:rPr>
          <w:rFonts w:ascii="Arial" w:hAnsi="Arial" w:cs="Arial"/>
          <w:b/>
          <w:color w:val="000000"/>
          <w:sz w:val="24"/>
          <w:szCs w:val="24"/>
        </w:rPr>
        <w:t xml:space="preserve">Prefeito Municipal de </w:t>
      </w:r>
      <w:r w:rsidR="00B82D9B" w:rsidRPr="004C3F5F">
        <w:rPr>
          <w:rFonts w:ascii="Arial" w:hAnsi="Arial" w:cs="Arial"/>
          <w:b/>
          <w:color w:val="000000"/>
          <w:sz w:val="24"/>
          <w:szCs w:val="24"/>
        </w:rPr>
        <w:t>Bebedouro</w:t>
      </w:r>
      <w:r w:rsidR="004C3F5F">
        <w:rPr>
          <w:rFonts w:ascii="Arial" w:hAnsi="Arial" w:cs="Arial"/>
          <w:b/>
          <w:color w:val="000000"/>
          <w:sz w:val="24"/>
          <w:szCs w:val="24"/>
        </w:rPr>
        <w:t xml:space="preserve">, </w:t>
      </w:r>
      <w:r w:rsidR="004C3F5F" w:rsidRPr="004C3F5F">
        <w:rPr>
          <w:rFonts w:ascii="Arial" w:hAnsi="Arial" w:cs="Arial"/>
          <w:color w:val="000000"/>
          <w:sz w:val="24"/>
          <w:szCs w:val="24"/>
        </w:rPr>
        <w:t>usando de suas atribuições legais</w:t>
      </w:r>
      <w:r w:rsidR="004C3F5F">
        <w:rPr>
          <w:rFonts w:ascii="Arial" w:hAnsi="Arial" w:cs="Arial"/>
          <w:b/>
          <w:color w:val="000000"/>
          <w:sz w:val="24"/>
          <w:szCs w:val="24"/>
        </w:rPr>
        <w:t>,</w:t>
      </w:r>
    </w:p>
    <w:p w:rsidR="00162606" w:rsidRPr="004C3F5F" w:rsidRDefault="004C3F5F" w:rsidP="004C3F5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F</w:t>
      </w:r>
      <w:r w:rsidR="00162606" w:rsidRPr="004C3F5F">
        <w:rPr>
          <w:rFonts w:ascii="Arial" w:hAnsi="Arial" w:cs="Arial"/>
          <w:color w:val="000000"/>
          <w:sz w:val="24"/>
          <w:szCs w:val="24"/>
        </w:rPr>
        <w:t xml:space="preserve">az saber que a Câmara Municipal de </w:t>
      </w:r>
      <w:r w:rsidR="00B82D9B" w:rsidRPr="004C3F5F">
        <w:rPr>
          <w:rFonts w:ascii="Arial" w:hAnsi="Arial" w:cs="Arial"/>
          <w:color w:val="000000"/>
          <w:sz w:val="24"/>
          <w:szCs w:val="24"/>
        </w:rPr>
        <w:t>Bebedouro</w:t>
      </w:r>
      <w:r w:rsidR="00162606" w:rsidRPr="004C3F5F">
        <w:rPr>
          <w:rFonts w:ascii="Arial" w:hAnsi="Arial" w:cs="Arial"/>
          <w:color w:val="000000"/>
          <w:sz w:val="24"/>
          <w:szCs w:val="24"/>
        </w:rPr>
        <w:t xml:space="preserve"> aprov</w:t>
      </w:r>
      <w:r>
        <w:rPr>
          <w:rFonts w:ascii="Arial" w:hAnsi="Arial" w:cs="Arial"/>
          <w:color w:val="000000"/>
          <w:sz w:val="24"/>
          <w:szCs w:val="24"/>
        </w:rPr>
        <w:t>a</w:t>
      </w:r>
      <w:r w:rsidR="00162606" w:rsidRPr="004C3F5F">
        <w:rPr>
          <w:rFonts w:ascii="Arial" w:hAnsi="Arial" w:cs="Arial"/>
          <w:color w:val="000000"/>
          <w:sz w:val="24"/>
          <w:szCs w:val="24"/>
        </w:rPr>
        <w:t xml:space="preserve"> a seguinte Lei:</w:t>
      </w:r>
    </w:p>
    <w:p w:rsidR="00E16C77" w:rsidRPr="004C3F5F" w:rsidRDefault="00E16C77" w:rsidP="004C3F5F">
      <w:pPr>
        <w:autoSpaceDE w:val="0"/>
        <w:autoSpaceDN w:val="0"/>
        <w:adjustRightInd w:val="0"/>
        <w:spacing w:after="0" w:line="240" w:lineRule="auto"/>
        <w:jc w:val="both"/>
        <w:rPr>
          <w:rFonts w:ascii="Arial" w:hAnsi="Arial" w:cs="Arial"/>
          <w:b/>
          <w:bCs/>
          <w:color w:val="000000"/>
          <w:sz w:val="24"/>
          <w:szCs w:val="24"/>
        </w:rPr>
      </w:pPr>
    </w:p>
    <w:p w:rsidR="00162606" w:rsidRPr="004C3F5F" w:rsidRDefault="00162606" w:rsidP="004C3F5F">
      <w:pPr>
        <w:autoSpaceDE w:val="0"/>
        <w:autoSpaceDN w:val="0"/>
        <w:adjustRightInd w:val="0"/>
        <w:spacing w:after="0" w:line="240" w:lineRule="auto"/>
        <w:jc w:val="center"/>
        <w:rPr>
          <w:rFonts w:ascii="Arial" w:hAnsi="Arial" w:cs="Arial"/>
          <w:b/>
          <w:bCs/>
          <w:color w:val="000000"/>
          <w:sz w:val="24"/>
          <w:szCs w:val="24"/>
        </w:rPr>
      </w:pPr>
      <w:r w:rsidRPr="004C3F5F">
        <w:rPr>
          <w:rFonts w:ascii="Arial" w:hAnsi="Arial" w:cs="Arial"/>
          <w:b/>
          <w:bCs/>
          <w:color w:val="000000"/>
          <w:sz w:val="24"/>
          <w:szCs w:val="24"/>
        </w:rPr>
        <w:t>CAPÍTULO I</w:t>
      </w:r>
    </w:p>
    <w:p w:rsidR="00162606" w:rsidRPr="004C3F5F" w:rsidRDefault="00162606" w:rsidP="004C3F5F">
      <w:pPr>
        <w:autoSpaceDE w:val="0"/>
        <w:autoSpaceDN w:val="0"/>
        <w:adjustRightInd w:val="0"/>
        <w:spacing w:after="0" w:line="240" w:lineRule="auto"/>
        <w:jc w:val="center"/>
        <w:rPr>
          <w:rFonts w:ascii="Arial" w:hAnsi="Arial" w:cs="Arial"/>
          <w:b/>
          <w:bCs/>
          <w:sz w:val="24"/>
          <w:szCs w:val="24"/>
        </w:rPr>
      </w:pPr>
      <w:r w:rsidRPr="004C3F5F">
        <w:rPr>
          <w:rFonts w:ascii="Arial" w:hAnsi="Arial" w:cs="Arial"/>
          <w:b/>
          <w:bCs/>
          <w:color w:val="000000"/>
          <w:sz w:val="24"/>
          <w:szCs w:val="24"/>
        </w:rPr>
        <w:t>DA PLANTA GENÉRICA DE VALORES</w:t>
      </w:r>
    </w:p>
    <w:p w:rsidR="00E16C77" w:rsidRPr="004C3F5F" w:rsidRDefault="00E16C77" w:rsidP="004C3F5F">
      <w:pPr>
        <w:autoSpaceDE w:val="0"/>
        <w:autoSpaceDN w:val="0"/>
        <w:adjustRightInd w:val="0"/>
        <w:spacing w:after="0" w:line="240" w:lineRule="auto"/>
        <w:jc w:val="both"/>
        <w:rPr>
          <w:rFonts w:ascii="Arial" w:hAnsi="Arial" w:cs="Arial"/>
          <w:b/>
          <w:bCs/>
          <w:sz w:val="24"/>
          <w:szCs w:val="24"/>
        </w:rPr>
      </w:pPr>
    </w:p>
    <w:p w:rsidR="00AB0C10" w:rsidRPr="00F4184E" w:rsidRDefault="00AB0C10" w:rsidP="00AB0C10">
      <w:pPr>
        <w:autoSpaceDE w:val="0"/>
        <w:autoSpaceDN w:val="0"/>
        <w:adjustRightInd w:val="0"/>
        <w:spacing w:after="0" w:line="360" w:lineRule="auto"/>
        <w:jc w:val="both"/>
        <w:rPr>
          <w:rFonts w:ascii="Times New Roman" w:hAnsi="Times New Roman" w:cs="Times New Roman"/>
          <w:b/>
          <w:bCs/>
          <w:sz w:val="24"/>
          <w:szCs w:val="24"/>
        </w:rPr>
      </w:pPr>
    </w:p>
    <w:p w:rsidR="00AB0C10" w:rsidRDefault="00AB0C10" w:rsidP="00AB0C10">
      <w:pPr>
        <w:autoSpaceDE w:val="0"/>
        <w:autoSpaceDN w:val="0"/>
        <w:adjustRightInd w:val="0"/>
        <w:spacing w:after="0" w:line="240" w:lineRule="auto"/>
        <w:jc w:val="both"/>
        <w:rPr>
          <w:rFonts w:ascii="Arial" w:hAnsi="Arial" w:cs="Arial"/>
          <w:sz w:val="24"/>
          <w:szCs w:val="24"/>
          <w:shd w:val="clear" w:color="auto" w:fill="FFFFFF"/>
        </w:rPr>
      </w:pPr>
      <w:r w:rsidRPr="00385482">
        <w:rPr>
          <w:rFonts w:ascii="Arial" w:hAnsi="Arial" w:cs="Arial"/>
          <w:b/>
          <w:bCs/>
          <w:sz w:val="24"/>
          <w:szCs w:val="24"/>
          <w:u w:val="single"/>
        </w:rPr>
        <w:t>Art. 1º</w:t>
      </w:r>
      <w:r w:rsidRPr="00AB0C10">
        <w:rPr>
          <w:rFonts w:ascii="Arial" w:hAnsi="Arial" w:cs="Arial"/>
          <w:b/>
          <w:bCs/>
          <w:sz w:val="24"/>
          <w:szCs w:val="24"/>
        </w:rPr>
        <w:t xml:space="preserve"> </w:t>
      </w:r>
      <w:r w:rsidRPr="00AB0C10">
        <w:rPr>
          <w:rFonts w:ascii="Arial" w:hAnsi="Arial" w:cs="Arial"/>
          <w:sz w:val="24"/>
          <w:szCs w:val="24"/>
        </w:rPr>
        <w:t xml:space="preserve">Fica instituída a Planta Genérica de Valores do Município de Bebedouro, </w:t>
      </w:r>
      <w:r w:rsidRPr="00AB0C10">
        <w:rPr>
          <w:rFonts w:ascii="Arial" w:hAnsi="Arial" w:cs="Arial"/>
          <w:sz w:val="24"/>
          <w:szCs w:val="24"/>
          <w:shd w:val="clear" w:color="auto" w:fill="FFFFFF"/>
        </w:rPr>
        <w:t>utilizada para a apuração de base de cálculo do Imposto sobre a Propriedade Predial e Territorial Urbana – IPTU.</w:t>
      </w:r>
    </w:p>
    <w:p w:rsidR="00AB0C10" w:rsidRPr="00AB0C10" w:rsidRDefault="00AB0C10" w:rsidP="00AB0C10">
      <w:pPr>
        <w:autoSpaceDE w:val="0"/>
        <w:autoSpaceDN w:val="0"/>
        <w:adjustRightInd w:val="0"/>
        <w:spacing w:after="0" w:line="240" w:lineRule="auto"/>
        <w:jc w:val="both"/>
        <w:rPr>
          <w:rFonts w:ascii="Arial" w:hAnsi="Arial" w:cs="Arial"/>
          <w:sz w:val="24"/>
          <w:szCs w:val="24"/>
          <w:shd w:val="clear" w:color="auto" w:fill="FFFFFF"/>
        </w:rPr>
      </w:pPr>
    </w:p>
    <w:p w:rsidR="00AB0C10" w:rsidRDefault="00AB0C10" w:rsidP="00AB0C10">
      <w:pPr>
        <w:autoSpaceDE w:val="0"/>
        <w:autoSpaceDN w:val="0"/>
        <w:adjustRightInd w:val="0"/>
        <w:spacing w:after="0" w:line="240" w:lineRule="auto"/>
        <w:jc w:val="both"/>
        <w:rPr>
          <w:rFonts w:ascii="Arial" w:hAnsi="Arial" w:cs="Arial"/>
          <w:sz w:val="24"/>
          <w:szCs w:val="24"/>
        </w:rPr>
      </w:pPr>
      <w:r w:rsidRPr="00385482">
        <w:rPr>
          <w:rFonts w:ascii="Arial" w:hAnsi="Arial" w:cs="Arial"/>
          <w:b/>
          <w:bCs/>
          <w:sz w:val="24"/>
          <w:szCs w:val="24"/>
          <w:u w:val="single"/>
        </w:rPr>
        <w:t>Art. 2º</w:t>
      </w:r>
      <w:r w:rsidRPr="00AB0C10">
        <w:rPr>
          <w:rFonts w:ascii="Arial" w:hAnsi="Arial" w:cs="Arial"/>
          <w:sz w:val="24"/>
          <w:szCs w:val="24"/>
        </w:rPr>
        <w:t xml:space="preserve"> A base de cálculo do Imposto sobre a Propriedade Predial e Territorial Urbana - IPTU é o valor venal do imóvel. </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p>
    <w:p w:rsid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b/>
          <w:sz w:val="24"/>
          <w:szCs w:val="24"/>
        </w:rPr>
        <w:t>Parágrafo único</w:t>
      </w:r>
      <w:r w:rsidRPr="00AB0C10">
        <w:rPr>
          <w:rFonts w:ascii="Arial" w:hAnsi="Arial" w:cs="Arial"/>
          <w:sz w:val="24"/>
          <w:szCs w:val="24"/>
        </w:rPr>
        <w:t>. O valor venal do imóvel é a quantia monetária que o Município toma como referência para apuração do imposto e deve representar, efetiva ou potencialmente, o valor que este alcançaria para venda à vista, segundo as condições normais do mercado imobiliário.</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385482">
        <w:rPr>
          <w:rFonts w:ascii="Arial" w:hAnsi="Arial" w:cs="Arial"/>
          <w:b/>
          <w:sz w:val="24"/>
          <w:szCs w:val="24"/>
          <w:u w:val="single"/>
        </w:rPr>
        <w:t>Art. 3º</w:t>
      </w:r>
      <w:r w:rsidRPr="00AB0C10">
        <w:rPr>
          <w:rFonts w:ascii="Arial" w:hAnsi="Arial" w:cs="Arial"/>
          <w:sz w:val="24"/>
          <w:szCs w:val="24"/>
        </w:rPr>
        <w:t>: O Valor Venal Territorial será calculado indistintamente para todos os imóveis localizados dentro do perímetro urbano ou de expansão urbana do município de Bebedouro.</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385482">
        <w:rPr>
          <w:rFonts w:ascii="Arial" w:hAnsi="Arial" w:cs="Arial"/>
          <w:b/>
          <w:sz w:val="24"/>
          <w:szCs w:val="24"/>
          <w:u w:val="single"/>
        </w:rPr>
        <w:t>Art. 4º</w:t>
      </w:r>
      <w:r w:rsidRPr="00AB0C10">
        <w:rPr>
          <w:rFonts w:ascii="Arial" w:hAnsi="Arial" w:cs="Arial"/>
          <w:sz w:val="24"/>
          <w:szCs w:val="24"/>
        </w:rPr>
        <w:t>: O valor Venal Total de cada imóvel do município de Bebedouro, será a somatória do Valor Venal Territorial e do valor Venal Predial, se for o caso, calculados individualmente.</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385482">
        <w:rPr>
          <w:rFonts w:ascii="Arial" w:hAnsi="Arial" w:cs="Arial"/>
          <w:b/>
          <w:bCs/>
          <w:color w:val="000000"/>
          <w:sz w:val="24"/>
          <w:szCs w:val="24"/>
          <w:u w:val="single"/>
        </w:rPr>
        <w:t>Art. 5º</w:t>
      </w:r>
      <w:r w:rsidRPr="00AB0C10">
        <w:rPr>
          <w:rFonts w:ascii="Arial" w:hAnsi="Arial" w:cs="Arial"/>
          <w:b/>
          <w:bCs/>
          <w:color w:val="000000"/>
          <w:sz w:val="24"/>
          <w:szCs w:val="24"/>
        </w:rPr>
        <w:t xml:space="preserve"> </w:t>
      </w:r>
      <w:r w:rsidRPr="00AB0C10">
        <w:rPr>
          <w:rFonts w:ascii="Arial" w:hAnsi="Arial" w:cs="Arial"/>
          <w:color w:val="000000"/>
          <w:sz w:val="24"/>
          <w:szCs w:val="24"/>
        </w:rPr>
        <w:t>Para efeitos de tributação, a apuração dos valores venais dos imóveis do Município de Bebedouro será processada de acordo com as normas estabelecidas nesta Lei.</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spacing w:after="0" w:line="240" w:lineRule="auto"/>
        <w:jc w:val="both"/>
        <w:rPr>
          <w:rFonts w:ascii="Arial" w:hAnsi="Arial" w:cs="Arial"/>
          <w:sz w:val="24"/>
          <w:szCs w:val="24"/>
        </w:rPr>
      </w:pPr>
      <w:r w:rsidRPr="00385482">
        <w:rPr>
          <w:rFonts w:ascii="Arial" w:hAnsi="Arial" w:cs="Arial"/>
          <w:b/>
          <w:sz w:val="24"/>
          <w:szCs w:val="24"/>
          <w:u w:val="single"/>
        </w:rPr>
        <w:t>Art. 6º</w:t>
      </w:r>
      <w:r w:rsidRPr="00AB0C10">
        <w:rPr>
          <w:rFonts w:ascii="Arial" w:hAnsi="Arial" w:cs="Arial"/>
          <w:sz w:val="24"/>
          <w:szCs w:val="24"/>
        </w:rPr>
        <w:t>: Para efeito de aplicação do disposto nesta lei, adotar-se-á o método comparativo direto, onde os valores aplicados serão eleitos como valores semelhantes para imóveis compatíveis, definindo-se, desta forma, os valores imobiliários de terrenos e de edificações que comporão o Valor Venal Total dos Imóveis.</w:t>
      </w:r>
    </w:p>
    <w:p w:rsidR="00AB0C10" w:rsidRPr="00AB0C10" w:rsidRDefault="00AB0C10" w:rsidP="00AB0C10">
      <w:pPr>
        <w:spacing w:after="0" w:line="240" w:lineRule="auto"/>
        <w:jc w:val="both"/>
        <w:rPr>
          <w:rFonts w:ascii="Arial" w:hAnsi="Arial" w:cs="Arial"/>
          <w:sz w:val="24"/>
          <w:szCs w:val="24"/>
        </w:rPr>
      </w:pP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b/>
          <w:sz w:val="24"/>
          <w:szCs w:val="24"/>
        </w:rPr>
        <w:t>Parágrafo único:</w:t>
      </w:r>
      <w:r w:rsidRPr="00AB0C10">
        <w:rPr>
          <w:rFonts w:ascii="Arial" w:hAnsi="Arial" w:cs="Arial"/>
          <w:sz w:val="24"/>
          <w:szCs w:val="24"/>
        </w:rPr>
        <w:t xml:space="preserve"> Os valores utilizados por esta lei serão obtidos pela média saneada dos valores consultados e corrigidos no mercado imobiliário local, considerando-se como tal as empresas imobiliárias, técnicos em transações imobiliárias, informativos da imprensa local e empresas construtoras, além de informações técnicas relativas às construtoras e preços de edificações do CUB do </w:t>
      </w:r>
      <w:proofErr w:type="spellStart"/>
      <w:r w:rsidRPr="00AB0C10">
        <w:rPr>
          <w:rFonts w:ascii="Arial" w:hAnsi="Arial" w:cs="Arial"/>
          <w:sz w:val="24"/>
          <w:szCs w:val="24"/>
        </w:rPr>
        <w:t>Sinduscon</w:t>
      </w:r>
      <w:proofErr w:type="spellEnd"/>
      <w:r w:rsidRPr="00AB0C10">
        <w:rPr>
          <w:rFonts w:ascii="Arial" w:hAnsi="Arial" w:cs="Arial"/>
          <w:sz w:val="24"/>
          <w:szCs w:val="24"/>
        </w:rPr>
        <w:t xml:space="preserve"> SP, considerando mês base de novembro.</w:t>
      </w:r>
    </w:p>
    <w:p w:rsidR="00AB0C10" w:rsidRDefault="00AB0C10" w:rsidP="00AB0C10">
      <w:pPr>
        <w:spacing w:after="0" w:line="240" w:lineRule="auto"/>
        <w:jc w:val="both"/>
        <w:rPr>
          <w:rFonts w:ascii="Arial" w:hAnsi="Arial" w:cs="Arial"/>
          <w:sz w:val="24"/>
          <w:szCs w:val="24"/>
        </w:rPr>
      </w:pPr>
      <w:r w:rsidRPr="00385482">
        <w:rPr>
          <w:rFonts w:ascii="Arial" w:hAnsi="Arial" w:cs="Arial"/>
          <w:b/>
          <w:sz w:val="24"/>
          <w:szCs w:val="24"/>
          <w:u w:val="single"/>
        </w:rPr>
        <w:lastRenderedPageBreak/>
        <w:t>Art. 7º</w:t>
      </w:r>
      <w:r w:rsidRPr="00AB0C10">
        <w:rPr>
          <w:rFonts w:ascii="Arial" w:hAnsi="Arial" w:cs="Arial"/>
          <w:sz w:val="24"/>
          <w:szCs w:val="24"/>
        </w:rPr>
        <w:t>: O Valor Venal Total poderá ser contestado pelos contribuintes em até 30 (trinta) dias após a distribuição dos carnês de IPTU de cada exercício, onde constará o valor venal do imóvel que serviu como base de cálculo para o lançamento do Imposto, através de requerimento protocolado na Prefeitura Municipal de Bebedouro indicando as razões da discordância e juntando as provas pertinentes.</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 1º Após a apreciação do requerimento, se procedente, será efetuada diligência </w:t>
      </w:r>
      <w:r w:rsidRPr="00AB0C10">
        <w:rPr>
          <w:rFonts w:ascii="Arial" w:hAnsi="Arial" w:cs="Arial"/>
          <w:i/>
          <w:sz w:val="24"/>
          <w:szCs w:val="24"/>
        </w:rPr>
        <w:t xml:space="preserve">in loco, </w:t>
      </w:r>
      <w:r w:rsidRPr="00AB0C10">
        <w:rPr>
          <w:rFonts w:ascii="Arial" w:hAnsi="Arial" w:cs="Arial"/>
          <w:sz w:val="24"/>
          <w:szCs w:val="24"/>
        </w:rPr>
        <w:t>com a concordância do reclamante, para a comprovação das variáveis adotadas no caso específico, podendo resultar em valor menor ou maior, conforme o caso, com imediata correção do lançamento, não havendo possibilidade de nova contestação.</w:t>
      </w:r>
    </w:p>
    <w:p w:rsidR="00AB0C10" w:rsidRDefault="00AB0C10" w:rsidP="00AB0C10">
      <w:pPr>
        <w:spacing w:after="0" w:line="240" w:lineRule="auto"/>
        <w:jc w:val="both"/>
        <w:rPr>
          <w:rFonts w:ascii="Arial" w:hAnsi="Arial" w:cs="Arial"/>
          <w:sz w:val="24"/>
          <w:szCs w:val="24"/>
        </w:rPr>
      </w:pP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2º A avaliação pericial, quando apresentada pelo contribuinte, e protocolada juntamente com o requerimento, poderá ser utilizada como meio de contestação e correção do valor venal do imóvel.</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CAPÍTULO II</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DA APURAÇÃO DOS VALORES VENAIS</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Seção I</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Do valor venal dos terrenos</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Default="00AB0C10" w:rsidP="00AB0C10">
      <w:pPr>
        <w:autoSpaceDE w:val="0"/>
        <w:autoSpaceDN w:val="0"/>
        <w:adjustRightInd w:val="0"/>
        <w:spacing w:after="0" w:line="240" w:lineRule="auto"/>
        <w:jc w:val="both"/>
        <w:rPr>
          <w:rFonts w:ascii="Arial" w:hAnsi="Arial" w:cs="Arial"/>
          <w:bCs/>
          <w:color w:val="000000"/>
          <w:sz w:val="24"/>
          <w:szCs w:val="24"/>
        </w:rPr>
      </w:pPr>
      <w:r w:rsidRPr="00AB0C10">
        <w:rPr>
          <w:rFonts w:ascii="Arial" w:hAnsi="Arial" w:cs="Arial"/>
          <w:b/>
          <w:bCs/>
          <w:color w:val="000000"/>
          <w:sz w:val="24"/>
          <w:szCs w:val="24"/>
          <w:u w:val="single"/>
        </w:rPr>
        <w:t>Art. 8º</w:t>
      </w:r>
      <w:r w:rsidRPr="00AB0C10">
        <w:rPr>
          <w:rFonts w:ascii="Arial" w:hAnsi="Arial" w:cs="Arial"/>
          <w:b/>
          <w:bCs/>
          <w:color w:val="000000"/>
          <w:sz w:val="24"/>
          <w:szCs w:val="24"/>
        </w:rPr>
        <w:t xml:space="preserve"> </w:t>
      </w:r>
      <w:r w:rsidRPr="00AB0C10">
        <w:rPr>
          <w:rFonts w:ascii="Arial" w:hAnsi="Arial" w:cs="Arial"/>
          <w:bCs/>
          <w:color w:val="000000"/>
          <w:sz w:val="24"/>
          <w:szCs w:val="24"/>
        </w:rPr>
        <w:t>Para a determinação do valor venal dos terrenos, fica estabelecido o critério de valor de faces de quadras, adotando-se como referência para a face 1 aquela que se encontra o maior segmento localizado no quadrante 1 (Norte-Leste) entre os eixos formados pelos pontos cardeais Norte-Sul e Leste-Oeste (geográficos) e para demais faces a sequência numérica, percorrendo-se a quadra no sentido horário.</w:t>
      </w:r>
    </w:p>
    <w:p w:rsidR="00AB0C10" w:rsidRPr="00AB0C10" w:rsidRDefault="00AB0C10" w:rsidP="00AB0C10">
      <w:pPr>
        <w:autoSpaceDE w:val="0"/>
        <w:autoSpaceDN w:val="0"/>
        <w:adjustRightInd w:val="0"/>
        <w:spacing w:after="0" w:line="240" w:lineRule="auto"/>
        <w:jc w:val="both"/>
        <w:rPr>
          <w:rFonts w:ascii="Arial" w:hAnsi="Arial" w:cs="Arial"/>
          <w:bCs/>
          <w:color w:val="000000"/>
          <w:sz w:val="24"/>
          <w:szCs w:val="24"/>
        </w:rPr>
      </w:pPr>
    </w:p>
    <w:p w:rsidR="00AB0C10" w:rsidRDefault="00AB0C10" w:rsidP="00AB0C10">
      <w:pPr>
        <w:autoSpaceDE w:val="0"/>
        <w:autoSpaceDN w:val="0"/>
        <w:adjustRightInd w:val="0"/>
        <w:spacing w:after="0" w:line="240" w:lineRule="auto"/>
        <w:jc w:val="both"/>
        <w:rPr>
          <w:rFonts w:ascii="Arial" w:hAnsi="Arial" w:cs="Arial"/>
          <w:bCs/>
          <w:color w:val="000000"/>
          <w:sz w:val="24"/>
          <w:szCs w:val="24"/>
        </w:rPr>
      </w:pPr>
      <w:r w:rsidRPr="00AB0C10">
        <w:rPr>
          <w:rFonts w:ascii="Arial" w:hAnsi="Arial" w:cs="Arial"/>
          <w:b/>
          <w:bCs/>
          <w:color w:val="000000"/>
          <w:sz w:val="24"/>
          <w:szCs w:val="24"/>
        </w:rPr>
        <w:t xml:space="preserve">§ 1º </w:t>
      </w:r>
      <w:r w:rsidRPr="00AB0C10">
        <w:rPr>
          <w:rFonts w:ascii="Arial" w:hAnsi="Arial" w:cs="Arial"/>
          <w:bCs/>
          <w:color w:val="000000"/>
          <w:sz w:val="24"/>
          <w:szCs w:val="24"/>
        </w:rPr>
        <w:t>Os valores das faces que compõem cada quadra encontram-se subordinados ao cadastro técnico imobiliário do município.</w:t>
      </w:r>
    </w:p>
    <w:p w:rsidR="00AB0C10" w:rsidRPr="00AB0C10" w:rsidRDefault="00AB0C10" w:rsidP="00AB0C10">
      <w:pPr>
        <w:autoSpaceDE w:val="0"/>
        <w:autoSpaceDN w:val="0"/>
        <w:adjustRightInd w:val="0"/>
        <w:spacing w:after="0" w:line="240" w:lineRule="auto"/>
        <w:jc w:val="both"/>
        <w:rPr>
          <w:rFonts w:ascii="Arial" w:hAnsi="Arial" w:cs="Arial"/>
          <w:bCs/>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2º</w:t>
      </w:r>
      <w:r w:rsidRPr="00AB0C10">
        <w:rPr>
          <w:rFonts w:ascii="Arial" w:hAnsi="Arial" w:cs="Arial"/>
          <w:color w:val="000000"/>
          <w:sz w:val="24"/>
          <w:szCs w:val="24"/>
        </w:rPr>
        <w:t xml:space="preserve"> Os valores das faces que compõem cada quadra são os que constam na Tabela I, anexa a esta lei e correspondem aos valores unitários por metro quadrado para terreno padrão localizado em cada uma das zonas de valor ou corredores especiais.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color w:val="000000"/>
          <w:sz w:val="24"/>
          <w:szCs w:val="24"/>
        </w:rPr>
        <w:t xml:space="preserve"> </w:t>
      </w:r>
      <w:r w:rsidRPr="00AB0C10">
        <w:rPr>
          <w:rFonts w:ascii="Arial" w:hAnsi="Arial" w:cs="Arial"/>
          <w:b/>
          <w:bCs/>
          <w:color w:val="000000"/>
          <w:sz w:val="24"/>
          <w:szCs w:val="24"/>
        </w:rPr>
        <w:t>§ 3º</w:t>
      </w:r>
      <w:r w:rsidRPr="00AB0C10">
        <w:rPr>
          <w:rFonts w:ascii="Arial" w:hAnsi="Arial" w:cs="Arial"/>
          <w:color w:val="000000"/>
          <w:sz w:val="24"/>
          <w:szCs w:val="24"/>
        </w:rPr>
        <w:t xml:space="preserve"> As zonas de valor estão identificadas por bairro e indicadas por padrão de renda no Mapa 01, parte integrante do anexo II desta lei, definidas pela similaridade de suas características.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bCs/>
          <w:color w:val="000000"/>
          <w:sz w:val="24"/>
          <w:szCs w:val="24"/>
        </w:rPr>
      </w:pPr>
      <w:r w:rsidRPr="00AB0C10">
        <w:rPr>
          <w:rFonts w:ascii="Arial" w:hAnsi="Arial" w:cs="Arial"/>
          <w:b/>
          <w:bCs/>
          <w:color w:val="000000"/>
          <w:sz w:val="24"/>
          <w:szCs w:val="24"/>
        </w:rPr>
        <w:t xml:space="preserve">§ 4º </w:t>
      </w:r>
      <w:r w:rsidRPr="00AB0C10">
        <w:rPr>
          <w:rFonts w:ascii="Arial" w:hAnsi="Arial" w:cs="Arial"/>
          <w:bCs/>
          <w:color w:val="000000"/>
          <w:sz w:val="24"/>
          <w:szCs w:val="24"/>
        </w:rPr>
        <w:t>No caso de quadras e respectivos valores de face que eventualmente não constem na tabela I anexa ou que venham a ser criadas após a publicação da presente lei, será adotado o critério previsto na Subseção I - Do processo de avaliação especial de terrenos</w:t>
      </w:r>
    </w:p>
    <w:p w:rsidR="00AB0C10" w:rsidRPr="00AB0C10" w:rsidRDefault="00AB0C10" w:rsidP="00AB0C10">
      <w:pPr>
        <w:autoSpaceDE w:val="0"/>
        <w:autoSpaceDN w:val="0"/>
        <w:adjustRightInd w:val="0"/>
        <w:spacing w:after="0" w:line="240" w:lineRule="auto"/>
        <w:jc w:val="both"/>
        <w:rPr>
          <w:rFonts w:ascii="Arial" w:hAnsi="Arial" w:cs="Arial"/>
          <w:bCs/>
          <w:color w:val="000000"/>
          <w:sz w:val="24"/>
          <w:szCs w:val="24"/>
        </w:rPr>
      </w:pP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b/>
          <w:bCs/>
          <w:sz w:val="24"/>
          <w:szCs w:val="24"/>
          <w:u w:val="single"/>
        </w:rPr>
        <w:t>Art. 9º</w:t>
      </w:r>
      <w:r w:rsidRPr="00AB0C10">
        <w:rPr>
          <w:rFonts w:ascii="Arial" w:hAnsi="Arial" w:cs="Arial"/>
          <w:b/>
          <w:bCs/>
          <w:sz w:val="24"/>
          <w:szCs w:val="24"/>
        </w:rPr>
        <w:t xml:space="preserve"> </w:t>
      </w:r>
      <w:r w:rsidRPr="00AB0C10">
        <w:rPr>
          <w:rFonts w:ascii="Arial" w:hAnsi="Arial" w:cs="Arial"/>
          <w:sz w:val="24"/>
          <w:szCs w:val="24"/>
        </w:rPr>
        <w:t>Define-se como Terreno Padrão aquele que se apresenta as seguintes características:</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1- Infraestrutura básica disponível no município: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a) rede de água e esgoto;</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b) energia elétrica;</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c) guias e sarjetas;</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d) sistema de drenagem e manejo de águas pluviais;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lastRenderedPageBreak/>
        <w:t xml:space="preserve">e) pavimentação asfáltica ou calçamento;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2- testada mínima de 10, 00 m, confrontando com a via pública;</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3- profundidade mínima de 20,00 m;</w:t>
      </w:r>
    </w:p>
    <w:p w:rsid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4- área máxima de 330,00m</w:t>
      </w:r>
      <w:r w:rsidRPr="00AB0C10">
        <w:rPr>
          <w:rFonts w:ascii="Arial" w:hAnsi="Arial" w:cs="Arial"/>
          <w:sz w:val="24"/>
          <w:szCs w:val="24"/>
          <w:vertAlign w:val="superscript"/>
        </w:rPr>
        <w:t>2</w:t>
      </w:r>
      <w:r w:rsidRPr="00AB0C10">
        <w:rPr>
          <w:rFonts w:ascii="Arial" w:hAnsi="Arial" w:cs="Arial"/>
          <w:sz w:val="24"/>
          <w:szCs w:val="24"/>
        </w:rPr>
        <w:t>;</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rPr>
        <w:t xml:space="preserve">Parágrafo único: </w:t>
      </w:r>
      <w:r w:rsidRPr="00AB0C10">
        <w:rPr>
          <w:rFonts w:ascii="Arial" w:hAnsi="Arial" w:cs="Arial"/>
          <w:sz w:val="24"/>
          <w:szCs w:val="24"/>
        </w:rPr>
        <w:t>Os fatores de correção incidentes sobre os imóveis divergentes do padrão serão aplicados conforme formulação prevista no artigo seguinte e de acordo com as tabelas anexas a esta lei.</w:t>
      </w:r>
    </w:p>
    <w:p w:rsidR="00AB0C10" w:rsidRPr="00AB0C10" w:rsidRDefault="00AB0C10" w:rsidP="00AB0C10">
      <w:pPr>
        <w:spacing w:after="0" w:line="240" w:lineRule="auto"/>
        <w:jc w:val="both"/>
        <w:rPr>
          <w:rFonts w:ascii="Arial" w:hAnsi="Arial" w:cs="Arial"/>
          <w:sz w:val="24"/>
          <w:szCs w:val="24"/>
        </w:rPr>
      </w:pP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10</w:t>
      </w:r>
      <w:r w:rsidRPr="00AB0C10">
        <w:rPr>
          <w:rFonts w:ascii="Arial" w:hAnsi="Arial" w:cs="Arial"/>
          <w:sz w:val="24"/>
          <w:szCs w:val="24"/>
        </w:rPr>
        <w:t>: O Valor Venal Territorial será calculado através do produto resultante da multiplicação simples da área total do terreno (A) pelo valor do metro quadrado para terreno padrão (V), dentro da face de quadra a que está subordinado conforme planta cadastral, e pelo valor de correção territorial (</w:t>
      </w:r>
      <w:proofErr w:type="spellStart"/>
      <w:r w:rsidRPr="00AB0C10">
        <w:rPr>
          <w:rFonts w:ascii="Arial" w:hAnsi="Arial" w:cs="Arial"/>
          <w:sz w:val="24"/>
          <w:szCs w:val="24"/>
        </w:rPr>
        <w:t>FCt</w:t>
      </w:r>
      <w:proofErr w:type="spellEnd"/>
      <w:r w:rsidRPr="00AB0C10">
        <w:rPr>
          <w:rFonts w:ascii="Arial" w:hAnsi="Arial" w:cs="Arial"/>
          <w:sz w:val="24"/>
          <w:szCs w:val="24"/>
        </w:rPr>
        <w:t>), conforme disposto abaixo:</w:t>
      </w:r>
    </w:p>
    <w:p w:rsidR="00AB0C10" w:rsidRPr="00AB0C10" w:rsidRDefault="00AB0C10" w:rsidP="00AB0C10">
      <w:pPr>
        <w:spacing w:after="0" w:line="240" w:lineRule="auto"/>
        <w:jc w:val="both"/>
        <w:rPr>
          <w:rFonts w:ascii="Arial" w:hAnsi="Arial" w:cs="Arial"/>
          <w:sz w:val="24"/>
          <w:szCs w:val="24"/>
        </w:rPr>
      </w:pPr>
    </w:p>
    <w:p w:rsidR="00AB0C10" w:rsidRPr="00AB0C10" w:rsidRDefault="00AB0C10" w:rsidP="00AB0C10">
      <w:pPr>
        <w:spacing w:after="0" w:line="240" w:lineRule="auto"/>
        <w:jc w:val="both"/>
        <w:rPr>
          <w:rFonts w:ascii="Arial" w:hAnsi="Arial" w:cs="Arial"/>
          <w:b/>
          <w:sz w:val="24"/>
          <w:szCs w:val="24"/>
        </w:rPr>
      </w:pPr>
      <w:r w:rsidRPr="00AB0C10">
        <w:rPr>
          <w:rFonts w:ascii="Arial" w:hAnsi="Arial" w:cs="Arial"/>
          <w:b/>
          <w:sz w:val="24"/>
          <w:szCs w:val="24"/>
        </w:rPr>
        <w:t xml:space="preserve">VT = </w:t>
      </w:r>
      <w:proofErr w:type="spellStart"/>
      <w:r w:rsidRPr="00AB0C10">
        <w:rPr>
          <w:rFonts w:ascii="Arial" w:hAnsi="Arial" w:cs="Arial"/>
          <w:b/>
          <w:sz w:val="24"/>
          <w:szCs w:val="24"/>
        </w:rPr>
        <w:t>A.V.FCt</w:t>
      </w:r>
      <w:proofErr w:type="spellEnd"/>
    </w:p>
    <w:p w:rsidR="00AB0C10" w:rsidRPr="00AB0C10" w:rsidRDefault="00AB0C10" w:rsidP="00AB0C10">
      <w:pPr>
        <w:spacing w:after="0" w:line="240" w:lineRule="auto"/>
        <w:jc w:val="both"/>
        <w:rPr>
          <w:rFonts w:ascii="Arial" w:hAnsi="Arial" w:cs="Arial"/>
          <w:sz w:val="24"/>
          <w:szCs w:val="24"/>
        </w:rPr>
      </w:pP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Onde, o fator de correção territorial (</w:t>
      </w:r>
      <w:proofErr w:type="spellStart"/>
      <w:r w:rsidRPr="00AB0C10">
        <w:rPr>
          <w:rFonts w:ascii="Arial" w:hAnsi="Arial" w:cs="Arial"/>
          <w:sz w:val="24"/>
          <w:szCs w:val="24"/>
        </w:rPr>
        <w:t>FCt</w:t>
      </w:r>
      <w:proofErr w:type="spellEnd"/>
      <w:r w:rsidRPr="00AB0C10">
        <w:rPr>
          <w:rFonts w:ascii="Arial" w:hAnsi="Arial" w:cs="Arial"/>
          <w:sz w:val="24"/>
          <w:szCs w:val="24"/>
        </w:rPr>
        <w:t>) será dado pelo produto resultante da multiplicação simples dos seguintes fatores: fator de correção de infraestrutura (</w:t>
      </w:r>
      <w:proofErr w:type="spellStart"/>
      <w:r w:rsidRPr="00AB0C10">
        <w:rPr>
          <w:rFonts w:ascii="Arial" w:hAnsi="Arial" w:cs="Arial"/>
          <w:sz w:val="24"/>
          <w:szCs w:val="24"/>
        </w:rPr>
        <w:t>Fi</w:t>
      </w:r>
      <w:proofErr w:type="spellEnd"/>
      <w:r w:rsidRPr="00AB0C10">
        <w:rPr>
          <w:rFonts w:ascii="Arial" w:hAnsi="Arial" w:cs="Arial"/>
          <w:sz w:val="24"/>
          <w:szCs w:val="24"/>
        </w:rPr>
        <w:t>), fator de testada (</w:t>
      </w:r>
      <w:proofErr w:type="spellStart"/>
      <w:r w:rsidRPr="00AB0C10">
        <w:rPr>
          <w:rFonts w:ascii="Arial" w:hAnsi="Arial" w:cs="Arial"/>
          <w:sz w:val="24"/>
          <w:szCs w:val="24"/>
        </w:rPr>
        <w:t>Ft</w:t>
      </w:r>
      <w:proofErr w:type="spellEnd"/>
      <w:r w:rsidRPr="00AB0C10">
        <w:rPr>
          <w:rFonts w:ascii="Arial" w:hAnsi="Arial" w:cs="Arial"/>
          <w:sz w:val="24"/>
          <w:szCs w:val="24"/>
        </w:rPr>
        <w:t>), fator de correção de profundidade (</w:t>
      </w:r>
      <w:proofErr w:type="spellStart"/>
      <w:r w:rsidRPr="00AB0C10">
        <w:rPr>
          <w:rFonts w:ascii="Arial" w:hAnsi="Arial" w:cs="Arial"/>
          <w:sz w:val="24"/>
          <w:szCs w:val="24"/>
        </w:rPr>
        <w:t>Fp</w:t>
      </w:r>
      <w:proofErr w:type="spellEnd"/>
      <w:r w:rsidRPr="00AB0C10">
        <w:rPr>
          <w:rFonts w:ascii="Arial" w:hAnsi="Arial" w:cs="Arial"/>
          <w:sz w:val="24"/>
          <w:szCs w:val="24"/>
        </w:rPr>
        <w:t>) e fator de correção de área (</w:t>
      </w:r>
      <w:proofErr w:type="spellStart"/>
      <w:r w:rsidRPr="00AB0C10">
        <w:rPr>
          <w:rFonts w:ascii="Arial" w:hAnsi="Arial" w:cs="Arial"/>
          <w:sz w:val="24"/>
          <w:szCs w:val="24"/>
        </w:rPr>
        <w:t>Fa</w:t>
      </w:r>
      <w:proofErr w:type="spellEnd"/>
      <w:r w:rsidRPr="00AB0C10">
        <w:rPr>
          <w:rFonts w:ascii="Arial" w:hAnsi="Arial" w:cs="Arial"/>
          <w:sz w:val="24"/>
          <w:szCs w:val="24"/>
        </w:rPr>
        <w:t xml:space="preserve">), assim formulado: </w:t>
      </w:r>
    </w:p>
    <w:p w:rsidR="00AB0C10" w:rsidRPr="00AB0C10" w:rsidRDefault="00AB0C10" w:rsidP="00AB0C10">
      <w:pPr>
        <w:spacing w:after="0" w:line="240" w:lineRule="auto"/>
        <w:jc w:val="both"/>
        <w:rPr>
          <w:rFonts w:ascii="Arial" w:hAnsi="Arial" w:cs="Arial"/>
          <w:b/>
          <w:sz w:val="24"/>
          <w:szCs w:val="24"/>
        </w:rPr>
      </w:pPr>
      <w:proofErr w:type="spellStart"/>
      <w:r w:rsidRPr="00AB0C10">
        <w:rPr>
          <w:rFonts w:ascii="Arial" w:hAnsi="Arial" w:cs="Arial"/>
          <w:b/>
          <w:sz w:val="24"/>
          <w:szCs w:val="24"/>
        </w:rPr>
        <w:t>FCt</w:t>
      </w:r>
      <w:proofErr w:type="spellEnd"/>
      <w:r w:rsidRPr="00AB0C10">
        <w:rPr>
          <w:rFonts w:ascii="Arial" w:hAnsi="Arial" w:cs="Arial"/>
          <w:b/>
          <w:sz w:val="24"/>
          <w:szCs w:val="24"/>
        </w:rPr>
        <w:t xml:space="preserve"> = </w:t>
      </w:r>
      <w:proofErr w:type="spellStart"/>
      <w:r w:rsidRPr="00AB0C10">
        <w:rPr>
          <w:rFonts w:ascii="Arial" w:hAnsi="Arial" w:cs="Arial"/>
          <w:b/>
          <w:sz w:val="24"/>
          <w:szCs w:val="24"/>
        </w:rPr>
        <w:t>Fi.Ft.Fp.Fa</w:t>
      </w:r>
      <w:proofErr w:type="spellEnd"/>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Onde</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VT = Valor Venal Territorial</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A = Área do terreno</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V = Valor por m2 do terreno padrão por Face de Quadra (Tabela </w:t>
      </w:r>
      <w:proofErr w:type="gramStart"/>
      <w:r w:rsidRPr="00AB0C10">
        <w:rPr>
          <w:rFonts w:ascii="Arial" w:hAnsi="Arial" w:cs="Arial"/>
          <w:sz w:val="24"/>
          <w:szCs w:val="24"/>
        </w:rPr>
        <w:t>I )</w:t>
      </w:r>
      <w:proofErr w:type="gramEnd"/>
      <w:r w:rsidRPr="00AB0C10">
        <w:rPr>
          <w:rFonts w:ascii="Arial" w:hAnsi="Arial" w:cs="Arial"/>
          <w:sz w:val="24"/>
          <w:szCs w:val="24"/>
        </w:rPr>
        <w:t xml:space="preserve"> </w:t>
      </w:r>
    </w:p>
    <w:p w:rsidR="00AB0C10" w:rsidRPr="00AB0C10" w:rsidRDefault="00AB0C10" w:rsidP="00AB0C10">
      <w:pPr>
        <w:spacing w:after="0" w:line="240" w:lineRule="auto"/>
        <w:jc w:val="both"/>
        <w:rPr>
          <w:rFonts w:ascii="Arial" w:hAnsi="Arial" w:cs="Arial"/>
          <w:sz w:val="24"/>
          <w:szCs w:val="24"/>
        </w:rPr>
      </w:pPr>
      <w:proofErr w:type="spellStart"/>
      <w:r w:rsidRPr="00AB0C10">
        <w:rPr>
          <w:rFonts w:ascii="Arial" w:hAnsi="Arial" w:cs="Arial"/>
          <w:sz w:val="24"/>
          <w:szCs w:val="24"/>
        </w:rPr>
        <w:t>FtC</w:t>
      </w:r>
      <w:proofErr w:type="spellEnd"/>
      <w:r w:rsidRPr="00AB0C10">
        <w:rPr>
          <w:rFonts w:ascii="Arial" w:hAnsi="Arial" w:cs="Arial"/>
          <w:sz w:val="24"/>
          <w:szCs w:val="24"/>
        </w:rPr>
        <w:t xml:space="preserve"> = Fator de Correção Territorial</w:t>
      </w:r>
    </w:p>
    <w:p w:rsidR="00AB0C10" w:rsidRPr="00AB0C10" w:rsidRDefault="00AB0C10" w:rsidP="00AB0C10">
      <w:pPr>
        <w:spacing w:after="0" w:line="240" w:lineRule="auto"/>
        <w:jc w:val="both"/>
        <w:rPr>
          <w:rFonts w:ascii="Arial" w:hAnsi="Arial" w:cs="Arial"/>
          <w:sz w:val="24"/>
          <w:szCs w:val="24"/>
        </w:rPr>
      </w:pPr>
      <w:proofErr w:type="spellStart"/>
      <w:r w:rsidRPr="00AB0C10">
        <w:rPr>
          <w:rFonts w:ascii="Arial" w:hAnsi="Arial" w:cs="Arial"/>
          <w:sz w:val="24"/>
          <w:szCs w:val="24"/>
        </w:rPr>
        <w:t>Fi</w:t>
      </w:r>
      <w:proofErr w:type="spellEnd"/>
      <w:r w:rsidRPr="00AB0C10">
        <w:rPr>
          <w:rFonts w:ascii="Arial" w:hAnsi="Arial" w:cs="Arial"/>
          <w:sz w:val="24"/>
          <w:szCs w:val="24"/>
        </w:rPr>
        <w:t xml:space="preserve"> = Fator de Correção de Infraestrutura (Tabela II)</w:t>
      </w:r>
    </w:p>
    <w:p w:rsidR="00AB0C10" w:rsidRPr="00AB0C10" w:rsidRDefault="00AB0C10" w:rsidP="00AB0C10">
      <w:pPr>
        <w:spacing w:after="0" w:line="240" w:lineRule="auto"/>
        <w:jc w:val="both"/>
        <w:rPr>
          <w:rFonts w:ascii="Arial" w:hAnsi="Arial" w:cs="Arial"/>
          <w:sz w:val="24"/>
          <w:szCs w:val="24"/>
        </w:rPr>
      </w:pPr>
      <w:proofErr w:type="spellStart"/>
      <w:r w:rsidRPr="00AB0C10">
        <w:rPr>
          <w:rFonts w:ascii="Arial" w:hAnsi="Arial" w:cs="Arial"/>
          <w:sz w:val="24"/>
          <w:szCs w:val="24"/>
        </w:rPr>
        <w:t>Ft</w:t>
      </w:r>
      <w:proofErr w:type="spellEnd"/>
      <w:r w:rsidRPr="00AB0C10">
        <w:rPr>
          <w:rFonts w:ascii="Arial" w:hAnsi="Arial" w:cs="Arial"/>
          <w:sz w:val="24"/>
          <w:szCs w:val="24"/>
        </w:rPr>
        <w:t xml:space="preserve"> = Fator de Correção de Testada (Tabela III)</w:t>
      </w:r>
    </w:p>
    <w:p w:rsidR="00AB0C10" w:rsidRPr="00AB0C10" w:rsidRDefault="00AB0C10" w:rsidP="00AB0C10">
      <w:pPr>
        <w:spacing w:after="0" w:line="240" w:lineRule="auto"/>
        <w:jc w:val="both"/>
        <w:rPr>
          <w:rFonts w:ascii="Arial" w:hAnsi="Arial" w:cs="Arial"/>
          <w:sz w:val="24"/>
          <w:szCs w:val="24"/>
        </w:rPr>
      </w:pPr>
      <w:proofErr w:type="spellStart"/>
      <w:r w:rsidRPr="00AB0C10">
        <w:rPr>
          <w:rFonts w:ascii="Arial" w:hAnsi="Arial" w:cs="Arial"/>
          <w:sz w:val="24"/>
          <w:szCs w:val="24"/>
        </w:rPr>
        <w:t>Fp</w:t>
      </w:r>
      <w:proofErr w:type="spellEnd"/>
      <w:r w:rsidRPr="00AB0C10">
        <w:rPr>
          <w:rFonts w:ascii="Arial" w:hAnsi="Arial" w:cs="Arial"/>
          <w:sz w:val="24"/>
          <w:szCs w:val="24"/>
        </w:rPr>
        <w:t xml:space="preserve"> = Fator de Correção de Profundidade (Tabela IV)</w:t>
      </w:r>
    </w:p>
    <w:p w:rsidR="00AB0C10" w:rsidRDefault="00AB0C10" w:rsidP="00AB0C10">
      <w:pPr>
        <w:spacing w:after="0" w:line="240" w:lineRule="auto"/>
        <w:jc w:val="both"/>
        <w:rPr>
          <w:rFonts w:ascii="Arial" w:hAnsi="Arial" w:cs="Arial"/>
          <w:sz w:val="24"/>
          <w:szCs w:val="24"/>
        </w:rPr>
      </w:pPr>
      <w:proofErr w:type="spellStart"/>
      <w:r w:rsidRPr="00AB0C10">
        <w:rPr>
          <w:rFonts w:ascii="Arial" w:hAnsi="Arial" w:cs="Arial"/>
          <w:sz w:val="24"/>
          <w:szCs w:val="24"/>
        </w:rPr>
        <w:t>Fa</w:t>
      </w:r>
      <w:proofErr w:type="spellEnd"/>
      <w:r w:rsidRPr="00AB0C10">
        <w:rPr>
          <w:rFonts w:ascii="Arial" w:hAnsi="Arial" w:cs="Arial"/>
          <w:sz w:val="24"/>
          <w:szCs w:val="24"/>
        </w:rPr>
        <w:t xml:space="preserve"> = Fator de Correção de Área (Tabela V)</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b/>
          <w:bCs/>
          <w:sz w:val="24"/>
          <w:szCs w:val="24"/>
        </w:rPr>
        <w:t xml:space="preserve">Art. 11º </w:t>
      </w:r>
      <w:r w:rsidRPr="00AB0C10">
        <w:rPr>
          <w:rFonts w:ascii="Arial" w:hAnsi="Arial" w:cs="Arial"/>
          <w:sz w:val="24"/>
          <w:szCs w:val="24"/>
        </w:rPr>
        <w:t xml:space="preserve">O valor unitário de metro quadrado de terreno corresponderá: </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p>
    <w:p w:rsid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I - ao da face de quadra da situação do imóvel;</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 </w:t>
      </w:r>
    </w:p>
    <w:p w:rsid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II - no caso de imóvel não construído com duas ou mais frentes, ou duas ou mais esquinas: ao do logradouro relativo à frente indicada no título de propriedade, na falta deste, ao do logradouro de maior valor; </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p>
    <w:p w:rsid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III - no caso de imóvel construído em terreno com as características do inciso anterior, ao do logradouro relativo à sua frente efetiva ou, havendo mais de uma, à frente principal; IV - no caso de terreno encravado: ao do logradouro correspondente à servidão de passagem ou ao do logradouro que lhe dá acesso.</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 </w:t>
      </w:r>
    </w:p>
    <w:p w:rsid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b/>
          <w:bCs/>
          <w:sz w:val="24"/>
          <w:szCs w:val="24"/>
          <w:u w:val="single"/>
        </w:rPr>
        <w:t>Art. 12</w:t>
      </w:r>
      <w:r w:rsidRPr="00AB0C10">
        <w:rPr>
          <w:rFonts w:ascii="Arial" w:hAnsi="Arial" w:cs="Arial"/>
          <w:b/>
          <w:bCs/>
          <w:sz w:val="24"/>
          <w:szCs w:val="24"/>
        </w:rPr>
        <w:t xml:space="preserve">. </w:t>
      </w:r>
      <w:r w:rsidRPr="00AB0C10">
        <w:rPr>
          <w:rFonts w:ascii="Arial" w:hAnsi="Arial" w:cs="Arial"/>
          <w:sz w:val="24"/>
          <w:szCs w:val="24"/>
        </w:rPr>
        <w:t>A profundidade equivalente do terreno, para aplicação do fator de profundidade de que trata o Anexo V, é obtida mediante a divisão da área total pela testada ou, no caso de terrenos de duas ou mais frentes, pela soma das testadas, desprezando-se, no resultado, a fração de metro.</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 </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b/>
          <w:bCs/>
          <w:sz w:val="24"/>
          <w:szCs w:val="24"/>
        </w:rPr>
        <w:lastRenderedPageBreak/>
        <w:t xml:space="preserve">§ 1º </w:t>
      </w:r>
      <w:r w:rsidRPr="00AB0C10">
        <w:rPr>
          <w:rFonts w:ascii="Arial" w:hAnsi="Arial" w:cs="Arial"/>
          <w:sz w:val="24"/>
          <w:szCs w:val="24"/>
        </w:rPr>
        <w:t xml:space="preserve">No caso de terrenos com uma esquina, será adotada: </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1. a testada correspondente à frente efetiva ou principal do imóvel, quando construído; </w:t>
      </w:r>
    </w:p>
    <w:p w:rsid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2. a testada correspondente à frente indicada no título de propriedade ou, na sua falta, a correspondente ao maior valor unitário de metro quadrado de terreno, quando não construído. </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p>
    <w:p w:rsidR="00AB0C10" w:rsidRDefault="00AB0C10" w:rsidP="00AB0C10">
      <w:pPr>
        <w:autoSpaceDE w:val="0"/>
        <w:autoSpaceDN w:val="0"/>
        <w:adjustRightInd w:val="0"/>
        <w:spacing w:after="0" w:line="240" w:lineRule="auto"/>
        <w:jc w:val="both"/>
        <w:rPr>
          <w:rFonts w:ascii="Arial" w:hAnsi="Arial" w:cs="Arial"/>
          <w:sz w:val="24"/>
          <w:szCs w:val="24"/>
        </w:rPr>
      </w:pPr>
      <w:r w:rsidRPr="00AB0C10">
        <w:rPr>
          <w:rFonts w:ascii="Arial" w:hAnsi="Arial" w:cs="Arial"/>
          <w:b/>
          <w:bCs/>
          <w:sz w:val="24"/>
          <w:szCs w:val="24"/>
        </w:rPr>
        <w:t xml:space="preserve">§ 2º </w:t>
      </w:r>
      <w:r w:rsidRPr="00AB0C10">
        <w:rPr>
          <w:rFonts w:ascii="Arial" w:hAnsi="Arial" w:cs="Arial"/>
          <w:sz w:val="24"/>
          <w:szCs w:val="24"/>
        </w:rPr>
        <w:t>Para os terrenos com duas ou mais esquinas será aplicado o fator de profundidade igual a 1,00.</w:t>
      </w:r>
    </w:p>
    <w:p w:rsidR="00AB0C10" w:rsidRPr="00AB0C10" w:rsidRDefault="00AB0C10" w:rsidP="00AB0C10">
      <w:pPr>
        <w:autoSpaceDE w:val="0"/>
        <w:autoSpaceDN w:val="0"/>
        <w:adjustRightInd w:val="0"/>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13</w:t>
      </w:r>
      <w:r w:rsidRPr="00AB0C10">
        <w:rPr>
          <w:rFonts w:ascii="Arial" w:hAnsi="Arial" w:cs="Arial"/>
          <w:b/>
          <w:sz w:val="24"/>
          <w:szCs w:val="24"/>
        </w:rPr>
        <w:t>.</w:t>
      </w:r>
      <w:r w:rsidRPr="00AB0C10">
        <w:rPr>
          <w:rFonts w:ascii="Arial" w:hAnsi="Arial" w:cs="Arial"/>
          <w:sz w:val="24"/>
          <w:szCs w:val="24"/>
        </w:rPr>
        <w:t xml:space="preserve"> Para os efeitos da presente lei, consideram-se de esquina os terrenos em que os prolongamentos de seus alinhamentos, quando retos ou das respectivas tangentes, quando curvas, determinem ângulos internos inferiores a 135º (cento e trinta e cinco graus).</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14.</w:t>
      </w:r>
      <w:r w:rsidRPr="00AB0C10">
        <w:rPr>
          <w:rFonts w:ascii="Arial" w:hAnsi="Arial" w:cs="Arial"/>
          <w:sz w:val="24"/>
          <w:szCs w:val="24"/>
        </w:rPr>
        <w:t xml:space="preserve"> Para a determinação da testada principal dos terrenos de esquina considera se a testada que possibilite o melhor aproveitamento da área, exceção feita aqueles ocupados por construções, para os quais a testada será encontrada em função da testada que constitui a frente efetiva principal do prédio.</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15</w:t>
      </w:r>
      <w:r w:rsidRPr="00AB0C10">
        <w:rPr>
          <w:rFonts w:ascii="Arial" w:hAnsi="Arial" w:cs="Arial"/>
          <w:b/>
          <w:sz w:val="24"/>
          <w:szCs w:val="24"/>
        </w:rPr>
        <w:t>.</w:t>
      </w:r>
      <w:r w:rsidRPr="00AB0C10">
        <w:rPr>
          <w:rFonts w:ascii="Arial" w:hAnsi="Arial" w:cs="Arial"/>
          <w:sz w:val="24"/>
          <w:szCs w:val="24"/>
        </w:rPr>
        <w:t xml:space="preserve"> Nos casos singulares de lotes, particularmente valorizados ou desvalorizados, onde a aplicação do processo estatuído por esta lei possa conduzir, a juízo da Administração, a Tributação manifestamente injusta ou inadequada, será adotado o processo de avaliação específica, de acordo com o mercado imobiliário local, através de órgão técnico competente.</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sz w:val="24"/>
          <w:szCs w:val="24"/>
          <w:u w:val="single"/>
        </w:rPr>
        <w:t>Art. 16</w:t>
      </w:r>
      <w:r w:rsidRPr="00AB0C10">
        <w:rPr>
          <w:rFonts w:ascii="Arial" w:hAnsi="Arial" w:cs="Arial"/>
          <w:b/>
          <w:bCs/>
          <w:sz w:val="24"/>
          <w:szCs w:val="24"/>
        </w:rPr>
        <w:t xml:space="preserve">. </w:t>
      </w:r>
      <w:r w:rsidRPr="00AB0C10">
        <w:rPr>
          <w:rFonts w:ascii="Arial" w:hAnsi="Arial" w:cs="Arial"/>
          <w:color w:val="000000"/>
          <w:sz w:val="24"/>
          <w:szCs w:val="24"/>
        </w:rPr>
        <w:t xml:space="preserve">Os imóveis sujeitos ao Imposto Predial e Territorial Urbano – IPTU não integrantes da Planta Genérica de Valores terão a apuração de seu valor venal territorial, para fins tributários, realizada pelo Departamento Municipal de Arrecadação e Tributos, após parecer fundamentado da Câmara Técnica de Legislação Urbanística, atendendo ao disposto no </w:t>
      </w:r>
      <w:r w:rsidRPr="00AB0C10">
        <w:rPr>
          <w:rFonts w:ascii="Arial" w:hAnsi="Arial" w:cs="Arial"/>
          <w:bCs/>
          <w:color w:val="000000"/>
          <w:sz w:val="24"/>
          <w:szCs w:val="24"/>
        </w:rPr>
        <w:t>§ 4º</w:t>
      </w:r>
      <w:r w:rsidRPr="00AB0C10">
        <w:rPr>
          <w:rFonts w:ascii="Arial" w:hAnsi="Arial" w:cs="Arial"/>
          <w:color w:val="000000"/>
          <w:sz w:val="24"/>
          <w:szCs w:val="24"/>
        </w:rPr>
        <w:t xml:space="preserve"> do artigo 4º da presente lei.</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17</w:t>
      </w:r>
      <w:r w:rsidRPr="00AB0C10">
        <w:rPr>
          <w:rFonts w:ascii="Arial" w:hAnsi="Arial" w:cs="Arial"/>
          <w:b/>
          <w:bCs/>
          <w:color w:val="000000"/>
          <w:sz w:val="24"/>
          <w:szCs w:val="24"/>
        </w:rPr>
        <w:t xml:space="preserve">. </w:t>
      </w:r>
      <w:r w:rsidRPr="00AB0C10">
        <w:rPr>
          <w:rFonts w:ascii="Arial" w:hAnsi="Arial" w:cs="Arial"/>
          <w:color w:val="000000"/>
          <w:sz w:val="24"/>
          <w:szCs w:val="24"/>
        </w:rPr>
        <w:t>As áreas territoriais sujeitas ao parcelamento na modalidade de loteamento ou condomínios edilícios horizontais ou mistos, situadas no perímetro urbano ou de expansão urbana, com solicitação formal das diretrizes urbanísticas para parcelamento do solo devidamente apreciadas e deferidas, terão a base de cálculo do IPTU calculada, a partir do ano subsequente da data do deferimento e após o registro do empreendimento no Cartório de Registro de Imóveis, da seguinte forma:</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I </w:t>
      </w:r>
      <w:r w:rsidRPr="00AB0C10">
        <w:rPr>
          <w:rFonts w:ascii="Arial" w:hAnsi="Arial" w:cs="Arial"/>
          <w:color w:val="000000"/>
          <w:sz w:val="24"/>
          <w:szCs w:val="24"/>
        </w:rPr>
        <w:t>– em 85% (oitenta e cinco por cento) do valor venal apurado nos termos dos Artigos 8º, 9º e 10 desta Lei até a implantação efetiva do loteamento ou início de sua ocupação;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1º </w:t>
      </w:r>
      <w:r w:rsidRPr="00AB0C10">
        <w:rPr>
          <w:rFonts w:ascii="Arial" w:hAnsi="Arial" w:cs="Arial"/>
          <w:color w:val="000000"/>
          <w:sz w:val="24"/>
          <w:szCs w:val="24"/>
        </w:rPr>
        <w:t xml:space="preserve">O IPTU será calculado na forma prevista no </w:t>
      </w:r>
      <w:r w:rsidRPr="00AB0C10">
        <w:rPr>
          <w:rFonts w:ascii="Arial" w:hAnsi="Arial" w:cs="Arial"/>
          <w:i/>
          <w:iCs/>
          <w:color w:val="000000"/>
          <w:sz w:val="24"/>
          <w:szCs w:val="24"/>
        </w:rPr>
        <w:t xml:space="preserve">caput </w:t>
      </w:r>
      <w:r w:rsidRPr="00AB0C10">
        <w:rPr>
          <w:rFonts w:ascii="Arial" w:hAnsi="Arial" w:cs="Arial"/>
          <w:color w:val="000000"/>
          <w:sz w:val="24"/>
          <w:szCs w:val="24"/>
        </w:rPr>
        <w:t>deste artigo pelo período máximo de até 4 (anos) anos.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2º </w:t>
      </w:r>
      <w:r w:rsidRPr="00AB0C10">
        <w:rPr>
          <w:rFonts w:ascii="Arial" w:hAnsi="Arial" w:cs="Arial"/>
          <w:color w:val="000000"/>
          <w:sz w:val="24"/>
          <w:szCs w:val="24"/>
        </w:rPr>
        <w:t>O disposto neste artigo será aplicado uma única vez para uma mesma área.</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3º </w:t>
      </w:r>
      <w:r w:rsidRPr="00AB0C10">
        <w:rPr>
          <w:rFonts w:ascii="Arial" w:hAnsi="Arial" w:cs="Arial"/>
          <w:color w:val="000000"/>
          <w:sz w:val="24"/>
          <w:szCs w:val="24"/>
        </w:rPr>
        <w:t xml:space="preserve">A forma de cálculo do IPTU mencionada no </w:t>
      </w:r>
      <w:r w:rsidRPr="00AB0C10">
        <w:rPr>
          <w:rFonts w:ascii="Arial" w:hAnsi="Arial" w:cs="Arial"/>
          <w:i/>
          <w:iCs/>
          <w:color w:val="000000"/>
          <w:sz w:val="24"/>
          <w:szCs w:val="24"/>
        </w:rPr>
        <w:t xml:space="preserve">caput </w:t>
      </w:r>
      <w:r w:rsidRPr="00AB0C10">
        <w:rPr>
          <w:rFonts w:ascii="Arial" w:hAnsi="Arial" w:cs="Arial"/>
          <w:color w:val="000000"/>
          <w:sz w:val="24"/>
          <w:szCs w:val="24"/>
        </w:rPr>
        <w:t>deste artigo será concedida somente ao imóvel que não possuir débitos tributários junto ao Município.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875F7B">
      <w:pPr>
        <w:autoSpaceDE w:val="0"/>
        <w:autoSpaceDN w:val="0"/>
        <w:adjustRightInd w:val="0"/>
        <w:spacing w:after="0" w:line="240" w:lineRule="auto"/>
        <w:rPr>
          <w:rFonts w:ascii="Arial" w:hAnsi="Arial" w:cs="Arial"/>
          <w:color w:val="000000"/>
          <w:sz w:val="24"/>
          <w:szCs w:val="24"/>
        </w:rPr>
      </w:pPr>
      <w:r w:rsidRPr="00AB0C10">
        <w:rPr>
          <w:rFonts w:ascii="Arial" w:hAnsi="Arial" w:cs="Arial"/>
          <w:b/>
          <w:bCs/>
          <w:color w:val="000000"/>
          <w:sz w:val="24"/>
          <w:szCs w:val="24"/>
        </w:rPr>
        <w:lastRenderedPageBreak/>
        <w:t xml:space="preserve">§ 4º </w:t>
      </w:r>
      <w:r w:rsidRPr="00AB0C10">
        <w:rPr>
          <w:rFonts w:ascii="Arial" w:hAnsi="Arial" w:cs="Arial"/>
          <w:color w:val="000000"/>
          <w:sz w:val="24"/>
          <w:szCs w:val="24"/>
        </w:rPr>
        <w:t>O cálculo do IPTU na forma prevista neste artigo deverá ser requerido pelo</w:t>
      </w:r>
      <w:r w:rsidR="00875F7B">
        <w:rPr>
          <w:rFonts w:ascii="Arial" w:hAnsi="Arial" w:cs="Arial"/>
          <w:color w:val="000000"/>
          <w:sz w:val="24"/>
          <w:szCs w:val="24"/>
        </w:rPr>
        <w:t xml:space="preserve"> </w:t>
      </w:r>
      <w:bookmarkStart w:id="0" w:name="_GoBack"/>
      <w:bookmarkEnd w:id="0"/>
    </w:p>
    <w:p w:rsidR="00AB0C10" w:rsidRDefault="00AB0C10" w:rsidP="00875F7B">
      <w:pPr>
        <w:autoSpaceDE w:val="0"/>
        <w:autoSpaceDN w:val="0"/>
        <w:adjustRightInd w:val="0"/>
        <w:spacing w:after="0" w:line="240" w:lineRule="auto"/>
        <w:rPr>
          <w:rFonts w:ascii="Arial" w:hAnsi="Arial" w:cs="Arial"/>
          <w:color w:val="000000"/>
          <w:sz w:val="24"/>
          <w:szCs w:val="24"/>
        </w:rPr>
      </w:pPr>
      <w:proofErr w:type="gramStart"/>
      <w:r w:rsidRPr="00AB0C10">
        <w:rPr>
          <w:rFonts w:ascii="Arial" w:hAnsi="Arial" w:cs="Arial"/>
          <w:color w:val="000000"/>
          <w:sz w:val="24"/>
          <w:szCs w:val="24"/>
        </w:rPr>
        <w:t>responsável</w:t>
      </w:r>
      <w:proofErr w:type="gramEnd"/>
      <w:r w:rsidRPr="00AB0C10">
        <w:rPr>
          <w:rFonts w:ascii="Arial" w:hAnsi="Arial" w:cs="Arial"/>
          <w:color w:val="000000"/>
          <w:sz w:val="24"/>
          <w:szCs w:val="24"/>
        </w:rPr>
        <w:t xml:space="preserve"> pelo empreendimento até 16 de dezembro do exercício fiscal anterior ao do lançamento.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b/>
          <w:bCs/>
          <w:color w:val="000000"/>
          <w:sz w:val="24"/>
          <w:szCs w:val="24"/>
        </w:rPr>
      </w:pPr>
      <w:r w:rsidRPr="00AB0C10">
        <w:rPr>
          <w:rFonts w:ascii="Arial" w:hAnsi="Arial" w:cs="Arial"/>
          <w:b/>
          <w:bCs/>
          <w:color w:val="000000"/>
          <w:sz w:val="24"/>
          <w:szCs w:val="24"/>
        </w:rPr>
        <w:t xml:space="preserve">§ 5º </w:t>
      </w:r>
      <w:r w:rsidRPr="00AB0C10">
        <w:rPr>
          <w:rFonts w:ascii="Arial" w:hAnsi="Arial" w:cs="Arial"/>
          <w:bCs/>
          <w:color w:val="000000"/>
          <w:sz w:val="24"/>
          <w:szCs w:val="24"/>
        </w:rPr>
        <w:t>Os lotes caucionados estarão isentos de pagamentos até a finalização do prazo aprovado para o cronograma de execução do empreendimento.</w:t>
      </w:r>
      <w:r w:rsidRPr="00AB0C10">
        <w:rPr>
          <w:rFonts w:ascii="Arial" w:hAnsi="Arial" w:cs="Arial"/>
          <w:b/>
          <w:bCs/>
          <w:color w:val="000000"/>
          <w:sz w:val="24"/>
          <w:szCs w:val="24"/>
        </w:rPr>
        <w:t xml:space="preserve"> </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w:t>
      </w: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Art.18</w:t>
      </w:r>
      <w:r w:rsidRPr="00AB0C10">
        <w:rPr>
          <w:rFonts w:ascii="Arial" w:hAnsi="Arial" w:cs="Arial"/>
          <w:b/>
          <w:bCs/>
          <w:color w:val="000000"/>
          <w:sz w:val="24"/>
          <w:szCs w:val="24"/>
        </w:rPr>
        <w:t xml:space="preserve">. </w:t>
      </w:r>
      <w:r w:rsidRPr="00AB0C10">
        <w:rPr>
          <w:rFonts w:ascii="Arial" w:hAnsi="Arial" w:cs="Arial"/>
          <w:color w:val="000000"/>
          <w:sz w:val="24"/>
          <w:szCs w:val="24"/>
        </w:rPr>
        <w:t>O lançamento do IPTU de até 50% (cinquenta por cento) dos imóveis situados em loteamentos ou condomínios edilícios horizontais ou mistos será realizado, no 2º, (segundo) ano subsequente ao registro no Cartório de Registro de Imóveis, sobre 50% (cinquenta por cento) do valor venal apurado conforme os Artigos 8º, 9º e 10 desta Lei.</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1º </w:t>
      </w:r>
      <w:r w:rsidRPr="00AB0C10">
        <w:rPr>
          <w:rFonts w:ascii="Arial" w:hAnsi="Arial" w:cs="Arial"/>
          <w:color w:val="000000"/>
          <w:sz w:val="24"/>
          <w:szCs w:val="24"/>
        </w:rPr>
        <w:t xml:space="preserve">A forma de lançamento do IPTU prevista no </w:t>
      </w:r>
      <w:r w:rsidRPr="00AB0C10">
        <w:rPr>
          <w:rFonts w:ascii="Arial" w:hAnsi="Arial" w:cs="Arial"/>
          <w:i/>
          <w:iCs/>
          <w:color w:val="000000"/>
          <w:sz w:val="24"/>
          <w:szCs w:val="24"/>
        </w:rPr>
        <w:t xml:space="preserve">caput </w:t>
      </w:r>
      <w:r w:rsidRPr="00AB0C10">
        <w:rPr>
          <w:rFonts w:ascii="Arial" w:hAnsi="Arial" w:cs="Arial"/>
          <w:color w:val="000000"/>
          <w:sz w:val="24"/>
          <w:szCs w:val="24"/>
        </w:rPr>
        <w:t>deste artigo será realizada pelo período máximo de até 4 (quatro) anos e incidirá apenas sobre os imóveis eventualmente não comercializados.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2º </w:t>
      </w:r>
      <w:r w:rsidRPr="00AB0C10">
        <w:rPr>
          <w:rFonts w:ascii="Arial" w:hAnsi="Arial" w:cs="Arial"/>
          <w:color w:val="000000"/>
          <w:sz w:val="24"/>
          <w:szCs w:val="24"/>
        </w:rPr>
        <w:t>O restante dos imóveis será tributado sobre 100% (cem por cento) do valor venal apurado nos termos dos Artigos 8º, 9º e 10 desta Lei, independentemente da sua comercialização.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3º </w:t>
      </w:r>
      <w:r w:rsidRPr="00AB0C10">
        <w:rPr>
          <w:rFonts w:ascii="Arial" w:hAnsi="Arial" w:cs="Arial"/>
          <w:color w:val="000000"/>
          <w:sz w:val="24"/>
          <w:szCs w:val="24"/>
        </w:rPr>
        <w:t xml:space="preserve">Para a aplicação do previsto no </w:t>
      </w:r>
      <w:r w:rsidRPr="00AB0C10">
        <w:rPr>
          <w:rFonts w:ascii="Arial" w:hAnsi="Arial" w:cs="Arial"/>
          <w:i/>
          <w:iCs/>
          <w:color w:val="000000"/>
          <w:sz w:val="24"/>
          <w:szCs w:val="24"/>
        </w:rPr>
        <w:t xml:space="preserve">caput </w:t>
      </w:r>
      <w:r w:rsidRPr="00AB0C10">
        <w:rPr>
          <w:rFonts w:ascii="Arial" w:hAnsi="Arial" w:cs="Arial"/>
          <w:color w:val="000000"/>
          <w:sz w:val="24"/>
          <w:szCs w:val="24"/>
        </w:rPr>
        <w:t>para os loteamentos ou condomínios edilícios horizontais ou mistos registrados no Cartório de Registro de Imóveis até 31 de dezembro de 2017, será considerado, para o início do período previsto no § 1º, o segundo exercício posterior ao registro.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4º </w:t>
      </w:r>
      <w:r w:rsidRPr="00AB0C10">
        <w:rPr>
          <w:rFonts w:ascii="Arial" w:hAnsi="Arial" w:cs="Arial"/>
          <w:color w:val="000000"/>
          <w:sz w:val="24"/>
          <w:szCs w:val="24"/>
        </w:rPr>
        <w:t>O disposto no § 3º será aplicado a partir da entrada em vigor desta Lei.</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5º </w:t>
      </w:r>
      <w:r w:rsidRPr="00AB0C10">
        <w:rPr>
          <w:rFonts w:ascii="Arial" w:hAnsi="Arial" w:cs="Arial"/>
          <w:color w:val="000000"/>
          <w:sz w:val="24"/>
          <w:szCs w:val="24"/>
        </w:rPr>
        <w:t xml:space="preserve">A aplicação do disposto no </w:t>
      </w:r>
      <w:r w:rsidRPr="00AB0C10">
        <w:rPr>
          <w:rFonts w:ascii="Arial" w:hAnsi="Arial" w:cs="Arial"/>
          <w:i/>
          <w:iCs/>
          <w:color w:val="000000"/>
          <w:sz w:val="24"/>
          <w:szCs w:val="24"/>
        </w:rPr>
        <w:t xml:space="preserve">caput </w:t>
      </w:r>
      <w:r w:rsidRPr="00AB0C10">
        <w:rPr>
          <w:rFonts w:ascii="Arial" w:hAnsi="Arial" w:cs="Arial"/>
          <w:color w:val="000000"/>
          <w:sz w:val="24"/>
          <w:szCs w:val="24"/>
        </w:rPr>
        <w:t>deste artigo deverá ser requerida pelo responsável pelo empreendimento, sendo obrigatória a apresentação de cópia da documentação comprobatória da comercialização dos imóveis, até 10 de janeiro do exercício fiscal do lançamento.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6º </w:t>
      </w:r>
      <w:r w:rsidRPr="00AB0C10">
        <w:rPr>
          <w:rFonts w:ascii="Arial" w:hAnsi="Arial" w:cs="Arial"/>
          <w:color w:val="000000"/>
          <w:sz w:val="24"/>
          <w:szCs w:val="24"/>
        </w:rPr>
        <w:t xml:space="preserve">Caso seja constatado pela Fazenda Pública a qualquer tempo que o responsável pelo empreendimento tenha omitido informação relativa a comercialização a qualquer título de imóveis que foram objeto do lançamento conforme previsto no </w:t>
      </w:r>
      <w:r w:rsidRPr="00AB0C10">
        <w:rPr>
          <w:rFonts w:ascii="Arial" w:hAnsi="Arial" w:cs="Arial"/>
          <w:i/>
          <w:iCs/>
          <w:color w:val="000000"/>
          <w:sz w:val="24"/>
          <w:szCs w:val="24"/>
        </w:rPr>
        <w:t>caput</w:t>
      </w:r>
      <w:r w:rsidRPr="00AB0C10">
        <w:rPr>
          <w:rFonts w:ascii="Arial" w:hAnsi="Arial" w:cs="Arial"/>
          <w:color w:val="000000"/>
          <w:sz w:val="24"/>
          <w:szCs w:val="24"/>
        </w:rPr>
        <w:t>, todos os imóveis do empreendimento serão tributados retroativamente sobre 100% (cem por cento) do valor venal apurado nos termos dos Artigos 8º, 9º e 10 desta Lei, independentemente da sua comercialização, suspendendo-se, automaticamente, a aplicação do disposto neste artigo.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7º </w:t>
      </w:r>
      <w:r w:rsidRPr="00AB0C10">
        <w:rPr>
          <w:rFonts w:ascii="Arial" w:hAnsi="Arial" w:cs="Arial"/>
          <w:color w:val="000000"/>
          <w:sz w:val="24"/>
          <w:szCs w:val="24"/>
        </w:rPr>
        <w:t>O disposto neste artigo somente será concedido aos imóveis que não possuírem débitos tributários junto ao Município.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Art. 19 </w:t>
      </w:r>
      <w:r w:rsidRPr="00AB0C10">
        <w:rPr>
          <w:rFonts w:ascii="Arial" w:hAnsi="Arial" w:cs="Arial"/>
          <w:color w:val="000000"/>
          <w:sz w:val="24"/>
          <w:szCs w:val="24"/>
        </w:rPr>
        <w:t>Os terrenos localizados no perímetro urbano que se destinarem à exploração agrícola, pecuária ou extrativista, vegetal ou agroindustrial, ficarão isentos do IPTU enquanto atender esse requisito.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lastRenderedPageBreak/>
        <w:t xml:space="preserve">Parágrafo único. </w:t>
      </w:r>
      <w:r w:rsidRPr="00AB0C10">
        <w:rPr>
          <w:rFonts w:ascii="Arial" w:hAnsi="Arial" w:cs="Arial"/>
          <w:color w:val="000000"/>
          <w:sz w:val="24"/>
          <w:szCs w:val="24"/>
        </w:rPr>
        <w:t xml:space="preserve">O benefício do </w:t>
      </w:r>
      <w:r w:rsidRPr="00AB0C10">
        <w:rPr>
          <w:rFonts w:ascii="Arial" w:hAnsi="Arial" w:cs="Arial"/>
          <w:i/>
          <w:iCs/>
          <w:color w:val="000000"/>
          <w:sz w:val="24"/>
          <w:szCs w:val="24"/>
        </w:rPr>
        <w:t xml:space="preserve">caput </w:t>
      </w:r>
      <w:r w:rsidRPr="00AB0C10">
        <w:rPr>
          <w:rFonts w:ascii="Arial" w:hAnsi="Arial" w:cs="Arial"/>
          <w:color w:val="000000"/>
          <w:sz w:val="24"/>
          <w:szCs w:val="24"/>
        </w:rPr>
        <w:t>será concedido aos proprietários que demonstrarem cabalmente o atendimento do requisito fixado para a sua fruição, inclusive mediante apresentação dos documentos exigidos pela legislação de regência.</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Subseção I</w:t>
      </w:r>
    </w:p>
    <w:p w:rsid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Dos condomínios Edilícios Horizontais e Mistos</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Art. 20 </w:t>
      </w:r>
      <w:r w:rsidRPr="00AB0C10">
        <w:rPr>
          <w:rFonts w:ascii="Arial" w:hAnsi="Arial" w:cs="Arial"/>
          <w:color w:val="000000"/>
          <w:sz w:val="24"/>
          <w:szCs w:val="24"/>
        </w:rPr>
        <w:t>Os valores por metro quadrado dos terrenos localizados em condomínios edilícios horizontais ou mistos residenciais serão apurados mediante a multiplicação do valor unitário por metro quadrado da quadra de valor à qual pertence o imóvel, pelo coeficiente de correção.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1º </w:t>
      </w:r>
      <w:r w:rsidRPr="00AB0C10">
        <w:rPr>
          <w:rFonts w:ascii="Arial" w:hAnsi="Arial" w:cs="Arial"/>
          <w:color w:val="000000"/>
          <w:sz w:val="24"/>
          <w:szCs w:val="24"/>
        </w:rPr>
        <w:t>O coeficiente de correção corresponde ao resultado da divisão da área total das unidades autônomas de propriedade exclusiva, pela área total do condomínio.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2º </w:t>
      </w:r>
      <w:r w:rsidRPr="00AB0C10">
        <w:rPr>
          <w:rFonts w:ascii="Arial" w:hAnsi="Arial" w:cs="Arial"/>
          <w:color w:val="000000"/>
          <w:sz w:val="24"/>
          <w:szCs w:val="24"/>
        </w:rPr>
        <w:t xml:space="preserve">O valor venal territorial das unidades autônomas de condomínios edilícios horizontais será obtido pela multiplicação do valor apurado de acordo com o </w:t>
      </w:r>
      <w:r w:rsidRPr="00AB0C10">
        <w:rPr>
          <w:rFonts w:ascii="Arial" w:hAnsi="Arial" w:cs="Arial"/>
          <w:i/>
          <w:iCs/>
          <w:color w:val="000000"/>
          <w:sz w:val="24"/>
          <w:szCs w:val="24"/>
        </w:rPr>
        <w:t xml:space="preserve">caput </w:t>
      </w:r>
      <w:r w:rsidRPr="00AB0C10">
        <w:rPr>
          <w:rFonts w:ascii="Arial" w:hAnsi="Arial" w:cs="Arial"/>
          <w:color w:val="000000"/>
          <w:sz w:val="24"/>
          <w:szCs w:val="24"/>
        </w:rPr>
        <w:t>deste artigo, pelo resultado da soma da área territorial da unidade autônoma com a respectiva fração ideal da área territorial comum a todos os condôminos.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21</w:t>
      </w:r>
      <w:r w:rsidRPr="00AB0C10">
        <w:rPr>
          <w:rFonts w:ascii="Arial" w:hAnsi="Arial" w:cs="Arial"/>
          <w:b/>
          <w:bCs/>
          <w:color w:val="000000"/>
          <w:sz w:val="24"/>
          <w:szCs w:val="24"/>
        </w:rPr>
        <w:t xml:space="preserve">. </w:t>
      </w:r>
      <w:r w:rsidRPr="00AB0C10">
        <w:rPr>
          <w:rFonts w:ascii="Arial" w:hAnsi="Arial" w:cs="Arial"/>
          <w:color w:val="000000"/>
          <w:sz w:val="24"/>
          <w:szCs w:val="24"/>
        </w:rPr>
        <w:t>Os condomínios edilícios consistem na existência, em edificações, de partes que são propriedade exclusiva, e partes que são propriedade comum dos condôminos, conforme dispõem os Artigos 1.331 a 1.358 do Código Civil – Lei Federal nº. 10.406, de 10 de janeiro de 2002, e a Lei Federal nº 4.591, de 16 de dezembro de 1964.</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1º. </w:t>
      </w:r>
      <w:r w:rsidRPr="00AB0C10">
        <w:rPr>
          <w:rFonts w:ascii="Arial" w:hAnsi="Arial" w:cs="Arial"/>
          <w:color w:val="000000"/>
          <w:sz w:val="24"/>
          <w:szCs w:val="24"/>
        </w:rPr>
        <w:t>Considera-se condomínio edilício horizontal o condomínio dotado de unidades autônomas, que se constituem em unidades térreas ou assobradadas.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2º </w:t>
      </w:r>
      <w:r w:rsidRPr="00AB0C10">
        <w:rPr>
          <w:rFonts w:ascii="Arial" w:hAnsi="Arial" w:cs="Arial"/>
          <w:color w:val="000000"/>
          <w:sz w:val="24"/>
          <w:szCs w:val="24"/>
        </w:rPr>
        <w:t>Considera-se condomínio edilício horizontal misto o condomínio dotado de unidades autônomas, que se constituem em unidades térreas ou assobradadas e verticalizadas.</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Seção II</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Do valor venal das edificações</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22</w:t>
      </w:r>
      <w:r w:rsidRPr="00AB0C10">
        <w:rPr>
          <w:rFonts w:ascii="Arial" w:hAnsi="Arial" w:cs="Arial"/>
          <w:b/>
          <w:sz w:val="24"/>
          <w:szCs w:val="24"/>
        </w:rPr>
        <w:t>.</w:t>
      </w:r>
      <w:r w:rsidRPr="00AB0C10">
        <w:rPr>
          <w:rFonts w:ascii="Arial" w:hAnsi="Arial" w:cs="Arial"/>
          <w:sz w:val="24"/>
          <w:szCs w:val="24"/>
        </w:rPr>
        <w:t xml:space="preserve"> O Valor Venal Predial será dado pelo produto resultante da multiplicação simples da Área Construída (A</w:t>
      </w:r>
      <w:r w:rsidRPr="00AB0C10">
        <w:rPr>
          <w:rFonts w:ascii="Arial" w:hAnsi="Arial" w:cs="Arial"/>
          <w:sz w:val="24"/>
          <w:szCs w:val="24"/>
          <w:vertAlign w:val="subscript"/>
        </w:rPr>
        <w:t>c</w:t>
      </w:r>
      <w:r w:rsidRPr="00AB0C10">
        <w:rPr>
          <w:rFonts w:ascii="Arial" w:hAnsi="Arial" w:cs="Arial"/>
          <w:sz w:val="24"/>
          <w:szCs w:val="24"/>
        </w:rPr>
        <w:t>) pelo Valor Médio do Metro Quadrado Edificado (V</w:t>
      </w:r>
      <w:r w:rsidRPr="00AB0C10">
        <w:rPr>
          <w:rFonts w:ascii="Arial" w:hAnsi="Arial" w:cs="Arial"/>
          <w:sz w:val="24"/>
          <w:szCs w:val="24"/>
          <w:vertAlign w:val="subscript"/>
        </w:rPr>
        <w:t>F</w:t>
      </w:r>
      <w:r w:rsidRPr="00AB0C10">
        <w:rPr>
          <w:rFonts w:ascii="Arial" w:hAnsi="Arial" w:cs="Arial"/>
          <w:sz w:val="24"/>
          <w:szCs w:val="24"/>
        </w:rPr>
        <w:t>) e pelo Fator de Correção Predial (FC</w:t>
      </w:r>
      <w:r w:rsidRPr="00AB0C10">
        <w:rPr>
          <w:rFonts w:ascii="Arial" w:hAnsi="Arial" w:cs="Arial"/>
          <w:sz w:val="24"/>
          <w:szCs w:val="24"/>
          <w:vertAlign w:val="subscript"/>
        </w:rPr>
        <w:t>F</w:t>
      </w:r>
      <w:r w:rsidRPr="00AB0C10">
        <w:rPr>
          <w:rFonts w:ascii="Arial" w:hAnsi="Arial" w:cs="Arial"/>
          <w:sz w:val="24"/>
          <w:szCs w:val="24"/>
        </w:rPr>
        <w:t xml:space="preserve">), assim formulado: </w:t>
      </w:r>
    </w:p>
    <w:p w:rsidR="00AB0C10" w:rsidRPr="00AB0C10" w:rsidRDefault="00AB0C10" w:rsidP="00AB0C10">
      <w:pPr>
        <w:spacing w:after="0" w:line="240" w:lineRule="auto"/>
        <w:jc w:val="both"/>
        <w:rPr>
          <w:rFonts w:ascii="Arial" w:hAnsi="Arial" w:cs="Arial"/>
          <w:sz w:val="24"/>
          <w:szCs w:val="24"/>
        </w:rPr>
      </w:pPr>
    </w:p>
    <w:p w:rsidR="00AB0C10" w:rsidRPr="00AB0C10" w:rsidRDefault="00AB0C10" w:rsidP="00AB0C10">
      <w:pPr>
        <w:spacing w:after="0" w:line="240" w:lineRule="auto"/>
        <w:jc w:val="both"/>
        <w:rPr>
          <w:rFonts w:ascii="Arial" w:hAnsi="Arial" w:cs="Arial"/>
          <w:b/>
          <w:sz w:val="24"/>
          <w:szCs w:val="24"/>
          <w:vertAlign w:val="subscript"/>
        </w:rPr>
      </w:pPr>
      <w:r w:rsidRPr="00AB0C10">
        <w:rPr>
          <w:rFonts w:ascii="Arial" w:hAnsi="Arial" w:cs="Arial"/>
          <w:b/>
          <w:sz w:val="24"/>
          <w:szCs w:val="24"/>
        </w:rPr>
        <w:t>VP = A</w:t>
      </w:r>
      <w:r w:rsidRPr="00AB0C10">
        <w:rPr>
          <w:rFonts w:ascii="Arial" w:hAnsi="Arial" w:cs="Arial"/>
          <w:b/>
          <w:sz w:val="24"/>
          <w:szCs w:val="24"/>
          <w:vertAlign w:val="subscript"/>
        </w:rPr>
        <w:t>c.</w:t>
      </w:r>
      <w:r w:rsidRPr="00AB0C10">
        <w:rPr>
          <w:rFonts w:ascii="Arial" w:hAnsi="Arial" w:cs="Arial"/>
          <w:b/>
          <w:sz w:val="24"/>
          <w:szCs w:val="24"/>
        </w:rPr>
        <w:t xml:space="preserve"> V</w:t>
      </w:r>
      <w:r w:rsidRPr="00AB0C10">
        <w:rPr>
          <w:rFonts w:ascii="Arial" w:hAnsi="Arial" w:cs="Arial"/>
          <w:b/>
          <w:sz w:val="24"/>
          <w:szCs w:val="24"/>
          <w:vertAlign w:val="subscript"/>
        </w:rPr>
        <w:t xml:space="preserve">F. </w:t>
      </w:r>
      <w:r w:rsidRPr="00AB0C10">
        <w:rPr>
          <w:rFonts w:ascii="Arial" w:hAnsi="Arial" w:cs="Arial"/>
          <w:b/>
          <w:sz w:val="24"/>
          <w:szCs w:val="24"/>
        </w:rPr>
        <w:t>FC</w:t>
      </w:r>
      <w:r w:rsidRPr="00AB0C10">
        <w:rPr>
          <w:rFonts w:ascii="Arial" w:hAnsi="Arial" w:cs="Arial"/>
          <w:b/>
          <w:sz w:val="24"/>
          <w:szCs w:val="24"/>
          <w:vertAlign w:val="subscript"/>
        </w:rPr>
        <w:t>F</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Onde o Fator de Correção Predial (FC</w:t>
      </w:r>
      <w:r w:rsidRPr="00AB0C10">
        <w:rPr>
          <w:rFonts w:ascii="Arial" w:hAnsi="Arial" w:cs="Arial"/>
          <w:sz w:val="24"/>
          <w:szCs w:val="24"/>
          <w:vertAlign w:val="subscript"/>
        </w:rPr>
        <w:t>F</w:t>
      </w:r>
      <w:r w:rsidRPr="00AB0C10">
        <w:rPr>
          <w:rFonts w:ascii="Arial" w:hAnsi="Arial" w:cs="Arial"/>
          <w:sz w:val="24"/>
          <w:szCs w:val="24"/>
        </w:rPr>
        <w:t>), será dado pelo produto resultante da multiplicação simples dos seguintes fatores: Conservação da Edificação (C), Tipo de Edificação (Te), Posição da Edificação (</w:t>
      </w:r>
      <w:proofErr w:type="spellStart"/>
      <w:r w:rsidRPr="00AB0C10">
        <w:rPr>
          <w:rFonts w:ascii="Arial" w:hAnsi="Arial" w:cs="Arial"/>
          <w:sz w:val="24"/>
          <w:szCs w:val="24"/>
        </w:rPr>
        <w:t>Pe</w:t>
      </w:r>
      <w:proofErr w:type="spellEnd"/>
      <w:r w:rsidRPr="00AB0C10">
        <w:rPr>
          <w:rFonts w:ascii="Arial" w:hAnsi="Arial" w:cs="Arial"/>
          <w:sz w:val="24"/>
          <w:szCs w:val="24"/>
        </w:rPr>
        <w:t xml:space="preserve">) e Utilização (U), assim formulado: </w:t>
      </w:r>
    </w:p>
    <w:p w:rsidR="00AB0C10" w:rsidRPr="00AB0C10" w:rsidRDefault="00AB0C10" w:rsidP="00AB0C10">
      <w:pPr>
        <w:spacing w:after="0" w:line="240" w:lineRule="auto"/>
        <w:jc w:val="both"/>
        <w:rPr>
          <w:rFonts w:ascii="Arial" w:hAnsi="Arial" w:cs="Arial"/>
          <w:b/>
          <w:sz w:val="24"/>
          <w:szCs w:val="24"/>
        </w:rPr>
      </w:pPr>
      <w:r w:rsidRPr="00AB0C10">
        <w:rPr>
          <w:rFonts w:ascii="Arial" w:hAnsi="Arial" w:cs="Arial"/>
          <w:b/>
          <w:sz w:val="24"/>
          <w:szCs w:val="24"/>
        </w:rPr>
        <w:t>FC</w:t>
      </w:r>
      <w:r w:rsidRPr="00AB0C10">
        <w:rPr>
          <w:rFonts w:ascii="Arial" w:hAnsi="Arial" w:cs="Arial"/>
          <w:b/>
          <w:sz w:val="24"/>
          <w:szCs w:val="24"/>
          <w:vertAlign w:val="subscript"/>
        </w:rPr>
        <w:t xml:space="preserve">F = </w:t>
      </w:r>
      <w:r w:rsidRPr="00AB0C10">
        <w:rPr>
          <w:rFonts w:ascii="Arial" w:hAnsi="Arial" w:cs="Arial"/>
          <w:b/>
          <w:sz w:val="24"/>
          <w:szCs w:val="24"/>
        </w:rPr>
        <w:t>C. Te. Pe. U. L</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Sendo</w:t>
      </w:r>
    </w:p>
    <w:p w:rsidR="00AB0C10" w:rsidRPr="00AB0C10" w:rsidRDefault="00AB0C10" w:rsidP="00AB0C10">
      <w:pPr>
        <w:spacing w:after="0" w:line="240" w:lineRule="auto"/>
        <w:jc w:val="both"/>
        <w:rPr>
          <w:rFonts w:ascii="Arial" w:hAnsi="Arial" w:cs="Arial"/>
          <w:b/>
          <w:sz w:val="24"/>
          <w:szCs w:val="24"/>
        </w:rPr>
      </w:pPr>
      <w:r w:rsidRPr="00AB0C10">
        <w:rPr>
          <w:rFonts w:ascii="Arial" w:hAnsi="Arial" w:cs="Arial"/>
          <w:b/>
          <w:sz w:val="24"/>
          <w:szCs w:val="24"/>
        </w:rPr>
        <w:t>A</w:t>
      </w:r>
      <w:r w:rsidRPr="00AB0C10">
        <w:rPr>
          <w:rFonts w:ascii="Arial" w:hAnsi="Arial" w:cs="Arial"/>
          <w:b/>
          <w:sz w:val="24"/>
          <w:szCs w:val="24"/>
          <w:vertAlign w:val="subscript"/>
        </w:rPr>
        <w:t xml:space="preserve">c </w:t>
      </w:r>
      <w:r w:rsidRPr="00AB0C10">
        <w:rPr>
          <w:rFonts w:ascii="Arial" w:hAnsi="Arial" w:cs="Arial"/>
          <w:b/>
          <w:sz w:val="24"/>
          <w:szCs w:val="24"/>
        </w:rPr>
        <w:t>= Área Construída;</w:t>
      </w:r>
    </w:p>
    <w:p w:rsidR="00AB0C10" w:rsidRPr="00AB0C10" w:rsidRDefault="00AB0C10" w:rsidP="00AB0C10">
      <w:pPr>
        <w:spacing w:after="0" w:line="240" w:lineRule="auto"/>
        <w:jc w:val="both"/>
        <w:rPr>
          <w:rFonts w:ascii="Arial" w:hAnsi="Arial" w:cs="Arial"/>
          <w:b/>
          <w:sz w:val="24"/>
          <w:szCs w:val="24"/>
        </w:rPr>
      </w:pPr>
      <w:r w:rsidRPr="00AB0C10">
        <w:rPr>
          <w:rFonts w:ascii="Arial" w:hAnsi="Arial" w:cs="Arial"/>
          <w:b/>
          <w:sz w:val="24"/>
          <w:szCs w:val="24"/>
        </w:rPr>
        <w:t>V</w:t>
      </w:r>
      <w:r w:rsidRPr="00AB0C10">
        <w:rPr>
          <w:rFonts w:ascii="Arial" w:hAnsi="Arial" w:cs="Arial"/>
          <w:b/>
          <w:sz w:val="24"/>
          <w:szCs w:val="24"/>
          <w:vertAlign w:val="subscript"/>
        </w:rPr>
        <w:t xml:space="preserve">F </w:t>
      </w:r>
      <w:r w:rsidRPr="00AB0C10">
        <w:rPr>
          <w:rFonts w:ascii="Arial" w:hAnsi="Arial" w:cs="Arial"/>
          <w:b/>
          <w:sz w:val="24"/>
          <w:szCs w:val="24"/>
        </w:rPr>
        <w:t>= Valor Médio do Metro Quadrado Edificado (Tabela VI e Tabela XII);</w:t>
      </w:r>
    </w:p>
    <w:p w:rsidR="00AB0C10" w:rsidRPr="00AB0C10" w:rsidRDefault="00AB0C10" w:rsidP="00AB0C10">
      <w:pPr>
        <w:spacing w:after="0" w:line="240" w:lineRule="auto"/>
        <w:jc w:val="both"/>
        <w:rPr>
          <w:rFonts w:ascii="Arial" w:hAnsi="Arial" w:cs="Arial"/>
          <w:b/>
          <w:sz w:val="24"/>
          <w:szCs w:val="24"/>
        </w:rPr>
      </w:pPr>
      <w:r w:rsidRPr="00AB0C10">
        <w:rPr>
          <w:rFonts w:ascii="Arial" w:hAnsi="Arial" w:cs="Arial"/>
          <w:b/>
          <w:sz w:val="24"/>
          <w:szCs w:val="24"/>
        </w:rPr>
        <w:t>FC</w:t>
      </w:r>
      <w:r w:rsidRPr="00AB0C10">
        <w:rPr>
          <w:rFonts w:ascii="Arial" w:hAnsi="Arial" w:cs="Arial"/>
          <w:b/>
          <w:sz w:val="24"/>
          <w:szCs w:val="24"/>
          <w:vertAlign w:val="subscript"/>
        </w:rPr>
        <w:t xml:space="preserve">F </w:t>
      </w:r>
      <w:r w:rsidRPr="00AB0C10">
        <w:rPr>
          <w:rFonts w:ascii="Arial" w:hAnsi="Arial" w:cs="Arial"/>
          <w:b/>
          <w:sz w:val="24"/>
          <w:szCs w:val="24"/>
        </w:rPr>
        <w:t xml:space="preserve">= Fator de Correção Predial;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C = Fator de Conservação da Edificação (Tabela VII e Tabela XIII);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Te = Fator de Tipo de Edificação (Tabela VIII); </w:t>
      </w:r>
    </w:p>
    <w:p w:rsidR="00AB0C10" w:rsidRPr="00AB0C10" w:rsidRDefault="00AB0C10" w:rsidP="00AB0C10">
      <w:pPr>
        <w:spacing w:after="0" w:line="240" w:lineRule="auto"/>
        <w:jc w:val="both"/>
        <w:rPr>
          <w:rFonts w:ascii="Arial" w:hAnsi="Arial" w:cs="Arial"/>
          <w:sz w:val="24"/>
          <w:szCs w:val="24"/>
        </w:rPr>
      </w:pPr>
      <w:proofErr w:type="spellStart"/>
      <w:r w:rsidRPr="00AB0C10">
        <w:rPr>
          <w:rFonts w:ascii="Arial" w:hAnsi="Arial" w:cs="Arial"/>
          <w:sz w:val="24"/>
          <w:szCs w:val="24"/>
        </w:rPr>
        <w:lastRenderedPageBreak/>
        <w:t>Pe</w:t>
      </w:r>
      <w:proofErr w:type="spellEnd"/>
      <w:r w:rsidRPr="00AB0C10">
        <w:rPr>
          <w:rFonts w:ascii="Arial" w:hAnsi="Arial" w:cs="Arial"/>
          <w:sz w:val="24"/>
          <w:szCs w:val="24"/>
        </w:rPr>
        <w:t xml:space="preserve"> = Fator de Posição da Edificação (Tabela IX);</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U = Fator de Utilização (Tabela X);</w:t>
      </w:r>
    </w:p>
    <w:p w:rsid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L = Fator de Localização (Tabela XI).</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23.</w:t>
      </w:r>
      <w:r w:rsidRPr="00AB0C10">
        <w:rPr>
          <w:rFonts w:ascii="Arial" w:hAnsi="Arial" w:cs="Arial"/>
          <w:sz w:val="24"/>
          <w:szCs w:val="24"/>
        </w:rPr>
        <w:t xml:space="preserve"> A Área Construída (A</w:t>
      </w:r>
      <w:r w:rsidRPr="00AB0C10">
        <w:rPr>
          <w:rFonts w:ascii="Arial" w:hAnsi="Arial" w:cs="Arial"/>
          <w:sz w:val="24"/>
          <w:szCs w:val="24"/>
          <w:vertAlign w:val="subscript"/>
        </w:rPr>
        <w:t>c</w:t>
      </w:r>
      <w:r w:rsidRPr="00AB0C10">
        <w:rPr>
          <w:rFonts w:ascii="Arial" w:hAnsi="Arial" w:cs="Arial"/>
          <w:sz w:val="24"/>
          <w:szCs w:val="24"/>
        </w:rPr>
        <w:t>) da unidade autônoma é a soma da área principal e das dependências edificadas.</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1º As áreas construídas serão determinadas pelas áreas edificadas constantes nos habite-se emitidos pela Prefeitura e/ou pelas medições dos contornos externos das paredes ou pilares de superfícies cobertas, com fundação e piso, considerando-se a maior área encontrada.</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2º Para efeito de determinação dos valores venais dos imóveis, poderão ser consideradas as áreas obtidas pela projeção ortogonal da cobertura das edificações, deduzida a área de projeção dos beirais, e nos casos de imóveis com mais de um pavimento, deverão ser consideradas as áreas encontradas tantas vezes quantos forem os pavimentos.</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24</w:t>
      </w:r>
      <w:r w:rsidRPr="00AB0C10">
        <w:rPr>
          <w:rFonts w:ascii="Arial" w:hAnsi="Arial" w:cs="Arial"/>
          <w:b/>
          <w:sz w:val="24"/>
          <w:szCs w:val="24"/>
        </w:rPr>
        <w:t>.</w:t>
      </w:r>
      <w:r w:rsidRPr="00AB0C10">
        <w:rPr>
          <w:rFonts w:ascii="Arial" w:hAnsi="Arial" w:cs="Arial"/>
          <w:sz w:val="24"/>
          <w:szCs w:val="24"/>
        </w:rPr>
        <w:t xml:space="preserve"> O Valor Médio do Metro Quadrado (</w:t>
      </w:r>
      <w:proofErr w:type="spellStart"/>
      <w:r w:rsidRPr="00AB0C10">
        <w:rPr>
          <w:rFonts w:ascii="Arial" w:hAnsi="Arial" w:cs="Arial"/>
          <w:sz w:val="24"/>
          <w:szCs w:val="24"/>
        </w:rPr>
        <w:t>Vp</w:t>
      </w:r>
      <w:proofErr w:type="spellEnd"/>
      <w:r w:rsidRPr="00AB0C10">
        <w:rPr>
          <w:rFonts w:ascii="Arial" w:hAnsi="Arial" w:cs="Arial"/>
          <w:sz w:val="24"/>
          <w:szCs w:val="24"/>
        </w:rPr>
        <w:t xml:space="preserve">) edificado será determinado pelo padrão da construção, de acordo com a tabela VI anexa a esta lei, sendo calculado considerando 70% do valor CUB </w:t>
      </w:r>
      <w:proofErr w:type="spellStart"/>
      <w:r w:rsidRPr="00AB0C10">
        <w:rPr>
          <w:rFonts w:ascii="Arial" w:hAnsi="Arial" w:cs="Arial"/>
          <w:sz w:val="24"/>
          <w:szCs w:val="24"/>
        </w:rPr>
        <w:t>Sinduscon</w:t>
      </w:r>
      <w:proofErr w:type="spellEnd"/>
      <w:r w:rsidRPr="00AB0C10">
        <w:rPr>
          <w:rFonts w:ascii="Arial" w:hAnsi="Arial" w:cs="Arial"/>
          <w:sz w:val="24"/>
          <w:szCs w:val="24"/>
        </w:rPr>
        <w:t>-SP, tendo como mês base novembro, devendo ser corrigida anualmente.</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bCs/>
          <w:color w:val="000000"/>
          <w:sz w:val="24"/>
          <w:szCs w:val="24"/>
        </w:rPr>
      </w:pPr>
      <w:r w:rsidRPr="00AB0C10">
        <w:rPr>
          <w:rFonts w:ascii="Arial" w:hAnsi="Arial" w:cs="Arial"/>
          <w:b/>
          <w:bCs/>
          <w:color w:val="000000"/>
          <w:sz w:val="24"/>
          <w:szCs w:val="24"/>
        </w:rPr>
        <w:t xml:space="preserve">Parágrafo único. </w:t>
      </w:r>
      <w:r w:rsidRPr="00AB0C10">
        <w:rPr>
          <w:rFonts w:ascii="Arial" w:hAnsi="Arial" w:cs="Arial"/>
          <w:bCs/>
          <w:color w:val="000000"/>
          <w:sz w:val="24"/>
          <w:szCs w:val="24"/>
        </w:rPr>
        <w:t>O enquadramento da construção deve ser feito de acordo com o estabelecido na NBR 12.721/06- Avaliação de custos unitários de construção para incorporação imobiliária e outras disposições para condomínios edilícios.</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25</w:t>
      </w:r>
      <w:r w:rsidRPr="00AB0C10">
        <w:rPr>
          <w:rFonts w:ascii="Arial" w:hAnsi="Arial" w:cs="Arial"/>
          <w:b/>
          <w:sz w:val="24"/>
          <w:szCs w:val="24"/>
        </w:rPr>
        <w:t>.</w:t>
      </w:r>
      <w:r w:rsidRPr="00AB0C10">
        <w:rPr>
          <w:rFonts w:ascii="Arial" w:hAnsi="Arial" w:cs="Arial"/>
          <w:sz w:val="24"/>
          <w:szCs w:val="24"/>
        </w:rPr>
        <w:t xml:space="preserve"> O Padrão de Construção para os efeitos da presente lei será definido pelo enquadramento na faixa de pontuação da tabela VI determinado de acordo com a soma de pontos obtidos pela tabela XII, e o Padrão de Conservação será definido pelo enquadramento na faixa de pontuação da tabela VII determinado de acordo com a soma de pontos obtidos pela tabela XIII, conforme planilha de recadastramento, preenchida por agente cadastrados ou funcionário da Prefeitura designado para tal.</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26</w:t>
      </w:r>
      <w:r w:rsidRPr="00AB0C10">
        <w:rPr>
          <w:rFonts w:ascii="Arial" w:hAnsi="Arial" w:cs="Arial"/>
          <w:b/>
          <w:sz w:val="24"/>
          <w:szCs w:val="24"/>
        </w:rPr>
        <w:t>.</w:t>
      </w:r>
      <w:r w:rsidRPr="00AB0C10">
        <w:rPr>
          <w:rFonts w:ascii="Arial" w:hAnsi="Arial" w:cs="Arial"/>
          <w:sz w:val="24"/>
          <w:szCs w:val="24"/>
        </w:rPr>
        <w:t xml:space="preserve"> O fator de Edificação (Te) está relacionado ao fato de a construção ser no plano térreo, sobrado ou edifício de apartamentos ou escritórios, com ou sem elevador, conforme tabela VIII anexa a esta lei.</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27</w:t>
      </w:r>
      <w:r w:rsidRPr="00AB0C10">
        <w:rPr>
          <w:rFonts w:ascii="Arial" w:hAnsi="Arial" w:cs="Arial"/>
          <w:b/>
          <w:sz w:val="24"/>
          <w:szCs w:val="24"/>
        </w:rPr>
        <w:t>.</w:t>
      </w:r>
      <w:r w:rsidRPr="00AB0C10">
        <w:rPr>
          <w:rFonts w:ascii="Arial" w:hAnsi="Arial" w:cs="Arial"/>
          <w:sz w:val="24"/>
          <w:szCs w:val="24"/>
        </w:rPr>
        <w:t xml:space="preserve"> O Fator de Posição da Edificação (</w:t>
      </w:r>
      <w:proofErr w:type="spellStart"/>
      <w:r w:rsidRPr="00AB0C10">
        <w:rPr>
          <w:rFonts w:ascii="Arial" w:hAnsi="Arial" w:cs="Arial"/>
          <w:sz w:val="24"/>
          <w:szCs w:val="24"/>
        </w:rPr>
        <w:t>Pe</w:t>
      </w:r>
      <w:proofErr w:type="spellEnd"/>
      <w:r w:rsidRPr="00AB0C10">
        <w:rPr>
          <w:rFonts w:ascii="Arial" w:hAnsi="Arial" w:cs="Arial"/>
          <w:sz w:val="24"/>
          <w:szCs w:val="24"/>
        </w:rPr>
        <w:t>) indica se a construção é isolada, geminada, conjugada ou edícula, conforme tabela IX anexa a esta lei.</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28</w:t>
      </w:r>
      <w:r w:rsidRPr="00AB0C10">
        <w:rPr>
          <w:rFonts w:ascii="Arial" w:hAnsi="Arial" w:cs="Arial"/>
          <w:b/>
          <w:sz w:val="24"/>
          <w:szCs w:val="24"/>
        </w:rPr>
        <w:t>.</w:t>
      </w:r>
      <w:r w:rsidRPr="00AB0C10">
        <w:rPr>
          <w:rFonts w:ascii="Arial" w:hAnsi="Arial" w:cs="Arial"/>
          <w:sz w:val="24"/>
          <w:szCs w:val="24"/>
        </w:rPr>
        <w:t xml:space="preserve"> O fator de Utilização (U) indica a finalidade de uso do imóvel, conforme tabela X anexa a esta lei.</w:t>
      </w:r>
    </w:p>
    <w:p w:rsidR="00AB0C10" w:rsidRPr="00AB0C10" w:rsidRDefault="00AB0C10" w:rsidP="00AB0C10">
      <w:pPr>
        <w:spacing w:after="0" w:line="240" w:lineRule="auto"/>
        <w:jc w:val="both"/>
        <w:rPr>
          <w:rFonts w:ascii="Arial" w:hAnsi="Arial" w:cs="Arial"/>
          <w:sz w:val="24"/>
          <w:szCs w:val="24"/>
        </w:rPr>
      </w:pP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29</w:t>
      </w:r>
      <w:r w:rsidRPr="00AB0C10">
        <w:rPr>
          <w:rFonts w:ascii="Arial" w:hAnsi="Arial" w:cs="Arial"/>
          <w:b/>
          <w:sz w:val="24"/>
          <w:szCs w:val="24"/>
        </w:rPr>
        <w:t>.</w:t>
      </w:r>
      <w:r w:rsidRPr="00AB0C10">
        <w:rPr>
          <w:rFonts w:ascii="Arial" w:hAnsi="Arial" w:cs="Arial"/>
          <w:sz w:val="24"/>
          <w:szCs w:val="24"/>
        </w:rPr>
        <w:t xml:space="preserve"> O fator de Localização Regional (L) indica a eventual desvalorização do imóvel edificado, considerando-se o padrão de edificação em função de sua localização setorial, definições do Plano Diretor Municipal e avaliações mercadológicas imobiliárias, conforme tabela XI anexa a esta lei.</w:t>
      </w: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lastRenderedPageBreak/>
        <w:t>Art. 30</w:t>
      </w:r>
      <w:r w:rsidRPr="00AB0C10">
        <w:rPr>
          <w:rFonts w:ascii="Arial" w:hAnsi="Arial" w:cs="Arial"/>
          <w:b/>
          <w:sz w:val="24"/>
          <w:szCs w:val="24"/>
        </w:rPr>
        <w:t>.</w:t>
      </w:r>
      <w:r w:rsidRPr="00AB0C10">
        <w:rPr>
          <w:rFonts w:ascii="Arial" w:hAnsi="Arial" w:cs="Arial"/>
          <w:sz w:val="24"/>
          <w:szCs w:val="24"/>
        </w:rPr>
        <w:t xml:space="preserve"> Nos casos singulares de edificações especiais particularmente valorizadas ou desvalorizadas, onde a aplicação do processo de determinação do Valor Venal Predial estabelecido por esta lei possa conduzir a juízo da Administração, a tratamento fiscal injusto ou inadequado, adotar-se-á critério especial, através de avaliação de acordo com o mercado imobiliário local, por meio do órgão técnico competente.</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31</w:t>
      </w:r>
      <w:r w:rsidRPr="00AB0C10">
        <w:rPr>
          <w:rFonts w:ascii="Arial" w:hAnsi="Arial" w:cs="Arial"/>
          <w:b/>
          <w:bCs/>
          <w:color w:val="000000"/>
          <w:sz w:val="24"/>
          <w:szCs w:val="24"/>
        </w:rPr>
        <w:t xml:space="preserve">. </w:t>
      </w:r>
      <w:r w:rsidRPr="00AB0C10">
        <w:rPr>
          <w:rFonts w:ascii="Arial" w:hAnsi="Arial" w:cs="Arial"/>
          <w:color w:val="000000"/>
          <w:sz w:val="24"/>
          <w:szCs w:val="24"/>
        </w:rPr>
        <w:t>A classificação de edificações será obtida pela pontuação alcançada a partir dos critérios estabelecidos nas planilhas de informações cadastrais, constantes da Tabela XII, e subsequente enquadramento em uma das categorias e padrões previstos na tabela IV.</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Parágrafo único. </w:t>
      </w:r>
      <w:r w:rsidRPr="00AB0C10">
        <w:rPr>
          <w:rFonts w:ascii="Arial" w:hAnsi="Arial" w:cs="Arial"/>
          <w:color w:val="000000"/>
          <w:sz w:val="24"/>
          <w:szCs w:val="24"/>
        </w:rPr>
        <w:t>Para o preenchimento das planilhas de informações cadastrais deverão ser observadas as orientações constantes no Tabela XII.</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32</w:t>
      </w:r>
      <w:r w:rsidRPr="00AB0C10">
        <w:rPr>
          <w:rFonts w:ascii="Arial" w:hAnsi="Arial" w:cs="Arial"/>
          <w:b/>
          <w:bCs/>
          <w:color w:val="000000"/>
          <w:sz w:val="24"/>
          <w:szCs w:val="24"/>
        </w:rPr>
        <w:t xml:space="preserve">. </w:t>
      </w:r>
      <w:r w:rsidRPr="00AB0C10">
        <w:rPr>
          <w:rFonts w:ascii="Arial" w:hAnsi="Arial" w:cs="Arial"/>
          <w:color w:val="000000"/>
          <w:sz w:val="24"/>
          <w:szCs w:val="24"/>
        </w:rPr>
        <w:t>Entende-se por área edificada aquela delimitada pelos contornos das faces externas das paredes ou dos pilares da edificação, computando-se os ambientes denominados varandas ou terraços, desde que cobertos, e as áreas de piscina, quando existir abrigo para casa de máquinas, com bomba e sistema de filtragem.</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FF0000"/>
          <w:sz w:val="24"/>
          <w:szCs w:val="24"/>
        </w:rPr>
      </w:pPr>
      <w:r w:rsidRPr="00AB0C10">
        <w:rPr>
          <w:rFonts w:ascii="Arial" w:hAnsi="Arial" w:cs="Arial"/>
          <w:b/>
          <w:bCs/>
          <w:color w:val="000000"/>
          <w:sz w:val="24"/>
          <w:szCs w:val="24"/>
        </w:rPr>
        <w:t xml:space="preserve">Parágrafo único. </w:t>
      </w:r>
      <w:r w:rsidRPr="00AB0C10">
        <w:rPr>
          <w:rFonts w:ascii="Arial" w:hAnsi="Arial" w:cs="Arial"/>
          <w:color w:val="000000"/>
          <w:sz w:val="24"/>
          <w:szCs w:val="24"/>
        </w:rPr>
        <w:t>Considera-se área de piscina a área correspondente ao espelho da água</w:t>
      </w:r>
      <w:r w:rsidRPr="00AB0C10">
        <w:rPr>
          <w:rFonts w:ascii="Arial" w:hAnsi="Arial" w:cs="Arial"/>
          <w:color w:val="FF0000"/>
          <w:sz w:val="24"/>
          <w:szCs w:val="24"/>
        </w:rPr>
        <w:t>.</w:t>
      </w:r>
    </w:p>
    <w:p w:rsidR="00AB0C10" w:rsidRPr="00AB0C10" w:rsidRDefault="00AB0C10" w:rsidP="00AB0C10">
      <w:pPr>
        <w:autoSpaceDE w:val="0"/>
        <w:autoSpaceDN w:val="0"/>
        <w:adjustRightInd w:val="0"/>
        <w:spacing w:after="0" w:line="240" w:lineRule="auto"/>
        <w:jc w:val="both"/>
        <w:rPr>
          <w:rFonts w:ascii="Arial" w:hAnsi="Arial" w:cs="Arial"/>
          <w:color w:val="FF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33</w:t>
      </w:r>
      <w:r w:rsidRPr="00AB0C10">
        <w:rPr>
          <w:rFonts w:ascii="Arial" w:hAnsi="Arial" w:cs="Arial"/>
          <w:b/>
          <w:bCs/>
          <w:color w:val="000000"/>
          <w:sz w:val="24"/>
          <w:szCs w:val="24"/>
        </w:rPr>
        <w:t xml:space="preserve">. </w:t>
      </w:r>
      <w:r w:rsidRPr="00AB0C10">
        <w:rPr>
          <w:rFonts w:ascii="Arial" w:hAnsi="Arial" w:cs="Arial"/>
          <w:color w:val="000000"/>
          <w:sz w:val="24"/>
          <w:szCs w:val="24"/>
        </w:rPr>
        <w:t>A classificação das edificações será individual quando houver mais de uma edificação por lote ou inscrição imobiliária municipal.</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34</w:t>
      </w:r>
      <w:r w:rsidRPr="00AB0C10">
        <w:rPr>
          <w:rFonts w:ascii="Arial" w:hAnsi="Arial" w:cs="Arial"/>
          <w:b/>
          <w:bCs/>
          <w:color w:val="000000"/>
          <w:sz w:val="24"/>
          <w:szCs w:val="24"/>
        </w:rPr>
        <w:t xml:space="preserve">. </w:t>
      </w:r>
      <w:r w:rsidRPr="00AB0C10">
        <w:rPr>
          <w:rFonts w:ascii="Arial" w:hAnsi="Arial" w:cs="Arial"/>
          <w:color w:val="000000"/>
          <w:sz w:val="24"/>
          <w:szCs w:val="24"/>
        </w:rPr>
        <w:t>Nos casos em que houver mais de uma categoria ou padrão de construção por edificação, a classificação do imóvel poderá ser realizada conforme as diferentes áreas construídas, cadastradas individualmente e lançadas conjuntamente para fins de IPTU.</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Seção III</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Do valor venal dos imóveis</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35</w:t>
      </w:r>
      <w:r w:rsidRPr="00AB0C10">
        <w:rPr>
          <w:rFonts w:ascii="Arial" w:hAnsi="Arial" w:cs="Arial"/>
          <w:b/>
          <w:bCs/>
          <w:color w:val="000000"/>
          <w:sz w:val="24"/>
          <w:szCs w:val="24"/>
        </w:rPr>
        <w:t xml:space="preserve">. </w:t>
      </w:r>
      <w:r w:rsidRPr="00AB0C10">
        <w:rPr>
          <w:rFonts w:ascii="Arial" w:hAnsi="Arial" w:cs="Arial"/>
          <w:color w:val="000000"/>
          <w:sz w:val="24"/>
          <w:szCs w:val="24"/>
        </w:rPr>
        <w:t>O valor venal dos imóveis corresponde ao resultado da soma dos valores venais das áreas edificada e não edificada.</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Parágrafo único. </w:t>
      </w:r>
      <w:r w:rsidRPr="00AB0C10">
        <w:rPr>
          <w:rFonts w:ascii="Arial" w:hAnsi="Arial" w:cs="Arial"/>
          <w:color w:val="000000"/>
          <w:sz w:val="24"/>
          <w:szCs w:val="24"/>
        </w:rPr>
        <w:t>Nos casos de condomínios edilícios, horizontais ou verticais ou mistos, os valores venais serão calculados considerando-se as respectivas frações ideais dos terrenos e/ou das edificações.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bCs/>
          <w:color w:val="000000"/>
          <w:sz w:val="24"/>
          <w:szCs w:val="24"/>
        </w:rPr>
      </w:pPr>
      <w:r w:rsidRPr="00AB0C10">
        <w:rPr>
          <w:rFonts w:ascii="Arial" w:hAnsi="Arial" w:cs="Arial"/>
          <w:b/>
          <w:bCs/>
          <w:color w:val="000000"/>
          <w:sz w:val="24"/>
          <w:szCs w:val="24"/>
          <w:u w:val="single"/>
        </w:rPr>
        <w:t>Art. 36.</w:t>
      </w:r>
      <w:r w:rsidRPr="00AB0C10">
        <w:rPr>
          <w:rFonts w:ascii="Arial" w:hAnsi="Arial" w:cs="Arial"/>
          <w:b/>
          <w:bCs/>
          <w:color w:val="000000"/>
          <w:sz w:val="24"/>
          <w:szCs w:val="24"/>
        </w:rPr>
        <w:t xml:space="preserve"> </w:t>
      </w:r>
      <w:r w:rsidRPr="00AB0C10">
        <w:rPr>
          <w:rFonts w:ascii="Arial" w:hAnsi="Arial" w:cs="Arial"/>
          <w:bCs/>
          <w:color w:val="000000"/>
          <w:sz w:val="24"/>
          <w:szCs w:val="24"/>
        </w:rPr>
        <w:t>Para os imóveis rurais, o valor venal fica estabelecido o valor adotando-se o valor máximo da Pauta de valores de terra nua do Instituto Nacional de Colonização e Reforma Agrária – INCRA com a correção monetária pelo IPCA do mês de emissão da Portaria do INCRA até novembro do mesmo ano.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Cs/>
          <w:color w:val="000000"/>
          <w:sz w:val="24"/>
          <w:szCs w:val="24"/>
        </w:rPr>
        <w:t xml:space="preserve">   </w:t>
      </w:r>
    </w:p>
    <w:p w:rsidR="00AB0C10" w:rsidRPr="00AB0C10" w:rsidRDefault="00AB0C10" w:rsidP="00AB0C10">
      <w:pPr>
        <w:autoSpaceDE w:val="0"/>
        <w:autoSpaceDN w:val="0"/>
        <w:adjustRightInd w:val="0"/>
        <w:spacing w:after="0" w:line="240" w:lineRule="auto"/>
        <w:jc w:val="both"/>
        <w:rPr>
          <w:rFonts w:ascii="Arial" w:hAnsi="Arial" w:cs="Arial"/>
          <w:bCs/>
          <w:color w:val="000000"/>
          <w:sz w:val="24"/>
          <w:szCs w:val="24"/>
        </w:rPr>
      </w:pPr>
      <w:r w:rsidRPr="00AB0C10">
        <w:rPr>
          <w:rFonts w:ascii="Arial" w:hAnsi="Arial" w:cs="Arial"/>
          <w:b/>
          <w:bCs/>
          <w:color w:val="000000"/>
          <w:sz w:val="24"/>
          <w:szCs w:val="24"/>
        </w:rPr>
        <w:t xml:space="preserve">Parágrafo único. </w:t>
      </w:r>
      <w:r w:rsidRPr="00AB0C10">
        <w:rPr>
          <w:rFonts w:ascii="Arial" w:hAnsi="Arial" w:cs="Arial"/>
          <w:bCs/>
          <w:color w:val="000000"/>
          <w:sz w:val="24"/>
          <w:szCs w:val="24"/>
        </w:rPr>
        <w:t>No ano de 2019 será adotada a pauta de valores definida pela Resolução INCRA/CD/02 de 03 de abril de 2018, sendo a atualização monetária pelo Índice de Preços ao Consumidor Amplo- IPCA de 31 de novembro de 2018.</w:t>
      </w:r>
    </w:p>
    <w:p w:rsid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lastRenderedPageBreak/>
        <w:t>Capitulo III</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Das revisões do valor venal</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Seção I</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Do processo de avaliação especial de terrenos</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37</w:t>
      </w:r>
      <w:r w:rsidRPr="00AB0C10">
        <w:rPr>
          <w:rFonts w:ascii="Arial" w:hAnsi="Arial" w:cs="Arial"/>
          <w:b/>
          <w:bCs/>
          <w:color w:val="000000"/>
          <w:sz w:val="24"/>
          <w:szCs w:val="24"/>
        </w:rPr>
        <w:t xml:space="preserve">. </w:t>
      </w:r>
      <w:r w:rsidRPr="00AB0C10">
        <w:rPr>
          <w:rFonts w:ascii="Arial" w:hAnsi="Arial" w:cs="Arial"/>
          <w:color w:val="000000"/>
          <w:sz w:val="24"/>
          <w:szCs w:val="24"/>
        </w:rPr>
        <w:t>Em caso de terrenos desvalorizados em função de fatores que os depreciem poderá ser adotado processo de avaliação especial, nas seguintes hipóteses: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I - </w:t>
      </w:r>
      <w:r w:rsidRPr="00AB0C10">
        <w:rPr>
          <w:rFonts w:ascii="Arial" w:hAnsi="Arial" w:cs="Arial"/>
          <w:color w:val="000000"/>
          <w:sz w:val="24"/>
          <w:szCs w:val="24"/>
        </w:rPr>
        <w:t>localização;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II - </w:t>
      </w:r>
      <w:r w:rsidRPr="00AB0C10">
        <w:rPr>
          <w:rFonts w:ascii="Arial" w:hAnsi="Arial" w:cs="Arial"/>
          <w:color w:val="000000"/>
          <w:sz w:val="24"/>
          <w:szCs w:val="24"/>
        </w:rPr>
        <w:t>conformação topográfica desfavorável;</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III - </w:t>
      </w:r>
      <w:r w:rsidRPr="00AB0C10">
        <w:rPr>
          <w:rFonts w:ascii="Arial" w:hAnsi="Arial" w:cs="Arial"/>
          <w:color w:val="000000"/>
          <w:sz w:val="24"/>
          <w:szCs w:val="24"/>
        </w:rPr>
        <w:t xml:space="preserve">ocorrência de áreas de preservação permanente - </w:t>
      </w:r>
      <w:proofErr w:type="spellStart"/>
      <w:r w:rsidRPr="00AB0C10">
        <w:rPr>
          <w:rFonts w:ascii="Arial" w:hAnsi="Arial" w:cs="Arial"/>
          <w:color w:val="000000"/>
          <w:sz w:val="24"/>
          <w:szCs w:val="24"/>
        </w:rPr>
        <w:t>APPs</w:t>
      </w:r>
      <w:proofErr w:type="spellEnd"/>
      <w:r w:rsidRPr="00AB0C10">
        <w:rPr>
          <w:rFonts w:ascii="Arial" w:hAnsi="Arial" w:cs="Arial"/>
          <w:color w:val="000000"/>
          <w:sz w:val="24"/>
          <w:szCs w:val="24"/>
        </w:rPr>
        <w:t>;</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IV - </w:t>
      </w:r>
      <w:r w:rsidRPr="00AB0C10">
        <w:rPr>
          <w:rFonts w:ascii="Arial" w:hAnsi="Arial" w:cs="Arial"/>
          <w:color w:val="000000"/>
          <w:sz w:val="24"/>
          <w:szCs w:val="24"/>
        </w:rPr>
        <w:t>fenômenos geológico-geotécnicos adversos;</w:t>
      </w: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V - </w:t>
      </w:r>
      <w:r w:rsidRPr="00AB0C10">
        <w:rPr>
          <w:rFonts w:ascii="Arial" w:hAnsi="Arial" w:cs="Arial"/>
          <w:color w:val="000000"/>
          <w:sz w:val="24"/>
          <w:szCs w:val="24"/>
        </w:rPr>
        <w:t>outras causas semelhantes, que impossibilitem seu pleno aproveitamento.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Parágrafo único. </w:t>
      </w:r>
      <w:r w:rsidRPr="00AB0C10">
        <w:rPr>
          <w:rFonts w:ascii="Arial" w:hAnsi="Arial" w:cs="Arial"/>
          <w:color w:val="000000"/>
          <w:sz w:val="24"/>
          <w:szCs w:val="24"/>
        </w:rPr>
        <w:t>O processo de avaliação especial será iniciado mediante requerimento fundamentado do contribuinte, a ser protocolado até o dia 31 de março de cada exercício, devidamente instruído, contendo fotografias e plantas e/ou croquis ilustrativos.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38</w:t>
      </w:r>
      <w:r w:rsidRPr="00AB0C10">
        <w:rPr>
          <w:rFonts w:ascii="Arial" w:hAnsi="Arial" w:cs="Arial"/>
          <w:b/>
          <w:bCs/>
          <w:color w:val="000000"/>
          <w:sz w:val="24"/>
          <w:szCs w:val="24"/>
        </w:rPr>
        <w:t xml:space="preserve">. </w:t>
      </w:r>
      <w:r w:rsidRPr="00AB0C10">
        <w:rPr>
          <w:rFonts w:ascii="Arial" w:hAnsi="Arial" w:cs="Arial"/>
          <w:color w:val="000000"/>
          <w:sz w:val="24"/>
          <w:szCs w:val="24"/>
        </w:rPr>
        <w:t>A Câmara Técnica de Legislação Urbanística terá ainda como atribuição a Avaliação de Bens Imóveis, observando parâmetros técnicos determinados pela Associação Brasileira de Normas Técnicas – ABNT, devendo emitir parecer fundamentado, sugerindo o deferimento ou indeferimento da revisão do valor venal, aplicável ao caso, para fins de lançamento de IPTU, até o limite de 50% (cinquenta por cento).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Parágrafo único. </w:t>
      </w:r>
      <w:r w:rsidRPr="00AB0C10">
        <w:rPr>
          <w:rFonts w:ascii="Arial" w:hAnsi="Arial" w:cs="Arial"/>
          <w:color w:val="000000"/>
          <w:sz w:val="24"/>
          <w:szCs w:val="24"/>
        </w:rPr>
        <w:t>O processo de avaliação especial deverá ser analisado pelo Diretor do Departamento de Arrecadação e Tributos.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39</w:t>
      </w:r>
      <w:r w:rsidRPr="00AB0C10">
        <w:rPr>
          <w:rFonts w:ascii="Arial" w:hAnsi="Arial" w:cs="Arial"/>
          <w:b/>
          <w:bCs/>
          <w:color w:val="000000"/>
          <w:sz w:val="24"/>
          <w:szCs w:val="24"/>
        </w:rPr>
        <w:t xml:space="preserve">. </w:t>
      </w:r>
      <w:r w:rsidRPr="00AB0C10">
        <w:rPr>
          <w:rFonts w:ascii="Arial" w:hAnsi="Arial" w:cs="Arial"/>
          <w:color w:val="000000"/>
          <w:sz w:val="24"/>
          <w:szCs w:val="24"/>
        </w:rPr>
        <w:t>Da decisão do Diretor de Departamento de Arrecadação e Tributos caberá recurso, nos termos dos artigos 138 e 139 da Lei 2026/1989- Código Tributário Municipal e suas alterações.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Art. 40. </w:t>
      </w:r>
      <w:r w:rsidRPr="00AB0C10">
        <w:rPr>
          <w:rFonts w:ascii="Arial" w:hAnsi="Arial" w:cs="Arial"/>
          <w:color w:val="000000"/>
          <w:sz w:val="24"/>
          <w:szCs w:val="24"/>
        </w:rPr>
        <w:t>Ao recurso de trata o Artigo 37 desta Lei deverá obrigatoriamente ser anexado laudo técnico de avaliação do imóvel, nos casos de terrenos com mais de 200 m² (duzentos metros quadrados).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1º </w:t>
      </w:r>
      <w:r w:rsidRPr="00AB0C10">
        <w:rPr>
          <w:rFonts w:ascii="Arial" w:hAnsi="Arial" w:cs="Arial"/>
          <w:color w:val="000000"/>
          <w:sz w:val="24"/>
          <w:szCs w:val="24"/>
        </w:rPr>
        <w:t>O laudo técnico de avaliação do imóvel deverá conter fotografias e plantas e/ou croquis ilustrativos, e ser fundamentado em normas registradas da Associação Brasileira de Normas Técnicas - ABNT e do Instituto Brasileiro de Avaliações e Perícias de Engenharia - IBAPE.</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2º </w:t>
      </w:r>
      <w:r w:rsidRPr="00AB0C10">
        <w:rPr>
          <w:rFonts w:ascii="Arial" w:hAnsi="Arial" w:cs="Arial"/>
          <w:color w:val="000000"/>
          <w:sz w:val="24"/>
          <w:szCs w:val="24"/>
        </w:rPr>
        <w:t>O laudo mencionado no § 1º deverá estar assinado por profissional habilitado em um dos seguintes conselhos: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I </w:t>
      </w:r>
      <w:r w:rsidRPr="00AB0C10">
        <w:rPr>
          <w:rFonts w:ascii="Arial" w:hAnsi="Arial" w:cs="Arial"/>
          <w:color w:val="000000"/>
          <w:sz w:val="24"/>
          <w:szCs w:val="24"/>
        </w:rPr>
        <w:t>- Conselho Regional de Engenharia, Arquitetura e Agronomia do Estado de São Paulo - CREA, devendo ser anexada cópia da guia de recolhimento da Anotação de Responsabilidade Técnica - A.R.T.;</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lastRenderedPageBreak/>
        <w:t xml:space="preserve">II </w:t>
      </w:r>
      <w:r w:rsidRPr="00AB0C10">
        <w:rPr>
          <w:rFonts w:ascii="Arial" w:hAnsi="Arial" w:cs="Arial"/>
          <w:color w:val="000000"/>
          <w:sz w:val="24"/>
          <w:szCs w:val="24"/>
        </w:rPr>
        <w:t>– Conselho Regional dos Corretores de Imóveis – CRECI, devendo constar o</w:t>
      </w:r>
    </w:p>
    <w:p w:rsidR="00AB0C10" w:rsidRDefault="00AB0C10" w:rsidP="00AB0C10">
      <w:pPr>
        <w:autoSpaceDE w:val="0"/>
        <w:autoSpaceDN w:val="0"/>
        <w:adjustRightInd w:val="0"/>
        <w:spacing w:after="0" w:line="240" w:lineRule="auto"/>
        <w:jc w:val="both"/>
        <w:rPr>
          <w:rFonts w:ascii="Arial" w:hAnsi="Arial" w:cs="Arial"/>
          <w:color w:val="000000"/>
          <w:sz w:val="24"/>
          <w:szCs w:val="24"/>
        </w:rPr>
      </w:pPr>
      <w:proofErr w:type="gramStart"/>
      <w:r w:rsidRPr="00AB0C10">
        <w:rPr>
          <w:rFonts w:ascii="Arial" w:hAnsi="Arial" w:cs="Arial"/>
          <w:color w:val="000000"/>
          <w:sz w:val="24"/>
          <w:szCs w:val="24"/>
        </w:rPr>
        <w:t>nome</w:t>
      </w:r>
      <w:proofErr w:type="gramEnd"/>
      <w:r w:rsidRPr="00AB0C10">
        <w:rPr>
          <w:rFonts w:ascii="Arial" w:hAnsi="Arial" w:cs="Arial"/>
          <w:color w:val="000000"/>
          <w:sz w:val="24"/>
          <w:szCs w:val="24"/>
        </w:rPr>
        <w:t xml:space="preserve"> e o número de registro do corretor responsável pela avaliação.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color w:val="000000"/>
          <w:sz w:val="24"/>
          <w:szCs w:val="24"/>
        </w:rPr>
        <w:t>III</w:t>
      </w:r>
      <w:r w:rsidRPr="00AB0C10">
        <w:rPr>
          <w:rFonts w:ascii="Arial" w:hAnsi="Arial" w:cs="Arial"/>
          <w:color w:val="000000"/>
          <w:sz w:val="24"/>
          <w:szCs w:val="24"/>
        </w:rPr>
        <w:t>- Conselho Regional de Arquitetura e Urbanismo – CAU, devendo ser anexada cópia da guia de recolhimento do Registro de Responsabilidade Técnica - R.R.T</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41</w:t>
      </w:r>
      <w:r w:rsidRPr="00AB0C10">
        <w:rPr>
          <w:rFonts w:ascii="Arial" w:hAnsi="Arial" w:cs="Arial"/>
          <w:b/>
          <w:bCs/>
          <w:color w:val="000000"/>
          <w:sz w:val="24"/>
          <w:szCs w:val="24"/>
        </w:rPr>
        <w:t xml:space="preserve">. </w:t>
      </w:r>
      <w:r w:rsidRPr="00AB0C10">
        <w:rPr>
          <w:rFonts w:ascii="Arial" w:hAnsi="Arial" w:cs="Arial"/>
          <w:color w:val="000000"/>
          <w:sz w:val="24"/>
          <w:szCs w:val="24"/>
        </w:rPr>
        <w:t>A Câmara Técnica de Legislação Urbanística poderá solicitar, sempre que julgar necessário, que o processo administrativo seja instruído com laudo técnico, na forma prevista no Artigo 39 desta Lei.</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42</w:t>
      </w:r>
      <w:r w:rsidRPr="00AB0C10">
        <w:rPr>
          <w:rFonts w:ascii="Arial" w:hAnsi="Arial" w:cs="Arial"/>
          <w:b/>
          <w:bCs/>
          <w:color w:val="000000"/>
          <w:sz w:val="24"/>
          <w:szCs w:val="24"/>
        </w:rPr>
        <w:t xml:space="preserve">. </w:t>
      </w:r>
      <w:r w:rsidRPr="00AB0C10">
        <w:rPr>
          <w:rFonts w:ascii="Arial" w:hAnsi="Arial" w:cs="Arial"/>
          <w:color w:val="000000"/>
          <w:sz w:val="24"/>
          <w:szCs w:val="24"/>
        </w:rPr>
        <w:t>A revisão do valor venal por meio do processo de avaliação especial será válida apenas para o exercício no qual foi solicitada, não gerando qualquer direito adquirido, devendo ser renovada anualmente, mediante requerimento do contribuinte, no prazo previsto no parágrafo único do Artigo 37 desta Lei.</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Parágrafo único. </w:t>
      </w:r>
      <w:r w:rsidRPr="00AB0C10">
        <w:rPr>
          <w:rFonts w:ascii="Arial" w:hAnsi="Arial" w:cs="Arial"/>
          <w:color w:val="000000"/>
          <w:sz w:val="24"/>
          <w:szCs w:val="24"/>
        </w:rPr>
        <w:t>O requerimento de renovação poderá estar instruído com declaração assinada pelo avaliador responsável, atestando que as condições do terreno apuradas no laudo técnico previsto no Artigo 37 permanecem inalteradas, e será obrigatoriamente anexado ao processo administrativo originário.</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u w:val="single"/>
        </w:rPr>
      </w:pPr>
      <w:r w:rsidRPr="00AB0C10">
        <w:rPr>
          <w:rFonts w:ascii="Arial" w:hAnsi="Arial" w:cs="Arial"/>
          <w:b/>
          <w:bCs/>
          <w:color w:val="000000"/>
          <w:sz w:val="24"/>
          <w:szCs w:val="24"/>
          <w:u w:val="single"/>
        </w:rPr>
        <w:t>Subseção II</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u w:val="single"/>
        </w:rPr>
      </w:pPr>
      <w:r w:rsidRPr="00AB0C10">
        <w:rPr>
          <w:rFonts w:ascii="Arial" w:hAnsi="Arial" w:cs="Arial"/>
          <w:b/>
          <w:bCs/>
          <w:color w:val="000000"/>
          <w:sz w:val="24"/>
          <w:szCs w:val="24"/>
          <w:u w:val="single"/>
        </w:rPr>
        <w:t>Da revisão das edificações</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43</w:t>
      </w:r>
      <w:r w:rsidRPr="00AB0C10">
        <w:rPr>
          <w:rFonts w:ascii="Arial" w:hAnsi="Arial" w:cs="Arial"/>
          <w:b/>
          <w:bCs/>
          <w:color w:val="000000"/>
          <w:sz w:val="24"/>
          <w:szCs w:val="24"/>
        </w:rPr>
        <w:t xml:space="preserve">. </w:t>
      </w:r>
      <w:r w:rsidRPr="00AB0C10">
        <w:rPr>
          <w:rFonts w:ascii="Arial" w:hAnsi="Arial" w:cs="Arial"/>
          <w:color w:val="000000"/>
          <w:sz w:val="24"/>
          <w:szCs w:val="24"/>
        </w:rPr>
        <w:t>O contribuinte poderá requerer, a qualquer tempo, a revisão cadastral do imóvel, quanto à área edificada, sua categoria e padrão construtivo, para fins de apuração do valor venal da edificação, mediante preenchimento de formulário específico.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1º </w:t>
      </w:r>
      <w:r w:rsidRPr="00AB0C10">
        <w:rPr>
          <w:rFonts w:ascii="Arial" w:hAnsi="Arial" w:cs="Arial"/>
          <w:color w:val="000000"/>
          <w:sz w:val="24"/>
          <w:szCs w:val="24"/>
        </w:rPr>
        <w:t>Para efeitos de revisão do lançamento do IPTU do exercício em curso, o requerimento deverá ser protocolado até o dia 31 de março de cada exercício, devidamente instruído.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2º </w:t>
      </w:r>
      <w:r w:rsidRPr="00AB0C10">
        <w:rPr>
          <w:rFonts w:ascii="Arial" w:hAnsi="Arial" w:cs="Arial"/>
          <w:color w:val="000000"/>
          <w:sz w:val="24"/>
          <w:szCs w:val="24"/>
        </w:rPr>
        <w:t>O requerimento será analisado pela Câmara Técnica de Legislação Urbanística, que emitirá parecer fundamentado, sugerindo o deferimento ou indeferimento da revisão do valor venal.</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3º </w:t>
      </w:r>
      <w:r w:rsidRPr="00AB0C10">
        <w:rPr>
          <w:rFonts w:ascii="Arial" w:hAnsi="Arial" w:cs="Arial"/>
          <w:color w:val="000000"/>
          <w:sz w:val="24"/>
          <w:szCs w:val="24"/>
        </w:rPr>
        <w:t>A Câmara Técnica de Legislação Urbanística, no caso de deferimento da revisão do valor venal, indicará o percentual de desconto, até o limite de 50% (cinquenta por cento) do valor venal da edificação.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4º </w:t>
      </w:r>
      <w:r w:rsidRPr="00AB0C10">
        <w:rPr>
          <w:rFonts w:ascii="Arial" w:hAnsi="Arial" w:cs="Arial"/>
          <w:color w:val="000000"/>
          <w:sz w:val="24"/>
          <w:szCs w:val="24"/>
        </w:rPr>
        <w:t>O processo de avaliação especial deverá ser analisado pelo Diretor do Departamento de Arrecadação e Tributos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5º </w:t>
      </w:r>
      <w:r w:rsidRPr="00AB0C10">
        <w:rPr>
          <w:rFonts w:ascii="Arial" w:hAnsi="Arial" w:cs="Arial"/>
          <w:color w:val="000000"/>
          <w:sz w:val="24"/>
          <w:szCs w:val="24"/>
        </w:rPr>
        <w:t>Ao recurso de que trata o § 4º deste artigo deverá obrigatoriamente ser anexado laudo técnico de avaliação do imóvel, nos casos de edificações com mais de 200 m² (duzentos metros quadrados), devendo estar assinado por profissional habilitado em um dos seguintes conselhos: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I </w:t>
      </w:r>
      <w:r w:rsidRPr="00AB0C10">
        <w:rPr>
          <w:rFonts w:ascii="Arial" w:hAnsi="Arial" w:cs="Arial"/>
          <w:color w:val="000000"/>
          <w:sz w:val="24"/>
          <w:szCs w:val="24"/>
        </w:rPr>
        <w:t>– Conselho Regional de Engenharia, Arquitetura e Agronomia de São Paulo –</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color w:val="000000"/>
          <w:sz w:val="24"/>
          <w:szCs w:val="24"/>
        </w:rPr>
        <w:t>CREA, devendo ser anexada cópia da guia de recolhimento da Anotação de</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color w:val="000000"/>
          <w:sz w:val="24"/>
          <w:szCs w:val="24"/>
        </w:rPr>
        <w:lastRenderedPageBreak/>
        <w:t>Responsabilidade Técnica - A.R.T.;</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II </w:t>
      </w:r>
      <w:r w:rsidRPr="00AB0C10">
        <w:rPr>
          <w:rFonts w:ascii="Arial" w:hAnsi="Arial" w:cs="Arial"/>
          <w:color w:val="000000"/>
          <w:sz w:val="24"/>
          <w:szCs w:val="24"/>
        </w:rPr>
        <w:t>– Conselho Regional de Corretores de Imóveis do Estado de São Paulo –</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color w:val="000000"/>
          <w:sz w:val="24"/>
          <w:szCs w:val="24"/>
        </w:rPr>
        <w:t>CRECI, devendo constar o nome e o número de registro do corretor responsável pela avaliação.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color w:val="000000"/>
          <w:sz w:val="24"/>
          <w:szCs w:val="24"/>
        </w:rPr>
        <w:t>III- Conselho Regional de Arquitetura e Urbanismo – CAU, devendo ser anexada cópia da guia de recolhimento do Registro de Responsabilidade Técnica - R.R.T</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Subseção III</w:t>
      </w:r>
    </w:p>
    <w:p w:rsid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Do desconto para os adimplentes</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44</w:t>
      </w:r>
      <w:r w:rsidRPr="00AB0C10">
        <w:rPr>
          <w:rFonts w:ascii="Arial" w:hAnsi="Arial" w:cs="Arial"/>
          <w:b/>
          <w:bCs/>
          <w:color w:val="000000"/>
          <w:sz w:val="24"/>
          <w:szCs w:val="24"/>
        </w:rPr>
        <w:t xml:space="preserve">. </w:t>
      </w:r>
      <w:r w:rsidRPr="00AB0C10">
        <w:rPr>
          <w:rFonts w:ascii="Arial" w:hAnsi="Arial" w:cs="Arial"/>
          <w:color w:val="000000"/>
          <w:sz w:val="24"/>
          <w:szCs w:val="24"/>
        </w:rPr>
        <w:t>Será concedido desconto automático de 10% (dez por cento) no valor do IPTU, por ocasião da emissão do carnê, aos contribuintes sem débitos tributários com o Município, em 22 de dezembro do exercício anterior ao do lançamento.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Parágrafo único. </w:t>
      </w:r>
      <w:r w:rsidRPr="00AB0C10">
        <w:rPr>
          <w:rFonts w:ascii="Arial" w:hAnsi="Arial" w:cs="Arial"/>
          <w:color w:val="000000"/>
          <w:sz w:val="24"/>
          <w:szCs w:val="24"/>
        </w:rPr>
        <w:t xml:space="preserve">O benefício do qual trata o </w:t>
      </w:r>
      <w:r w:rsidRPr="00AB0C10">
        <w:rPr>
          <w:rFonts w:ascii="Arial" w:hAnsi="Arial" w:cs="Arial"/>
          <w:i/>
          <w:iCs/>
          <w:color w:val="000000"/>
          <w:sz w:val="24"/>
          <w:szCs w:val="24"/>
        </w:rPr>
        <w:t xml:space="preserve">caput </w:t>
      </w:r>
      <w:r w:rsidRPr="00AB0C10">
        <w:rPr>
          <w:rFonts w:ascii="Arial" w:hAnsi="Arial" w:cs="Arial"/>
          <w:color w:val="000000"/>
          <w:sz w:val="24"/>
          <w:szCs w:val="24"/>
        </w:rPr>
        <w:t>deste artigo é aplicável apenas aos imóveis edificados.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b/>
          <w:color w:val="000000"/>
          <w:sz w:val="24"/>
          <w:szCs w:val="24"/>
        </w:rPr>
      </w:pPr>
      <w:r w:rsidRPr="00AB0C10">
        <w:rPr>
          <w:rFonts w:ascii="Arial" w:hAnsi="Arial" w:cs="Arial"/>
          <w:b/>
          <w:bCs/>
          <w:color w:val="000000"/>
          <w:sz w:val="24"/>
          <w:szCs w:val="24"/>
          <w:u w:val="single"/>
        </w:rPr>
        <w:t>Art. 45</w:t>
      </w:r>
      <w:r w:rsidRPr="00AB0C10">
        <w:rPr>
          <w:rFonts w:ascii="Arial" w:hAnsi="Arial" w:cs="Arial"/>
          <w:b/>
          <w:bCs/>
          <w:color w:val="000000"/>
          <w:sz w:val="24"/>
          <w:szCs w:val="24"/>
        </w:rPr>
        <w:t xml:space="preserve">. </w:t>
      </w:r>
      <w:r w:rsidRPr="00AB0C10">
        <w:rPr>
          <w:rFonts w:ascii="Arial" w:hAnsi="Arial" w:cs="Arial"/>
          <w:color w:val="000000"/>
          <w:sz w:val="24"/>
          <w:szCs w:val="24"/>
        </w:rPr>
        <w:t>Os contribuintes que efetuarem o pagamento do IPTU em cota única, à vista, terão direito a desconto escalonado sendo:</w:t>
      </w:r>
    </w:p>
    <w:p w:rsidR="00AB0C10" w:rsidRPr="00AB0C10" w:rsidRDefault="00AB0C10" w:rsidP="00AB0C10">
      <w:pPr>
        <w:pStyle w:val="PargrafodaLista"/>
        <w:numPr>
          <w:ilvl w:val="0"/>
          <w:numId w:val="1"/>
        </w:numPr>
        <w:tabs>
          <w:tab w:val="left" w:pos="142"/>
          <w:tab w:val="left" w:pos="284"/>
        </w:tabs>
        <w:autoSpaceDE w:val="0"/>
        <w:autoSpaceDN w:val="0"/>
        <w:adjustRightInd w:val="0"/>
        <w:spacing w:after="0" w:line="240" w:lineRule="auto"/>
        <w:ind w:left="0" w:firstLine="0"/>
        <w:jc w:val="both"/>
        <w:rPr>
          <w:rFonts w:ascii="Arial" w:hAnsi="Arial" w:cs="Arial"/>
          <w:bCs/>
          <w:color w:val="000000"/>
          <w:sz w:val="24"/>
          <w:szCs w:val="24"/>
        </w:rPr>
      </w:pPr>
      <w:r w:rsidRPr="00AB0C10">
        <w:rPr>
          <w:rFonts w:ascii="Arial" w:hAnsi="Arial" w:cs="Arial"/>
          <w:bCs/>
          <w:color w:val="000000"/>
          <w:sz w:val="24"/>
          <w:szCs w:val="24"/>
        </w:rPr>
        <w:t xml:space="preserve">  8% quando o pagamento for em parcela única no primeiro mês de vencimento</w:t>
      </w:r>
    </w:p>
    <w:p w:rsidR="00AB0C10" w:rsidRPr="00AB0C10" w:rsidRDefault="00AB0C10" w:rsidP="00AB0C10">
      <w:pPr>
        <w:pStyle w:val="PargrafodaLista"/>
        <w:numPr>
          <w:ilvl w:val="0"/>
          <w:numId w:val="1"/>
        </w:numPr>
        <w:tabs>
          <w:tab w:val="left" w:pos="142"/>
          <w:tab w:val="left" w:pos="284"/>
        </w:tabs>
        <w:autoSpaceDE w:val="0"/>
        <w:autoSpaceDN w:val="0"/>
        <w:adjustRightInd w:val="0"/>
        <w:spacing w:after="0" w:line="240" w:lineRule="auto"/>
        <w:ind w:left="0" w:firstLine="0"/>
        <w:jc w:val="both"/>
        <w:rPr>
          <w:rFonts w:ascii="Arial" w:hAnsi="Arial" w:cs="Arial"/>
          <w:b/>
          <w:bCs/>
          <w:color w:val="000000"/>
          <w:sz w:val="24"/>
          <w:szCs w:val="24"/>
        </w:rPr>
      </w:pPr>
      <w:r w:rsidRPr="00AB0C10">
        <w:rPr>
          <w:rFonts w:ascii="Arial" w:hAnsi="Arial" w:cs="Arial"/>
          <w:bCs/>
          <w:color w:val="000000"/>
          <w:sz w:val="24"/>
          <w:szCs w:val="24"/>
        </w:rPr>
        <w:t xml:space="preserve">  4% quando o pagamento for em parcela única no segundo mês de vencimento</w:t>
      </w:r>
      <w:r w:rsidRPr="00AB0C10">
        <w:rPr>
          <w:rFonts w:ascii="Arial" w:hAnsi="Arial" w:cs="Arial"/>
          <w:b/>
          <w:bCs/>
          <w:color w:val="000000"/>
          <w:sz w:val="24"/>
          <w:szCs w:val="24"/>
        </w:rPr>
        <w:t xml:space="preserve"> </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Subseção IV</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Dos incentivos ambientais</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spacing w:after="0" w:line="240" w:lineRule="auto"/>
        <w:jc w:val="both"/>
        <w:rPr>
          <w:rFonts w:ascii="Arial" w:eastAsia="Times New Roman" w:hAnsi="Arial" w:cs="Arial"/>
          <w:sz w:val="24"/>
          <w:szCs w:val="24"/>
          <w:lang w:eastAsia="pt-BR"/>
        </w:rPr>
      </w:pPr>
      <w:r w:rsidRPr="00AB0C10">
        <w:rPr>
          <w:rFonts w:ascii="Arial" w:hAnsi="Arial" w:cs="Arial"/>
          <w:b/>
          <w:bCs/>
          <w:color w:val="000000"/>
          <w:sz w:val="24"/>
          <w:szCs w:val="24"/>
          <w:u w:val="single"/>
        </w:rPr>
        <w:t>Art. 46</w:t>
      </w:r>
      <w:r w:rsidRPr="00AB0C10">
        <w:rPr>
          <w:rFonts w:ascii="Arial" w:hAnsi="Arial" w:cs="Arial"/>
          <w:b/>
          <w:bCs/>
          <w:color w:val="000000"/>
          <w:sz w:val="24"/>
          <w:szCs w:val="24"/>
        </w:rPr>
        <w:t xml:space="preserve">. </w:t>
      </w:r>
      <w:r w:rsidRPr="00AB0C10">
        <w:rPr>
          <w:rFonts w:ascii="Arial" w:hAnsi="Arial" w:cs="Arial"/>
          <w:color w:val="000000"/>
          <w:sz w:val="24"/>
          <w:szCs w:val="24"/>
        </w:rPr>
        <w:t xml:space="preserve">Será concedido desconto, </w:t>
      </w:r>
      <w:r w:rsidRPr="00AB0C10">
        <w:rPr>
          <w:rFonts w:ascii="Arial" w:eastAsia="Times New Roman" w:hAnsi="Arial" w:cs="Arial"/>
          <w:sz w:val="24"/>
          <w:szCs w:val="24"/>
          <w:lang w:eastAsia="pt-BR"/>
        </w:rPr>
        <w:t>a título de incentivo, aos proprietários ou possuidores de terrenos integrantes do Setor Especial de Áreas Verdes abaixo sobre o valor do terreno, para o cálculo base do Imposto Predial e Territorial Urbano - IPTU, proporcionalmente a taxa de cobertura florestal do terreno, de acordo com o disposto abaixo:</w:t>
      </w:r>
    </w:p>
    <w:p w:rsidR="00AB0C10" w:rsidRPr="00AB0C10" w:rsidRDefault="00AB0C10" w:rsidP="00AB0C10">
      <w:pPr>
        <w:spacing w:after="0" w:line="240" w:lineRule="auto"/>
        <w:jc w:val="both"/>
        <w:rPr>
          <w:rFonts w:ascii="Arial" w:eastAsia="Times New Roman" w:hAnsi="Arial" w:cs="Arial"/>
          <w:sz w:val="24"/>
          <w:szCs w:val="24"/>
          <w:lang w:eastAsia="pt-BR"/>
        </w:rPr>
      </w:pPr>
    </w:p>
    <w:p w:rsidR="00AB0C10" w:rsidRPr="00AB0C10" w:rsidRDefault="00AB0C10" w:rsidP="00AB0C10">
      <w:pPr>
        <w:pStyle w:val="Default"/>
        <w:jc w:val="both"/>
        <w:rPr>
          <w:color w:val="auto"/>
        </w:rPr>
      </w:pPr>
      <w:r w:rsidRPr="00AB0C10">
        <w:rPr>
          <w:color w:val="auto"/>
        </w:rPr>
        <w:t xml:space="preserve">I- ÁREAS ATINGIDAS POR BOSQUE NATIVO </w:t>
      </w:r>
    </w:p>
    <w:p w:rsidR="00AB0C10" w:rsidRPr="00AB0C10" w:rsidRDefault="00AB0C10" w:rsidP="00AB0C10">
      <w:pPr>
        <w:pStyle w:val="Default"/>
        <w:jc w:val="both"/>
        <w:rPr>
          <w:color w:val="auto"/>
        </w:rPr>
      </w:pPr>
      <w:r w:rsidRPr="00AB0C10">
        <w:rPr>
          <w:color w:val="auto"/>
        </w:rPr>
        <w:t>Cobertura florestada...    % de redução do IPTU</w:t>
      </w:r>
    </w:p>
    <w:p w:rsidR="00AB0C10" w:rsidRPr="00AB0C10" w:rsidRDefault="00AB0C10" w:rsidP="00AB0C10">
      <w:pPr>
        <w:pStyle w:val="Default"/>
        <w:jc w:val="both"/>
        <w:rPr>
          <w:color w:val="auto"/>
        </w:rPr>
      </w:pPr>
      <w:r w:rsidRPr="00AB0C10">
        <w:rPr>
          <w:color w:val="auto"/>
        </w:rPr>
        <w:t>Acima de 80%.........................60%</w:t>
      </w:r>
    </w:p>
    <w:p w:rsidR="00AB0C10" w:rsidRPr="00AB0C10" w:rsidRDefault="00AB0C10" w:rsidP="00AB0C10">
      <w:pPr>
        <w:pStyle w:val="Default"/>
        <w:jc w:val="both"/>
        <w:rPr>
          <w:color w:val="auto"/>
        </w:rPr>
      </w:pPr>
      <w:proofErr w:type="gramStart"/>
      <w:r w:rsidRPr="00AB0C10">
        <w:rPr>
          <w:color w:val="auto"/>
        </w:rPr>
        <w:t>de</w:t>
      </w:r>
      <w:proofErr w:type="gramEnd"/>
      <w:r w:rsidRPr="00AB0C10">
        <w:rPr>
          <w:color w:val="auto"/>
        </w:rPr>
        <w:t xml:space="preserve"> 50 a 79%............................40%</w:t>
      </w:r>
    </w:p>
    <w:p w:rsidR="00AB0C10" w:rsidRPr="00AB0C10" w:rsidRDefault="00AB0C10" w:rsidP="00AB0C10">
      <w:pPr>
        <w:pStyle w:val="Default"/>
        <w:jc w:val="both"/>
        <w:rPr>
          <w:color w:val="auto"/>
        </w:rPr>
      </w:pPr>
      <w:proofErr w:type="gramStart"/>
      <w:r w:rsidRPr="00AB0C10">
        <w:rPr>
          <w:color w:val="auto"/>
        </w:rPr>
        <w:t>de</w:t>
      </w:r>
      <w:proofErr w:type="gramEnd"/>
      <w:r w:rsidRPr="00AB0C10">
        <w:rPr>
          <w:color w:val="auto"/>
        </w:rPr>
        <w:t xml:space="preserve"> 30 a 49%............................30%</w:t>
      </w:r>
    </w:p>
    <w:p w:rsidR="00AB0C10" w:rsidRPr="00AB0C10" w:rsidRDefault="00AB0C10" w:rsidP="00AB0C10">
      <w:pPr>
        <w:pStyle w:val="Default"/>
        <w:jc w:val="both"/>
        <w:rPr>
          <w:color w:val="auto"/>
        </w:rPr>
      </w:pPr>
      <w:r w:rsidRPr="00AB0C10">
        <w:rPr>
          <w:color w:val="auto"/>
        </w:rPr>
        <w:t>Acima de 10 a..29%................20%</w:t>
      </w:r>
    </w:p>
    <w:p w:rsidR="00AB0C10" w:rsidRPr="00AB0C10" w:rsidRDefault="00AB0C10" w:rsidP="00AB0C10">
      <w:pPr>
        <w:pStyle w:val="Default"/>
        <w:jc w:val="both"/>
        <w:rPr>
          <w:color w:val="auto"/>
        </w:rPr>
      </w:pPr>
    </w:p>
    <w:p w:rsidR="00AB0C10" w:rsidRPr="00AB0C10" w:rsidRDefault="00AB0C10" w:rsidP="00AB0C10">
      <w:pPr>
        <w:pStyle w:val="Default"/>
        <w:jc w:val="both"/>
        <w:rPr>
          <w:color w:val="auto"/>
        </w:rPr>
      </w:pPr>
      <w:r w:rsidRPr="00AB0C10">
        <w:rPr>
          <w:color w:val="auto"/>
        </w:rPr>
        <w:t>II- Árvores isoladas cuja área de projeção da copada perfaça uma área mínima de 40% (quarenta por cento) da área total do imóvel: redução de 30% (trinta por cento).</w:t>
      </w:r>
    </w:p>
    <w:p w:rsidR="00AB0C10" w:rsidRPr="00AB0C10" w:rsidRDefault="00AB0C10" w:rsidP="00AB0C10">
      <w:pPr>
        <w:pStyle w:val="Default"/>
        <w:jc w:val="both"/>
        <w:rPr>
          <w:color w:val="auto"/>
        </w:rPr>
      </w:pPr>
    </w:p>
    <w:p w:rsidR="00AB0C10" w:rsidRPr="00AB0C10" w:rsidRDefault="00AB0C10" w:rsidP="00AB0C10">
      <w:pPr>
        <w:pStyle w:val="Default"/>
        <w:jc w:val="both"/>
        <w:rPr>
          <w:color w:val="auto"/>
        </w:rPr>
      </w:pPr>
      <w:r w:rsidRPr="00AB0C10">
        <w:rPr>
          <w:color w:val="auto"/>
        </w:rPr>
        <w:t>III- Árvores imunes de corte: redução de 10% (dez por cento), por árvore, até o limite máximo de 40% (quarenta por cento), mesmo que haja mais de 04 (quatro) árvores imunes de corte no imóvel.</w:t>
      </w:r>
    </w:p>
    <w:p w:rsidR="00AB0C10" w:rsidRPr="00AB0C10" w:rsidRDefault="00AB0C10" w:rsidP="00AB0C10">
      <w:pPr>
        <w:spacing w:after="0" w:line="240" w:lineRule="auto"/>
        <w:jc w:val="both"/>
        <w:rPr>
          <w:rFonts w:ascii="Arial" w:eastAsia="Times New Roman" w:hAnsi="Arial" w:cs="Arial"/>
          <w:sz w:val="24"/>
          <w:szCs w:val="24"/>
          <w:lang w:eastAsia="pt-BR"/>
        </w:rPr>
      </w:pPr>
    </w:p>
    <w:p w:rsidR="00AB0C10" w:rsidRPr="00AB0C10" w:rsidRDefault="00AB0C10" w:rsidP="00AB0C10">
      <w:pPr>
        <w:spacing w:after="0" w:line="240" w:lineRule="auto"/>
        <w:jc w:val="both"/>
        <w:rPr>
          <w:rFonts w:ascii="Arial" w:eastAsia="Times New Roman" w:hAnsi="Arial" w:cs="Arial"/>
          <w:sz w:val="24"/>
          <w:szCs w:val="24"/>
          <w:lang w:eastAsia="pt-BR"/>
        </w:rPr>
      </w:pPr>
      <w:r w:rsidRPr="00AB0C10">
        <w:rPr>
          <w:rFonts w:ascii="Arial" w:eastAsia="Times New Roman" w:hAnsi="Arial" w:cs="Arial"/>
          <w:sz w:val="24"/>
          <w:szCs w:val="24"/>
          <w:lang w:eastAsia="pt-BR"/>
        </w:rPr>
        <w:t>§ 1º Os casos não constantes nos incisos deste artigo, serão analisados pelo Conselho Municipal do Meio Ambiente - COMDEMA, mediante requisição.</w:t>
      </w:r>
    </w:p>
    <w:p w:rsidR="00AB0C10" w:rsidRPr="00AB0C10" w:rsidRDefault="00AB0C10" w:rsidP="00AB0C10">
      <w:pPr>
        <w:spacing w:after="0" w:line="240" w:lineRule="auto"/>
        <w:jc w:val="both"/>
        <w:rPr>
          <w:rFonts w:ascii="Arial" w:eastAsia="Times New Roman" w:hAnsi="Arial" w:cs="Arial"/>
          <w:sz w:val="24"/>
          <w:szCs w:val="24"/>
          <w:lang w:eastAsia="pt-BR"/>
        </w:rPr>
      </w:pPr>
    </w:p>
    <w:p w:rsidR="00AB0C10" w:rsidRPr="00AB0C10" w:rsidRDefault="00AB0C10" w:rsidP="00AB0C10">
      <w:pPr>
        <w:spacing w:after="0" w:line="240" w:lineRule="auto"/>
        <w:jc w:val="both"/>
        <w:rPr>
          <w:rFonts w:ascii="Arial" w:eastAsia="Times New Roman" w:hAnsi="Arial" w:cs="Arial"/>
          <w:sz w:val="24"/>
          <w:szCs w:val="24"/>
          <w:lang w:eastAsia="pt-BR"/>
        </w:rPr>
      </w:pPr>
      <w:r w:rsidRPr="00AB0C10">
        <w:rPr>
          <w:rFonts w:ascii="Arial" w:eastAsia="Times New Roman" w:hAnsi="Arial" w:cs="Arial"/>
          <w:sz w:val="24"/>
          <w:szCs w:val="24"/>
          <w:lang w:eastAsia="pt-BR"/>
        </w:rPr>
        <w:lastRenderedPageBreak/>
        <w:t>§ 2º Cessará a isenção ou redução do imposto imobiliário para os proprietários ou possuidores que infringirem o disposto no Código de arborização, e somente após a recuperação da área, constatada mediante laudo técnico do Departamento Municipal de Agricultura, Abastecimento e Meio Ambiente - DMAAMA poderá o solicitante obter novamente o benefício.</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47</w:t>
      </w:r>
      <w:r w:rsidRPr="00AB0C10">
        <w:rPr>
          <w:rFonts w:ascii="Arial" w:hAnsi="Arial" w:cs="Arial"/>
          <w:b/>
          <w:bCs/>
          <w:color w:val="000000"/>
          <w:sz w:val="24"/>
          <w:szCs w:val="24"/>
        </w:rPr>
        <w:t xml:space="preserve">. </w:t>
      </w:r>
      <w:r w:rsidRPr="00AB0C10">
        <w:rPr>
          <w:rFonts w:ascii="Arial" w:hAnsi="Arial" w:cs="Arial"/>
          <w:color w:val="000000"/>
          <w:sz w:val="24"/>
          <w:szCs w:val="24"/>
        </w:rPr>
        <w:t>Será concedido desconto de até 2% (dois por cento) no valor do IPTU para os imóveis edificados horizontais que possuírem 15% da área de seu terreno áreas efetivamente permeáveis, com cobertura vegetal.</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1º </w:t>
      </w:r>
      <w:r w:rsidRPr="00AB0C10">
        <w:rPr>
          <w:rFonts w:ascii="Arial" w:hAnsi="Arial" w:cs="Arial"/>
          <w:color w:val="000000"/>
          <w:sz w:val="24"/>
          <w:szCs w:val="24"/>
        </w:rPr>
        <w:t xml:space="preserve">O benefício previsto no </w:t>
      </w:r>
      <w:r w:rsidRPr="00AB0C10">
        <w:rPr>
          <w:rFonts w:ascii="Arial" w:hAnsi="Arial" w:cs="Arial"/>
          <w:i/>
          <w:iCs/>
          <w:color w:val="000000"/>
          <w:sz w:val="24"/>
          <w:szCs w:val="24"/>
        </w:rPr>
        <w:t xml:space="preserve">caput </w:t>
      </w:r>
      <w:r w:rsidRPr="00AB0C10">
        <w:rPr>
          <w:rFonts w:ascii="Arial" w:hAnsi="Arial" w:cs="Arial"/>
          <w:color w:val="000000"/>
          <w:sz w:val="24"/>
          <w:szCs w:val="24"/>
        </w:rPr>
        <w:t>deste artigo não se aplica aos imóveis caracterizados como chácaras de recreio.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3º </w:t>
      </w:r>
      <w:r w:rsidRPr="00AB0C10">
        <w:rPr>
          <w:rFonts w:ascii="Arial" w:hAnsi="Arial" w:cs="Arial"/>
          <w:color w:val="000000"/>
          <w:sz w:val="24"/>
          <w:szCs w:val="24"/>
        </w:rPr>
        <w:t xml:space="preserve">O desconto previsto no caput deste artigo deverá ser requerido até quinze de outubro do exercício anterior para o qual o benefício é pleiteado. </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48</w:t>
      </w:r>
      <w:r w:rsidRPr="00AB0C10">
        <w:rPr>
          <w:rFonts w:ascii="Arial" w:hAnsi="Arial" w:cs="Arial"/>
          <w:b/>
          <w:bCs/>
          <w:color w:val="000000"/>
          <w:sz w:val="24"/>
          <w:szCs w:val="24"/>
        </w:rPr>
        <w:t xml:space="preserve">. </w:t>
      </w:r>
      <w:r w:rsidRPr="00AB0C10">
        <w:rPr>
          <w:rFonts w:ascii="Arial" w:hAnsi="Arial" w:cs="Arial"/>
          <w:color w:val="000000"/>
          <w:sz w:val="24"/>
          <w:szCs w:val="24"/>
        </w:rPr>
        <w:t>Será concedido desconto de até 50% (cinquenta por cento) no IPTU dos imóveis não edificados, localizado no Centro da Cidade que forem adequados ao estacionamento de veículos e desde que o acesso seja público e gratuito.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1º </w:t>
      </w:r>
      <w:r w:rsidRPr="00AB0C10">
        <w:rPr>
          <w:rFonts w:ascii="Arial" w:hAnsi="Arial" w:cs="Arial"/>
          <w:color w:val="000000"/>
          <w:sz w:val="24"/>
          <w:szCs w:val="24"/>
        </w:rPr>
        <w:t xml:space="preserve">O Departamento Municipal de Trânsito e Transporte deverá determinar as vias públicas em que o benefício previsto no </w:t>
      </w:r>
      <w:r w:rsidRPr="00AB0C10">
        <w:rPr>
          <w:rFonts w:ascii="Arial" w:hAnsi="Arial" w:cs="Arial"/>
          <w:i/>
          <w:iCs/>
          <w:color w:val="000000"/>
          <w:sz w:val="24"/>
          <w:szCs w:val="24"/>
        </w:rPr>
        <w:t xml:space="preserve">caput </w:t>
      </w:r>
      <w:r w:rsidRPr="00AB0C10">
        <w:rPr>
          <w:rFonts w:ascii="Arial" w:hAnsi="Arial" w:cs="Arial"/>
          <w:color w:val="000000"/>
          <w:sz w:val="24"/>
          <w:szCs w:val="24"/>
        </w:rPr>
        <w:t>poderá ser requerido, considerando áreas com tráfego intenso e desprovidas de estacionamento particulares ou áreas públicas destinadas a estacionamento suficientes para o atendimento da demanda existente.</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2º </w:t>
      </w:r>
      <w:r w:rsidRPr="00AB0C10">
        <w:rPr>
          <w:rFonts w:ascii="Arial" w:hAnsi="Arial" w:cs="Arial"/>
          <w:color w:val="000000"/>
          <w:sz w:val="24"/>
          <w:szCs w:val="24"/>
        </w:rPr>
        <w:t xml:space="preserve">O benefício previsto no </w:t>
      </w:r>
      <w:r w:rsidRPr="00AB0C10">
        <w:rPr>
          <w:rFonts w:ascii="Arial" w:hAnsi="Arial" w:cs="Arial"/>
          <w:i/>
          <w:iCs/>
          <w:color w:val="000000"/>
          <w:sz w:val="24"/>
          <w:szCs w:val="24"/>
        </w:rPr>
        <w:t xml:space="preserve">caput </w:t>
      </w:r>
      <w:r w:rsidRPr="00AB0C10">
        <w:rPr>
          <w:rFonts w:ascii="Arial" w:hAnsi="Arial" w:cs="Arial"/>
          <w:color w:val="000000"/>
          <w:sz w:val="24"/>
          <w:szCs w:val="24"/>
        </w:rPr>
        <w:t>deste artigo deverá ser requerido pelo proprietário do imóvel não edificado até o dia 30 de setembro do exercício anterior ao ano fiscal do lançamento.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3º </w:t>
      </w:r>
      <w:r w:rsidRPr="00AB0C10">
        <w:rPr>
          <w:rFonts w:ascii="Arial" w:hAnsi="Arial" w:cs="Arial"/>
          <w:color w:val="000000"/>
          <w:sz w:val="24"/>
          <w:szCs w:val="24"/>
        </w:rPr>
        <w:t xml:space="preserve">O Poder Executivo deverá regulamentar o benefício previsto no </w:t>
      </w:r>
      <w:r w:rsidRPr="00AB0C10">
        <w:rPr>
          <w:rFonts w:ascii="Arial" w:hAnsi="Arial" w:cs="Arial"/>
          <w:i/>
          <w:iCs/>
          <w:color w:val="000000"/>
          <w:sz w:val="24"/>
          <w:szCs w:val="24"/>
        </w:rPr>
        <w:t xml:space="preserve">caput </w:t>
      </w:r>
      <w:r w:rsidRPr="00AB0C10">
        <w:rPr>
          <w:rFonts w:ascii="Arial" w:hAnsi="Arial" w:cs="Arial"/>
          <w:color w:val="000000"/>
          <w:sz w:val="24"/>
          <w:szCs w:val="24"/>
        </w:rPr>
        <w:t>deste artigo em até 120 (cento e vinte) dias a partir da publicação da presente Lei, para aplicação no exercício de 2019.</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Pr="00AB0C10" w:rsidRDefault="00AB0C10" w:rsidP="00AB0C10">
      <w:pPr>
        <w:tabs>
          <w:tab w:val="left" w:pos="567"/>
        </w:tabs>
        <w:autoSpaceDE w:val="0"/>
        <w:autoSpaceDN w:val="0"/>
        <w:adjustRightInd w:val="0"/>
        <w:spacing w:after="0" w:line="240" w:lineRule="auto"/>
        <w:jc w:val="both"/>
        <w:rPr>
          <w:rFonts w:ascii="Arial" w:hAnsi="Arial" w:cs="Arial"/>
          <w:b/>
          <w:bCs/>
          <w:color w:val="000000"/>
          <w:sz w:val="24"/>
          <w:szCs w:val="24"/>
        </w:rPr>
      </w:pPr>
      <w:r w:rsidRPr="00AB0C10">
        <w:rPr>
          <w:rFonts w:ascii="Arial" w:hAnsi="Arial" w:cs="Arial"/>
          <w:b/>
          <w:bCs/>
          <w:color w:val="000000"/>
          <w:sz w:val="24"/>
          <w:szCs w:val="24"/>
        </w:rPr>
        <w:t xml:space="preserve">§ 4º </w:t>
      </w:r>
      <w:r w:rsidRPr="00AB0C10">
        <w:rPr>
          <w:rFonts w:ascii="Arial" w:hAnsi="Arial" w:cs="Arial"/>
          <w:bCs/>
          <w:color w:val="000000"/>
          <w:sz w:val="24"/>
          <w:szCs w:val="24"/>
        </w:rPr>
        <w:t>Na hipótese de cessar a causa do benefício previsto nessa subseção será feito o lançamento do imposto no próximo exercício fiscal proporcionalmente aos meses em que o imóvel deixou de fazer jus ao benefício</w:t>
      </w:r>
      <w:r w:rsidRPr="00AB0C10">
        <w:rPr>
          <w:rFonts w:ascii="Arial" w:hAnsi="Arial" w:cs="Arial"/>
          <w:b/>
          <w:bCs/>
          <w:color w:val="000000"/>
          <w:sz w:val="24"/>
          <w:szCs w:val="24"/>
        </w:rPr>
        <w:t xml:space="preserve">. </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Subseção V</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Das isenções</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Default="00AB0C10" w:rsidP="00AB0C10">
      <w:pPr>
        <w:tabs>
          <w:tab w:val="left" w:pos="0"/>
        </w:tabs>
        <w:autoSpaceDE w:val="0"/>
        <w:autoSpaceDN w:val="0"/>
        <w:adjustRightInd w:val="0"/>
        <w:spacing w:after="0" w:line="240" w:lineRule="auto"/>
        <w:jc w:val="both"/>
        <w:rPr>
          <w:rFonts w:ascii="Arial" w:hAnsi="Arial" w:cs="Arial"/>
          <w:sz w:val="24"/>
          <w:szCs w:val="24"/>
          <w:lang w:val="pt-PT"/>
        </w:rPr>
      </w:pPr>
      <w:r w:rsidRPr="00AB0C10">
        <w:rPr>
          <w:rFonts w:ascii="Arial" w:hAnsi="Arial" w:cs="Arial"/>
          <w:b/>
          <w:bCs/>
          <w:color w:val="000000"/>
          <w:sz w:val="24"/>
          <w:szCs w:val="24"/>
          <w:u w:val="single"/>
        </w:rPr>
        <w:t>Art. 49</w:t>
      </w:r>
      <w:r w:rsidRPr="00AB0C10">
        <w:rPr>
          <w:rFonts w:ascii="Arial" w:hAnsi="Arial" w:cs="Arial"/>
          <w:b/>
          <w:bCs/>
          <w:color w:val="000000"/>
          <w:sz w:val="24"/>
          <w:szCs w:val="24"/>
        </w:rPr>
        <w:t xml:space="preserve">. </w:t>
      </w:r>
      <w:r w:rsidRPr="00AB0C10">
        <w:rPr>
          <w:rFonts w:ascii="Arial" w:hAnsi="Arial" w:cs="Arial"/>
          <w:sz w:val="24"/>
          <w:szCs w:val="24"/>
          <w:lang w:val="pt-PT"/>
        </w:rPr>
        <w:t xml:space="preserve">Fica concedida isenção do Imposto Predial e Territorial Urbano – IPTU a todos os cidadãos aposentados ou pensionistas, desde que comprovados os seguintes requisitos:  </w:t>
      </w:r>
    </w:p>
    <w:p w:rsidR="00AB0C10" w:rsidRDefault="00AB0C10" w:rsidP="00AB0C10">
      <w:pPr>
        <w:tabs>
          <w:tab w:val="left" w:pos="0"/>
        </w:tabs>
        <w:autoSpaceDE w:val="0"/>
        <w:autoSpaceDN w:val="0"/>
        <w:adjustRightInd w:val="0"/>
        <w:spacing w:after="0" w:line="240" w:lineRule="auto"/>
        <w:jc w:val="both"/>
        <w:rPr>
          <w:rFonts w:ascii="Arial" w:hAnsi="Arial" w:cs="Arial"/>
          <w:sz w:val="24"/>
          <w:szCs w:val="24"/>
          <w:lang w:val="pt-PT"/>
        </w:rPr>
      </w:pPr>
      <w:r w:rsidRPr="00AB0C10">
        <w:rPr>
          <w:rFonts w:ascii="Arial" w:hAnsi="Arial" w:cs="Arial"/>
          <w:sz w:val="24"/>
          <w:szCs w:val="24"/>
          <w:lang w:val="pt-PT"/>
        </w:rPr>
        <w:br/>
      </w:r>
      <w:r w:rsidRPr="00AB0C10">
        <w:rPr>
          <w:rFonts w:ascii="Arial" w:hAnsi="Arial" w:cs="Arial"/>
          <w:b/>
          <w:sz w:val="24"/>
          <w:szCs w:val="24"/>
          <w:lang w:val="pt-PT"/>
        </w:rPr>
        <w:t>I</w:t>
      </w:r>
      <w:r w:rsidRPr="00AB0C10">
        <w:rPr>
          <w:rFonts w:ascii="Arial" w:hAnsi="Arial" w:cs="Arial"/>
          <w:sz w:val="24"/>
          <w:szCs w:val="24"/>
          <w:lang w:val="pt-PT"/>
        </w:rPr>
        <w:t xml:space="preserve"> – que possui renda mensal oriunda de aposentadoria ou pensão até o limite de 01 (um) salário mínimo federal; </w:t>
      </w:r>
    </w:p>
    <w:p w:rsidR="00AB0C10" w:rsidRPr="00AB0C10" w:rsidRDefault="00AB0C10" w:rsidP="00AB0C10">
      <w:pPr>
        <w:tabs>
          <w:tab w:val="left" w:pos="0"/>
        </w:tabs>
        <w:autoSpaceDE w:val="0"/>
        <w:autoSpaceDN w:val="0"/>
        <w:adjustRightInd w:val="0"/>
        <w:spacing w:after="0" w:line="240" w:lineRule="auto"/>
        <w:jc w:val="both"/>
        <w:rPr>
          <w:rFonts w:ascii="Arial" w:hAnsi="Arial" w:cs="Arial"/>
          <w:sz w:val="24"/>
          <w:szCs w:val="24"/>
          <w:lang w:val="pt-PT"/>
        </w:rPr>
      </w:pPr>
    </w:p>
    <w:p w:rsid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lastRenderedPageBreak/>
        <w:t>II</w:t>
      </w:r>
      <w:r w:rsidRPr="00AB0C10">
        <w:rPr>
          <w:rFonts w:ascii="Arial" w:hAnsi="Arial" w:cs="Arial"/>
          <w:sz w:val="24"/>
          <w:szCs w:val="24"/>
          <w:lang w:val="pt-PT"/>
        </w:rPr>
        <w:t xml:space="preserve"> – que a renda mensal familiar não ultrapassa a 02 (dois) salários mínimos federais, já incluída a renda do proprietário contribuinte aposentado ou pensionista;</w:t>
      </w:r>
    </w:p>
    <w:p w:rsidR="00AB0C10" w:rsidRPr="00AB0C10" w:rsidRDefault="00AB0C10" w:rsidP="00AB0C10">
      <w:pPr>
        <w:spacing w:after="0" w:line="240" w:lineRule="auto"/>
        <w:jc w:val="both"/>
        <w:rPr>
          <w:rFonts w:ascii="Arial" w:hAnsi="Arial" w:cs="Arial"/>
          <w:sz w:val="24"/>
          <w:szCs w:val="24"/>
          <w:lang w:val="pt-PT"/>
        </w:rPr>
      </w:pPr>
    </w:p>
    <w:p w:rsid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III</w:t>
      </w:r>
      <w:r w:rsidRPr="00AB0C10">
        <w:rPr>
          <w:rFonts w:ascii="Arial" w:hAnsi="Arial" w:cs="Arial"/>
          <w:sz w:val="24"/>
          <w:szCs w:val="24"/>
          <w:lang w:val="pt-PT"/>
        </w:rPr>
        <w:t xml:space="preserve"> – que possui um único imóvel com área máxima de 100 m² (cem metros quadrados), sendo que o proprietário contribuinte não poderá possuir outros imóveis urbanos (residencial ou comercial) ou rurais;</w:t>
      </w:r>
    </w:p>
    <w:p w:rsidR="00AB0C10" w:rsidRPr="00AB0C10" w:rsidRDefault="00AB0C10" w:rsidP="00AB0C10">
      <w:pPr>
        <w:spacing w:after="0" w:line="240" w:lineRule="auto"/>
        <w:jc w:val="both"/>
        <w:rPr>
          <w:rFonts w:ascii="Arial" w:hAnsi="Arial" w:cs="Arial"/>
          <w:sz w:val="24"/>
          <w:szCs w:val="24"/>
          <w:lang w:val="pt-PT"/>
        </w:rPr>
      </w:pPr>
    </w:p>
    <w:p w:rsid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IV</w:t>
      </w:r>
      <w:r w:rsidRPr="00AB0C10">
        <w:rPr>
          <w:rFonts w:ascii="Arial" w:hAnsi="Arial" w:cs="Arial"/>
          <w:sz w:val="24"/>
          <w:szCs w:val="24"/>
          <w:lang w:val="pt-PT"/>
        </w:rPr>
        <w:t xml:space="preserve"> – que o imóvel sobre o qual recair a isenção seja destinado para uso próprio, exclusivamente residencial. </w:t>
      </w:r>
    </w:p>
    <w:p w:rsidR="00AB0C10" w:rsidRPr="00AB0C10" w:rsidRDefault="00AB0C10" w:rsidP="00AB0C10">
      <w:pPr>
        <w:spacing w:after="0" w:line="240" w:lineRule="auto"/>
        <w:jc w:val="both"/>
        <w:rPr>
          <w:rFonts w:ascii="Arial" w:hAnsi="Arial" w:cs="Arial"/>
          <w:sz w:val="24"/>
          <w:szCs w:val="24"/>
          <w:lang w:val="pt-PT"/>
        </w:rPr>
      </w:pPr>
    </w:p>
    <w:p w:rsid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 xml:space="preserve">V- </w:t>
      </w:r>
      <w:r w:rsidRPr="00AB0C10">
        <w:rPr>
          <w:rFonts w:ascii="Arial" w:hAnsi="Arial" w:cs="Arial"/>
          <w:sz w:val="24"/>
          <w:szCs w:val="24"/>
          <w:lang w:val="pt-PT"/>
        </w:rPr>
        <w:t>que o imóvel residencial que pretende ser isentado encontra-se em seu nome exclusivamente ou caso o imóvel possuir vários proprietários, todos devem atender aos incisos I,II, III e IV deste artigo.</w:t>
      </w:r>
    </w:p>
    <w:p w:rsidR="00AB0C10" w:rsidRPr="00AB0C10" w:rsidRDefault="00AB0C10" w:rsidP="00AB0C10">
      <w:pPr>
        <w:spacing w:after="0" w:line="240" w:lineRule="auto"/>
        <w:jc w:val="both"/>
        <w:rPr>
          <w:rFonts w:ascii="Arial" w:hAnsi="Arial" w:cs="Arial"/>
          <w:sz w:val="24"/>
          <w:szCs w:val="24"/>
          <w:lang w:val="pt-PT"/>
        </w:rPr>
      </w:pPr>
    </w:p>
    <w:p w:rsid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u w:val="single"/>
          <w:lang w:val="pt-PT"/>
        </w:rPr>
        <w:t>Art. 50</w:t>
      </w:r>
      <w:r w:rsidRPr="00AB0C10">
        <w:rPr>
          <w:rFonts w:ascii="Arial" w:hAnsi="Arial" w:cs="Arial"/>
          <w:b/>
          <w:sz w:val="24"/>
          <w:szCs w:val="24"/>
          <w:lang w:val="pt-PT"/>
        </w:rPr>
        <w:t>.</w:t>
      </w:r>
      <w:r w:rsidRPr="00AB0C10">
        <w:rPr>
          <w:rFonts w:ascii="Arial" w:hAnsi="Arial" w:cs="Arial"/>
          <w:sz w:val="24"/>
          <w:szCs w:val="24"/>
          <w:lang w:val="pt-PT"/>
        </w:rPr>
        <w:t xml:space="preserve">  Para fazer jus ao benefício previsto nesta Lei, o aposentado ou pensionista deverá</w:t>
      </w:r>
      <w:r w:rsidRPr="00AB0C10">
        <w:rPr>
          <w:rFonts w:ascii="Arial" w:hAnsi="Arial" w:cs="Arial"/>
          <w:b/>
          <w:sz w:val="24"/>
          <w:szCs w:val="24"/>
          <w:lang w:val="pt-PT"/>
        </w:rPr>
        <w:t xml:space="preserve"> </w:t>
      </w:r>
      <w:r w:rsidRPr="00AB0C10">
        <w:rPr>
          <w:rFonts w:ascii="Arial" w:hAnsi="Arial" w:cs="Arial"/>
          <w:sz w:val="24"/>
          <w:szCs w:val="24"/>
          <w:lang w:val="pt-PT"/>
        </w:rPr>
        <w:t xml:space="preserve">o proprietário contribuinte protocolar requerimento na Prefeitura Municipal solicitando a concessão do benefício, devendo o requerimento ser instruído com os seguintes documentos: </w:t>
      </w:r>
    </w:p>
    <w:p w:rsidR="00AB0C10" w:rsidRPr="00AB0C10" w:rsidRDefault="00AB0C10" w:rsidP="00AB0C10">
      <w:pPr>
        <w:spacing w:after="0" w:line="240" w:lineRule="auto"/>
        <w:jc w:val="both"/>
        <w:rPr>
          <w:rFonts w:ascii="Arial" w:hAnsi="Arial" w:cs="Arial"/>
          <w:sz w:val="24"/>
          <w:szCs w:val="24"/>
          <w:lang w:val="pt-PT"/>
        </w:rPr>
      </w:pPr>
    </w:p>
    <w:p w:rsidR="00AB0C10" w:rsidRP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I</w:t>
      </w:r>
      <w:r w:rsidRPr="00AB0C10">
        <w:rPr>
          <w:rFonts w:ascii="Arial" w:hAnsi="Arial" w:cs="Arial"/>
          <w:sz w:val="24"/>
          <w:szCs w:val="24"/>
          <w:lang w:val="pt-PT"/>
        </w:rPr>
        <w:t xml:space="preserve"> – escritura pública ou matrícula do imóvel;</w:t>
      </w:r>
    </w:p>
    <w:p w:rsidR="00AB0C10" w:rsidRP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 xml:space="preserve">II </w:t>
      </w:r>
      <w:r w:rsidRPr="00AB0C10">
        <w:rPr>
          <w:rFonts w:ascii="Arial" w:hAnsi="Arial" w:cs="Arial"/>
          <w:sz w:val="24"/>
          <w:szCs w:val="24"/>
          <w:lang w:val="pt-PT"/>
        </w:rPr>
        <w:t>– certidão ou comprovante da condição de aposentado ou pensionista emitido por órgão federal, estadual ou municipal;</w:t>
      </w:r>
    </w:p>
    <w:p w:rsidR="00AB0C10" w:rsidRP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III</w:t>
      </w:r>
      <w:r w:rsidRPr="00AB0C10">
        <w:rPr>
          <w:rFonts w:ascii="Arial" w:hAnsi="Arial" w:cs="Arial"/>
          <w:sz w:val="24"/>
          <w:szCs w:val="24"/>
          <w:lang w:val="pt-PT"/>
        </w:rPr>
        <w:t xml:space="preserve"> – declaração de composição familiar, com os respectivos comprovantes de renda de cada membro da família que reside no imóvel sobre o qual poderá recair a isenção; </w:t>
      </w:r>
    </w:p>
    <w:p w:rsidR="00AB0C10" w:rsidRP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IV</w:t>
      </w:r>
      <w:r w:rsidRPr="00AB0C10">
        <w:rPr>
          <w:rFonts w:ascii="Arial" w:hAnsi="Arial" w:cs="Arial"/>
          <w:sz w:val="24"/>
          <w:szCs w:val="24"/>
          <w:lang w:val="pt-PT"/>
        </w:rPr>
        <w:t xml:space="preserve"> – certidão de Cartório de Registro de Imóveis da comarca de Bebedouro/SP, na qual deverá constar a existência de um único imóvel de propriedade do requerente; </w:t>
      </w:r>
    </w:p>
    <w:p w:rsidR="00AB0C10" w:rsidRP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V</w:t>
      </w:r>
      <w:r w:rsidRPr="00AB0C10">
        <w:rPr>
          <w:rFonts w:ascii="Arial" w:hAnsi="Arial" w:cs="Arial"/>
          <w:sz w:val="24"/>
          <w:szCs w:val="24"/>
          <w:lang w:val="pt-PT"/>
        </w:rPr>
        <w:t xml:space="preserve"> – declaração firmada pelo requerente de que não possui outros imóveis em outras comarcas, sob penas das leis civil e penal; </w:t>
      </w:r>
    </w:p>
    <w:p w:rsidR="00AB0C10" w:rsidRP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VI</w:t>
      </w:r>
      <w:r w:rsidRPr="00AB0C10">
        <w:rPr>
          <w:rFonts w:ascii="Arial" w:hAnsi="Arial" w:cs="Arial"/>
          <w:sz w:val="24"/>
          <w:szCs w:val="24"/>
          <w:lang w:val="pt-PT"/>
        </w:rPr>
        <w:t xml:space="preserve"> – declaração instruída com documentos comprobatórios (recibos de pagamento de água e luz) de que o imóvel sobre o qual poderá recair a isenção seja destinado para uso próprio, exclusivamente residencial. </w:t>
      </w:r>
    </w:p>
    <w:p w:rsid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 xml:space="preserve">VII- </w:t>
      </w:r>
      <w:r w:rsidRPr="00AB0C10">
        <w:rPr>
          <w:rFonts w:ascii="Arial" w:hAnsi="Arial" w:cs="Arial"/>
          <w:sz w:val="24"/>
          <w:szCs w:val="24"/>
          <w:lang w:val="pt-PT"/>
        </w:rPr>
        <w:t>declaração firmada pelo requerente ou requerentes de que não possui rendimento mensal superior ao previsto no artigo 49.</w:t>
      </w:r>
    </w:p>
    <w:p w:rsidR="00AB0C10" w:rsidRPr="00AB0C10" w:rsidRDefault="00AB0C10" w:rsidP="00AB0C10">
      <w:pPr>
        <w:spacing w:after="0" w:line="240" w:lineRule="auto"/>
        <w:jc w:val="both"/>
        <w:rPr>
          <w:rFonts w:ascii="Arial" w:hAnsi="Arial" w:cs="Arial"/>
          <w:sz w:val="24"/>
          <w:szCs w:val="24"/>
          <w:lang w:val="pt-PT"/>
        </w:rPr>
      </w:pPr>
    </w:p>
    <w:p w:rsid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u w:val="single"/>
          <w:lang w:val="pt-PT"/>
        </w:rPr>
        <w:t>Art. 51</w:t>
      </w:r>
      <w:r w:rsidRPr="00AB0C10">
        <w:rPr>
          <w:rFonts w:ascii="Arial" w:hAnsi="Arial" w:cs="Arial"/>
          <w:b/>
          <w:sz w:val="24"/>
          <w:szCs w:val="24"/>
          <w:lang w:val="pt-PT"/>
        </w:rPr>
        <w:t>.</w:t>
      </w:r>
      <w:r w:rsidRPr="00AB0C10">
        <w:rPr>
          <w:rFonts w:ascii="Arial" w:hAnsi="Arial" w:cs="Arial"/>
          <w:sz w:val="24"/>
          <w:szCs w:val="24"/>
          <w:lang w:val="pt-PT"/>
        </w:rPr>
        <w:t xml:space="preserve"> Comprovados os requisitos necessários à Prefeitura Municipal, dentro de 15 dias, processará a isenção como de dívidas existentes na municipalidade, relacionadas ao IPTU.</w:t>
      </w:r>
    </w:p>
    <w:p w:rsidR="00AB0C10" w:rsidRPr="00AB0C10" w:rsidRDefault="00AB0C10" w:rsidP="00AB0C10">
      <w:pPr>
        <w:spacing w:after="0" w:line="240" w:lineRule="auto"/>
        <w:jc w:val="both"/>
        <w:rPr>
          <w:rFonts w:ascii="Arial" w:hAnsi="Arial" w:cs="Arial"/>
          <w:sz w:val="24"/>
          <w:szCs w:val="24"/>
          <w:lang w:val="pt-PT"/>
        </w:rPr>
      </w:pPr>
    </w:p>
    <w:p w:rsid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 1º</w:t>
      </w:r>
      <w:r w:rsidRPr="00AB0C10">
        <w:rPr>
          <w:rFonts w:ascii="Arial" w:hAnsi="Arial" w:cs="Arial"/>
          <w:sz w:val="24"/>
          <w:szCs w:val="24"/>
          <w:lang w:val="pt-PT"/>
        </w:rPr>
        <w:t xml:space="preserve"> A comprovação que trata o “caput” deste artigo é válida por 03 (três) anos, desde que inalterados os respectivos requisitos.</w:t>
      </w:r>
    </w:p>
    <w:p w:rsidR="00AB0C10" w:rsidRPr="00AB0C10" w:rsidRDefault="00AB0C10" w:rsidP="00AB0C10">
      <w:pPr>
        <w:spacing w:after="0" w:line="240" w:lineRule="auto"/>
        <w:jc w:val="both"/>
        <w:rPr>
          <w:rFonts w:ascii="Arial" w:hAnsi="Arial" w:cs="Arial"/>
          <w:sz w:val="24"/>
          <w:szCs w:val="24"/>
          <w:lang w:val="pt-PT"/>
        </w:rPr>
      </w:pPr>
    </w:p>
    <w:p w:rsidR="00AB0C10" w:rsidRDefault="00AB0C10" w:rsidP="00AB0C10">
      <w:pPr>
        <w:spacing w:after="0" w:line="240" w:lineRule="auto"/>
        <w:jc w:val="both"/>
        <w:rPr>
          <w:rFonts w:ascii="Arial" w:hAnsi="Arial" w:cs="Arial"/>
          <w:sz w:val="24"/>
          <w:szCs w:val="24"/>
          <w:lang w:val="pt-PT"/>
        </w:rPr>
      </w:pPr>
      <w:r w:rsidRPr="00AB0C10">
        <w:rPr>
          <w:rFonts w:ascii="Arial" w:hAnsi="Arial" w:cs="Arial"/>
          <w:b/>
          <w:sz w:val="24"/>
          <w:szCs w:val="24"/>
          <w:lang w:val="pt-PT"/>
        </w:rPr>
        <w:t>§ 2º</w:t>
      </w:r>
      <w:r w:rsidRPr="00AB0C10">
        <w:rPr>
          <w:rFonts w:ascii="Arial" w:hAnsi="Arial" w:cs="Arial"/>
          <w:sz w:val="24"/>
          <w:szCs w:val="24"/>
          <w:lang w:val="pt-PT"/>
        </w:rPr>
        <w:t xml:space="preserve"> Os proprietários contribuintes beneficiários desta lei deverão efetuar um recadastramento até 31 de janeiro de 2019, sob pena de revogação da isenção. </w:t>
      </w:r>
    </w:p>
    <w:p w:rsidR="00AB0C10" w:rsidRPr="00AB0C10" w:rsidRDefault="00AB0C10" w:rsidP="00AB0C10">
      <w:pPr>
        <w:spacing w:after="0" w:line="240" w:lineRule="auto"/>
        <w:jc w:val="both"/>
        <w:rPr>
          <w:rFonts w:ascii="Arial" w:hAnsi="Arial" w:cs="Arial"/>
          <w:sz w:val="24"/>
          <w:szCs w:val="24"/>
          <w:lang w:val="pt-PT"/>
        </w:rPr>
      </w:pP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Art.52</w:t>
      </w:r>
      <w:r w:rsidRPr="00AB0C10">
        <w:rPr>
          <w:rFonts w:ascii="Arial" w:hAnsi="Arial" w:cs="Arial"/>
          <w:b/>
          <w:sz w:val="24"/>
          <w:szCs w:val="24"/>
        </w:rPr>
        <w:t>.</w:t>
      </w:r>
      <w:r w:rsidRPr="00AB0C10">
        <w:rPr>
          <w:rFonts w:ascii="Arial" w:hAnsi="Arial" w:cs="Arial"/>
          <w:sz w:val="24"/>
          <w:szCs w:val="24"/>
        </w:rPr>
        <w:t xml:space="preserve"> Ficam isentos do pagamento de IPTU – Imposto Predial e Territorial Urbano –todos os imóveis edificados e devidamente identificados como tal, no cadastro imobiliário urbano e que possuam Valor Venal Total igual ou inferior a 200 UFM (duzentas unidades fiscais municipais).</w:t>
      </w: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rPr>
        <w:lastRenderedPageBreak/>
        <w:t>Parágrafo único</w:t>
      </w:r>
      <w:r w:rsidRPr="00AB0C10">
        <w:rPr>
          <w:rFonts w:ascii="Arial" w:hAnsi="Arial" w:cs="Arial"/>
          <w:sz w:val="24"/>
          <w:szCs w:val="24"/>
        </w:rPr>
        <w:t>. A isenção prevista no caput será efetuada de ofício, não havendo necessidade de requerimento por parte do contribuinte.</w:t>
      </w:r>
    </w:p>
    <w:p w:rsidR="00AB0C10" w:rsidRPr="00AB0C10" w:rsidRDefault="00AB0C10" w:rsidP="00AB0C10">
      <w:pPr>
        <w:spacing w:after="0" w:line="240" w:lineRule="auto"/>
        <w:jc w:val="both"/>
        <w:rPr>
          <w:rFonts w:ascii="Arial" w:hAnsi="Arial" w:cs="Arial"/>
          <w:sz w:val="24"/>
          <w:szCs w:val="24"/>
        </w:rPr>
      </w:pP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53</w:t>
      </w:r>
      <w:r w:rsidRPr="00AB0C10">
        <w:rPr>
          <w:rFonts w:ascii="Arial" w:hAnsi="Arial" w:cs="Arial"/>
          <w:b/>
          <w:sz w:val="24"/>
          <w:szCs w:val="24"/>
        </w:rPr>
        <w:t>.</w:t>
      </w:r>
      <w:r w:rsidRPr="00AB0C10">
        <w:rPr>
          <w:rFonts w:ascii="Arial" w:hAnsi="Arial" w:cs="Arial"/>
          <w:sz w:val="24"/>
          <w:szCs w:val="24"/>
        </w:rPr>
        <w:t xml:space="preserve"> Sem prejuízo do disposto no artigo anterior, ficam isentos do pagamento de IPTU – Imposto Predial e Territorial Urbano – os imóveis que cumpram, conjuntamente, todos os requisitos abaixo: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I - Possuam Valor Venal Total igual ou inferior a 250 UFM (duzentos e cinquenta unidades fiscais);</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II - Seja a única propriedade imobiliária do contribuinte no município de Bebedouro;</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III - sejam utilizados exclusivamente para fins residenciais;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IV - Sejam utilizados como moradia própria;</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V - Não possuam débito tributário inscrito em dívida ativa e </w:t>
      </w:r>
    </w:p>
    <w:p w:rsid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VI - A possível isenção seja requerida formal e anualmente, pelo próprio contribuinte, até a data limite de 30 de novembro de cada exercício fiscal.</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54</w:t>
      </w:r>
      <w:r w:rsidRPr="00AB0C10">
        <w:rPr>
          <w:rFonts w:ascii="Arial" w:hAnsi="Arial" w:cs="Arial"/>
          <w:b/>
          <w:sz w:val="24"/>
          <w:szCs w:val="24"/>
        </w:rPr>
        <w:t>.</w:t>
      </w:r>
      <w:r w:rsidRPr="00AB0C10">
        <w:rPr>
          <w:rFonts w:ascii="Arial" w:hAnsi="Arial" w:cs="Arial"/>
          <w:sz w:val="24"/>
          <w:szCs w:val="24"/>
        </w:rPr>
        <w:t xml:space="preserve"> - Ficam isentos do IPTU os imóveis de propriedade das entidades desportivas, recreativas, representativas de classes, de clubes de serviço e sociais, efetiva e habitualmente utilizados apenas para o exercício de suas atividades, sem fins lucrativos. </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lang w:val="pt-PT"/>
        </w:rPr>
        <w:t>§ 1º.</w:t>
      </w:r>
      <w:r w:rsidRPr="00AB0C10">
        <w:rPr>
          <w:rFonts w:ascii="Arial" w:hAnsi="Arial" w:cs="Arial"/>
          <w:sz w:val="24"/>
          <w:szCs w:val="24"/>
        </w:rPr>
        <w:t xml:space="preserve"> A obtenção da isenção dependerá de requerimento do interessado, instruído com atestado de filiação a um órgão centralizador municipal, estadual ou federal e de alvará de funcionamento, fornecido pela Municipalidade </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55</w:t>
      </w:r>
      <w:r w:rsidRPr="00AB0C10">
        <w:rPr>
          <w:rFonts w:ascii="Arial" w:hAnsi="Arial" w:cs="Arial"/>
          <w:b/>
          <w:sz w:val="24"/>
          <w:szCs w:val="24"/>
        </w:rPr>
        <w:t>.</w:t>
      </w:r>
      <w:r w:rsidRPr="00AB0C10">
        <w:rPr>
          <w:rFonts w:ascii="Arial" w:hAnsi="Arial" w:cs="Arial"/>
          <w:sz w:val="24"/>
          <w:szCs w:val="24"/>
        </w:rPr>
        <w:t xml:space="preserve"> Ficam isentos dos impostos municipais as sedes e sub- sedes dos Sindicatos de Trabalhadores desde que usadas exclusivamente para seus serviços administrativos ou sociais e reuniões de trabalhadores. </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56.</w:t>
      </w:r>
      <w:r w:rsidRPr="00AB0C10">
        <w:rPr>
          <w:rFonts w:ascii="Arial" w:hAnsi="Arial" w:cs="Arial"/>
          <w:sz w:val="24"/>
          <w:szCs w:val="24"/>
        </w:rPr>
        <w:t xml:space="preserve"> A isenção de que trata o artigo 55, só poderá ser concedida às partes realmente usadas para o funcionamento do Sindicato, excluindo-se possíveis partes residenciais. </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57</w:t>
      </w:r>
      <w:r w:rsidRPr="00AB0C10">
        <w:rPr>
          <w:rFonts w:ascii="Arial" w:hAnsi="Arial" w:cs="Arial"/>
          <w:b/>
          <w:sz w:val="24"/>
          <w:szCs w:val="24"/>
        </w:rPr>
        <w:t>.</w:t>
      </w:r>
      <w:r w:rsidRPr="00AB0C10">
        <w:rPr>
          <w:rFonts w:ascii="Arial" w:hAnsi="Arial" w:cs="Arial"/>
          <w:sz w:val="24"/>
          <w:szCs w:val="24"/>
        </w:rPr>
        <w:t xml:space="preserve"> A isenção concedida nos termos desta Lei não exonera os beneficiários do cumprimento das obrigações acessórias a que estão sujeitos. </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u w:val="single"/>
        </w:rPr>
        <w:t>Art. 58.</w:t>
      </w:r>
      <w:r w:rsidRPr="00AB0C10">
        <w:rPr>
          <w:rFonts w:ascii="Arial" w:hAnsi="Arial" w:cs="Arial"/>
          <w:sz w:val="24"/>
          <w:szCs w:val="24"/>
        </w:rPr>
        <w:t xml:space="preserve"> As comprovações previstas nesta subseção deverão ser devidas e formalmente documentadas, ressalvado o direito de a Administração efetuar diligências de verificação das informações apresentadas.</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lang w:val="pt-PT"/>
        </w:rPr>
        <w:t>§ 1º.</w:t>
      </w:r>
      <w:r w:rsidRPr="00AB0C10">
        <w:rPr>
          <w:rFonts w:ascii="Arial" w:hAnsi="Arial" w:cs="Arial"/>
          <w:sz w:val="24"/>
          <w:szCs w:val="24"/>
        </w:rPr>
        <w:t xml:space="preserve">  A constatação de fraude ou dolo, a qualquer momento, acarretará em novo lançamento de ofício e aplicação das demais sanções previstas nas legislações civil e criminal.</w:t>
      </w:r>
    </w:p>
    <w:p w:rsidR="00AB0C10" w:rsidRPr="00AB0C10" w:rsidRDefault="00AB0C10" w:rsidP="00AB0C10">
      <w:pPr>
        <w:spacing w:after="0" w:line="240" w:lineRule="auto"/>
        <w:jc w:val="both"/>
        <w:rPr>
          <w:rFonts w:ascii="Arial" w:hAnsi="Arial" w:cs="Arial"/>
          <w:sz w:val="24"/>
          <w:szCs w:val="24"/>
        </w:rPr>
      </w:pPr>
    </w:p>
    <w:p w:rsidR="00AB0C10" w:rsidRDefault="00AB0C10" w:rsidP="00AB0C10">
      <w:pPr>
        <w:spacing w:after="0" w:line="240" w:lineRule="auto"/>
        <w:jc w:val="both"/>
        <w:rPr>
          <w:rFonts w:ascii="Arial" w:hAnsi="Arial" w:cs="Arial"/>
          <w:sz w:val="24"/>
          <w:szCs w:val="24"/>
        </w:rPr>
      </w:pPr>
      <w:r w:rsidRPr="00AB0C10">
        <w:rPr>
          <w:rFonts w:ascii="Arial" w:hAnsi="Arial" w:cs="Arial"/>
          <w:b/>
          <w:sz w:val="24"/>
          <w:szCs w:val="24"/>
          <w:lang w:val="pt-PT"/>
        </w:rPr>
        <w:t>§ 2º.</w:t>
      </w:r>
      <w:r w:rsidRPr="00AB0C10">
        <w:rPr>
          <w:rFonts w:ascii="Arial" w:hAnsi="Arial" w:cs="Arial"/>
          <w:sz w:val="24"/>
          <w:szCs w:val="24"/>
        </w:rPr>
        <w:t xml:space="preserve"> A isenção concedida nesta subseção poderá ser cassada por simples despacho da autoridade competente, se não forem observadas as exigências desta lei. </w:t>
      </w:r>
    </w:p>
    <w:p w:rsidR="00AB0C10" w:rsidRPr="00AB0C10" w:rsidRDefault="00AB0C10" w:rsidP="00AB0C10">
      <w:pPr>
        <w:spacing w:after="0" w:line="240" w:lineRule="auto"/>
        <w:jc w:val="both"/>
        <w:rPr>
          <w:rFonts w:ascii="Arial" w:hAnsi="Arial" w:cs="Arial"/>
          <w:sz w:val="24"/>
          <w:szCs w:val="24"/>
        </w:rPr>
      </w:pP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b/>
          <w:sz w:val="24"/>
          <w:szCs w:val="24"/>
          <w:lang w:val="pt-PT"/>
        </w:rPr>
        <w:t>§ 3º.</w:t>
      </w:r>
      <w:r w:rsidRPr="00AB0C10">
        <w:rPr>
          <w:rFonts w:ascii="Arial" w:hAnsi="Arial" w:cs="Arial"/>
          <w:sz w:val="24"/>
          <w:szCs w:val="24"/>
        </w:rPr>
        <w:t xml:space="preserve"> É vedada, em qualquer caso, a restituição de importâncias recolhidas, a qualquer título. </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CAPÍTULO IV</w:t>
      </w:r>
    </w:p>
    <w:p w:rsidR="00AB0C10" w:rsidRPr="00AB0C10" w:rsidRDefault="00AB0C10" w:rsidP="00AB0C10">
      <w:pPr>
        <w:autoSpaceDE w:val="0"/>
        <w:autoSpaceDN w:val="0"/>
        <w:adjustRightInd w:val="0"/>
        <w:spacing w:after="0" w:line="240" w:lineRule="auto"/>
        <w:jc w:val="center"/>
        <w:rPr>
          <w:rFonts w:ascii="Arial" w:hAnsi="Arial" w:cs="Arial"/>
          <w:b/>
          <w:bCs/>
          <w:color w:val="000000"/>
          <w:sz w:val="24"/>
          <w:szCs w:val="24"/>
        </w:rPr>
      </w:pPr>
      <w:r w:rsidRPr="00AB0C10">
        <w:rPr>
          <w:rFonts w:ascii="Arial" w:hAnsi="Arial" w:cs="Arial"/>
          <w:b/>
          <w:bCs/>
          <w:color w:val="000000"/>
          <w:sz w:val="24"/>
          <w:szCs w:val="24"/>
        </w:rPr>
        <w:t>DAS DISPOSIÇÕES FINAIS E TRANSITÓRIAS</w:t>
      </w:r>
    </w:p>
    <w:p w:rsidR="00AB0C10" w:rsidRPr="00AB0C10" w:rsidRDefault="00AB0C10" w:rsidP="00AB0C10">
      <w:pPr>
        <w:autoSpaceDE w:val="0"/>
        <w:autoSpaceDN w:val="0"/>
        <w:adjustRightInd w:val="0"/>
        <w:spacing w:after="0" w:line="240" w:lineRule="auto"/>
        <w:jc w:val="both"/>
        <w:rPr>
          <w:rFonts w:ascii="Arial" w:hAnsi="Arial" w:cs="Arial"/>
          <w:b/>
          <w:bCs/>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59</w:t>
      </w:r>
      <w:r w:rsidRPr="00AB0C10">
        <w:rPr>
          <w:rFonts w:ascii="Arial" w:hAnsi="Arial" w:cs="Arial"/>
          <w:b/>
          <w:bCs/>
          <w:color w:val="000000"/>
          <w:sz w:val="24"/>
          <w:szCs w:val="24"/>
        </w:rPr>
        <w:t xml:space="preserve">. </w:t>
      </w:r>
      <w:r w:rsidRPr="00AB0C10">
        <w:rPr>
          <w:rFonts w:ascii="Arial" w:hAnsi="Arial" w:cs="Arial"/>
          <w:color w:val="000000"/>
          <w:sz w:val="24"/>
          <w:szCs w:val="24"/>
        </w:rPr>
        <w:t>A concessão dos benefícios fiscais previstos na Seção III, IV e V do Capítulo III não gera direito adquirido, podendo ser anulados a qualquer tempo, quando for constatada a inexatidão de documentos, de informações prestadas pelo beneficiário, ou o não cumprimento de quaisquer exigências previstas nesta Lei.</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1º </w:t>
      </w:r>
      <w:r w:rsidRPr="00AB0C10">
        <w:rPr>
          <w:rFonts w:ascii="Arial" w:hAnsi="Arial" w:cs="Arial"/>
          <w:color w:val="000000"/>
          <w:sz w:val="24"/>
          <w:szCs w:val="24"/>
        </w:rPr>
        <w:t xml:space="preserve">Na hipótese prevista no </w:t>
      </w:r>
      <w:r w:rsidRPr="00AB0C10">
        <w:rPr>
          <w:rFonts w:ascii="Arial" w:hAnsi="Arial" w:cs="Arial"/>
          <w:i/>
          <w:iCs/>
          <w:color w:val="000000"/>
          <w:sz w:val="24"/>
          <w:szCs w:val="24"/>
        </w:rPr>
        <w:t>caput</w:t>
      </w:r>
      <w:r w:rsidRPr="00AB0C10">
        <w:rPr>
          <w:rFonts w:ascii="Arial" w:hAnsi="Arial" w:cs="Arial"/>
          <w:color w:val="000000"/>
          <w:sz w:val="24"/>
          <w:szCs w:val="24"/>
        </w:rPr>
        <w:t>, os benefícios serão anulados, lançando-se o imposto com os acréscimos legais, sem prejuízo das sanções administrativas e penais cabíveis.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2º </w:t>
      </w:r>
      <w:r w:rsidRPr="00AB0C10">
        <w:rPr>
          <w:rFonts w:ascii="Arial" w:hAnsi="Arial" w:cs="Arial"/>
          <w:color w:val="000000"/>
          <w:sz w:val="24"/>
          <w:szCs w:val="24"/>
        </w:rPr>
        <w:t>Os benefícios previstos nesta Lei não são cumulativos, sendo concedido ao interessado o benefício de maior valor.</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3º </w:t>
      </w:r>
      <w:r w:rsidRPr="00AB0C10">
        <w:rPr>
          <w:rFonts w:ascii="Arial" w:hAnsi="Arial" w:cs="Arial"/>
          <w:color w:val="000000"/>
          <w:sz w:val="24"/>
          <w:szCs w:val="24"/>
        </w:rPr>
        <w:t>O desconto aos contribuintes que efetuarem o pagamento do IPTU em cota única, à vista, previsto no Artigo 45, poderá ser concedido em conjunto com os demais benefícios previstos nesta Lei.</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 4º </w:t>
      </w:r>
      <w:r w:rsidRPr="00AB0C10">
        <w:rPr>
          <w:rFonts w:ascii="Arial" w:hAnsi="Arial" w:cs="Arial"/>
          <w:color w:val="000000"/>
          <w:sz w:val="24"/>
          <w:szCs w:val="24"/>
        </w:rPr>
        <w:t>O previsto no § 2º não se aplica aos incentivos ambientais previstos nesta Lei para os imóveis residenciais horizontais.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rPr>
        <w:t xml:space="preserve">Art. 60. </w:t>
      </w:r>
      <w:r w:rsidRPr="00AB0C10">
        <w:rPr>
          <w:rFonts w:ascii="Arial" w:hAnsi="Arial" w:cs="Arial"/>
          <w:color w:val="000000"/>
          <w:sz w:val="24"/>
          <w:szCs w:val="24"/>
        </w:rPr>
        <w:t>Os benefícios fiscais mencionados na Seção III, IV e V do Capítulo III são válidos apenas para o exercício posterior ao qual são pleiteados, devendo ser renovados anualmente, desde que o contribuinte preencha os requisitos estabelecidos nesta Lei, não retroagindo em nenhuma hipótese.</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61</w:t>
      </w:r>
      <w:r w:rsidRPr="00AB0C10">
        <w:rPr>
          <w:rFonts w:ascii="Arial" w:hAnsi="Arial" w:cs="Arial"/>
          <w:b/>
          <w:bCs/>
          <w:color w:val="000000"/>
          <w:sz w:val="24"/>
          <w:szCs w:val="24"/>
        </w:rPr>
        <w:t xml:space="preserve">. </w:t>
      </w:r>
      <w:r w:rsidRPr="00AB0C10">
        <w:rPr>
          <w:rFonts w:ascii="Arial" w:hAnsi="Arial" w:cs="Arial"/>
          <w:color w:val="000000"/>
          <w:sz w:val="24"/>
          <w:szCs w:val="24"/>
        </w:rPr>
        <w:t>Os benefícios previstos nesta Lei somente serão concedidos quando a extinção do crédito tributário for realizada na modalidade de pagamento, prevista no inciso I do Artigo 156 do Código Tributário Nacional – Lei Federal nº 5.172, de 25 de outubro de 1966 e alterações posteriores.</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62</w:t>
      </w:r>
      <w:r w:rsidRPr="00AB0C10">
        <w:rPr>
          <w:rFonts w:ascii="Arial" w:hAnsi="Arial" w:cs="Arial"/>
          <w:b/>
          <w:bCs/>
          <w:color w:val="000000"/>
          <w:sz w:val="24"/>
          <w:szCs w:val="24"/>
        </w:rPr>
        <w:t xml:space="preserve">. </w:t>
      </w:r>
      <w:r w:rsidRPr="00AB0C10">
        <w:rPr>
          <w:rFonts w:ascii="Arial" w:hAnsi="Arial" w:cs="Arial"/>
          <w:color w:val="000000"/>
          <w:sz w:val="24"/>
          <w:szCs w:val="24"/>
        </w:rPr>
        <w:t>O IPTU poderá ter seu pagamento dividido em até 08 (oito) parcelas, desde que nenhuma delas seja inferior a 1 UFM (uma unidade fiscal), corrigidas anualmente pela variação do Índice de Preços ao Consumidor Ampliado – IPCA, apurado pelo Instituto Brasileiro de Geografia e Estatística - IBGE.</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b/>
          <w:bCs/>
          <w:color w:val="000000"/>
          <w:sz w:val="24"/>
          <w:szCs w:val="24"/>
          <w:u w:val="single"/>
        </w:rPr>
        <w:t>Art. 63</w:t>
      </w:r>
      <w:r w:rsidRPr="00AB0C10">
        <w:rPr>
          <w:rFonts w:ascii="Arial" w:hAnsi="Arial" w:cs="Arial"/>
          <w:b/>
          <w:bCs/>
          <w:color w:val="000000"/>
          <w:sz w:val="24"/>
          <w:szCs w:val="24"/>
        </w:rPr>
        <w:t xml:space="preserve">. </w:t>
      </w:r>
      <w:r w:rsidRPr="00AB0C10">
        <w:rPr>
          <w:rFonts w:ascii="Arial" w:hAnsi="Arial" w:cs="Arial"/>
          <w:color w:val="000000"/>
          <w:sz w:val="24"/>
          <w:szCs w:val="24"/>
        </w:rPr>
        <w:t>A forma e as datas de pagamento do IPTU serão regulamentadas pelo Poder Executivo.</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pStyle w:val="Default"/>
        <w:jc w:val="both"/>
        <w:rPr>
          <w:color w:val="auto"/>
          <w:lang w:eastAsia="x-none"/>
        </w:rPr>
      </w:pPr>
      <w:r w:rsidRPr="00AB0C10">
        <w:rPr>
          <w:b/>
          <w:color w:val="auto"/>
          <w:u w:val="single"/>
          <w:lang w:eastAsia="x-none"/>
        </w:rPr>
        <w:t>Art. 64</w:t>
      </w:r>
      <w:r w:rsidRPr="00AB0C10">
        <w:rPr>
          <w:b/>
          <w:color w:val="auto"/>
          <w:lang w:eastAsia="x-none"/>
        </w:rPr>
        <w:t>.</w:t>
      </w:r>
      <w:r w:rsidRPr="00AB0C10">
        <w:rPr>
          <w:color w:val="auto"/>
          <w:lang w:eastAsia="x-none"/>
        </w:rPr>
        <w:t xml:space="preserve">  O IPTU, calculado </w:t>
      </w:r>
      <w:r w:rsidRPr="00AB0C10">
        <w:t xml:space="preserve">com as alterações promovidas pelos </w:t>
      </w:r>
      <w:proofErr w:type="spellStart"/>
      <w:r w:rsidRPr="00AB0C10">
        <w:t>arts</w:t>
      </w:r>
      <w:proofErr w:type="spellEnd"/>
      <w:r w:rsidRPr="00AB0C10">
        <w:t xml:space="preserve">. 8º, 9º, 10, 11 e do 22 ao 31, desta Lei Complementar, </w:t>
      </w:r>
      <w:r w:rsidRPr="00AB0C10">
        <w:rPr>
          <w:color w:val="auto"/>
          <w:lang w:eastAsia="x-none"/>
        </w:rPr>
        <w:t>com acréscimo superior à 20% terão a diferença escalonada mais a correção monetária pelo IPCA nos anos subsequentes sendo:</w:t>
      </w:r>
    </w:p>
    <w:p w:rsidR="00AB0C10" w:rsidRPr="00AB0C10" w:rsidRDefault="00AB0C10" w:rsidP="00AB0C10">
      <w:pPr>
        <w:pStyle w:val="Default"/>
        <w:jc w:val="both"/>
        <w:rPr>
          <w:color w:val="auto"/>
          <w:lang w:eastAsia="x-none"/>
        </w:rPr>
      </w:pPr>
    </w:p>
    <w:p w:rsidR="00AB0C10" w:rsidRPr="00AB0C10" w:rsidRDefault="00AB0C10" w:rsidP="00AB0C10">
      <w:pPr>
        <w:pStyle w:val="Default"/>
        <w:jc w:val="both"/>
        <w:rPr>
          <w:color w:val="auto"/>
          <w:lang w:eastAsia="x-none"/>
        </w:rPr>
      </w:pPr>
      <w:r w:rsidRPr="00AB0C10">
        <w:rPr>
          <w:color w:val="auto"/>
          <w:lang w:eastAsia="x-none"/>
        </w:rPr>
        <w:t>I – Acréscimo de até 15% (quinze por cento) sobre o valor do imposto do ano anterior para o ano de 2019;</w:t>
      </w:r>
    </w:p>
    <w:p w:rsidR="00AB0C10" w:rsidRPr="00AB0C10" w:rsidRDefault="00AB0C10" w:rsidP="00AB0C10">
      <w:pPr>
        <w:pStyle w:val="Default"/>
        <w:jc w:val="both"/>
        <w:rPr>
          <w:color w:val="auto"/>
          <w:lang w:eastAsia="x-none"/>
        </w:rPr>
      </w:pPr>
      <w:r w:rsidRPr="00AB0C10">
        <w:rPr>
          <w:color w:val="auto"/>
          <w:lang w:eastAsia="x-none"/>
        </w:rPr>
        <w:t>II – Acréscimo de até 11,0% (onze por cento) sobre o valor do imposto do ano anterior mais a correção monetária pelo IPCA para o ano de 2020;</w:t>
      </w:r>
    </w:p>
    <w:p w:rsidR="00AB0C10" w:rsidRPr="00AB0C10" w:rsidRDefault="00AB0C10" w:rsidP="00AB0C10">
      <w:pPr>
        <w:pStyle w:val="Default"/>
        <w:jc w:val="both"/>
        <w:rPr>
          <w:color w:val="auto"/>
          <w:lang w:eastAsia="x-none"/>
        </w:rPr>
      </w:pPr>
      <w:r w:rsidRPr="00AB0C10">
        <w:rPr>
          <w:color w:val="auto"/>
          <w:lang w:eastAsia="x-none"/>
        </w:rPr>
        <w:t>III – acréscimo de até 13,0% (treze por cento) sobre o valor do imposto do ano anterior mais a correção monetária pelo IPCA para o ano de 2021;</w:t>
      </w:r>
    </w:p>
    <w:p w:rsidR="00AB0C10" w:rsidRPr="00AB0C10" w:rsidRDefault="00AB0C10" w:rsidP="00AB0C10">
      <w:pPr>
        <w:pStyle w:val="Default"/>
        <w:jc w:val="both"/>
        <w:rPr>
          <w:color w:val="auto"/>
          <w:lang w:eastAsia="x-none"/>
        </w:rPr>
      </w:pPr>
      <w:r w:rsidRPr="00AB0C10">
        <w:rPr>
          <w:color w:val="auto"/>
          <w:lang w:eastAsia="x-none"/>
        </w:rPr>
        <w:t>IV – Acréscimo de até 13,0% (treze inteiros por cento) sobre o valor do imposto do ano anterior mais a correção monetária pelo IPCA para o ano de 2022;</w:t>
      </w:r>
    </w:p>
    <w:p w:rsidR="00AB0C10" w:rsidRPr="00AB0C10" w:rsidRDefault="00AB0C10" w:rsidP="00AB0C10">
      <w:pPr>
        <w:pStyle w:val="Default"/>
        <w:jc w:val="both"/>
        <w:rPr>
          <w:color w:val="auto"/>
          <w:lang w:eastAsia="x-none"/>
        </w:rPr>
      </w:pPr>
      <w:r w:rsidRPr="00AB0C10">
        <w:rPr>
          <w:color w:val="auto"/>
          <w:lang w:eastAsia="x-none"/>
        </w:rPr>
        <w:lastRenderedPageBreak/>
        <w:t>IV – Acréscimo de até 12,0% (doze por cento) sobre o valor do imposto do ano anterior mais a correção monetária pelo IPCA para o ano de 2023;</w:t>
      </w:r>
    </w:p>
    <w:p w:rsidR="00AB0C10" w:rsidRPr="00AB0C10" w:rsidRDefault="00AB0C10" w:rsidP="00AB0C10">
      <w:pPr>
        <w:pStyle w:val="Default"/>
        <w:jc w:val="both"/>
        <w:rPr>
          <w:color w:val="auto"/>
          <w:lang w:eastAsia="x-none"/>
        </w:rPr>
      </w:pPr>
    </w:p>
    <w:p w:rsidR="00AB0C10" w:rsidRDefault="00AB0C10" w:rsidP="00AB0C10">
      <w:pPr>
        <w:pStyle w:val="Default"/>
        <w:jc w:val="both"/>
        <w:rPr>
          <w:color w:val="auto"/>
          <w:lang w:eastAsia="x-none"/>
        </w:rPr>
      </w:pPr>
      <w:r w:rsidRPr="00AB0C10">
        <w:rPr>
          <w:color w:val="auto"/>
          <w:lang w:eastAsia="x-none"/>
        </w:rPr>
        <w:t>§ 1º A referência para o acréscimo é o valor do imposto lançado no exercício imediatamente anterior.</w:t>
      </w:r>
    </w:p>
    <w:p w:rsidR="009D2C37" w:rsidRPr="00AB0C10" w:rsidRDefault="009D2C37" w:rsidP="00AB0C10">
      <w:pPr>
        <w:pStyle w:val="Default"/>
        <w:jc w:val="both"/>
        <w:rPr>
          <w:color w:val="auto"/>
          <w:lang w:eastAsia="x-none"/>
        </w:rPr>
      </w:pPr>
    </w:p>
    <w:p w:rsidR="00AB0C10" w:rsidRDefault="00AB0C10" w:rsidP="00AB0C10">
      <w:pPr>
        <w:pStyle w:val="Default"/>
        <w:jc w:val="both"/>
        <w:rPr>
          <w:color w:val="auto"/>
          <w:lang w:eastAsia="x-none"/>
        </w:rPr>
      </w:pPr>
      <w:r w:rsidRPr="00AB0C10">
        <w:rPr>
          <w:color w:val="auto"/>
          <w:lang w:eastAsia="x-none"/>
        </w:rPr>
        <w:t xml:space="preserve">§ 2º Caso haja alteração de dados cadastrais do imóvel, nos exercícios a que se referem aos incisos. I a III do </w:t>
      </w:r>
      <w:r w:rsidRPr="00AB0C10">
        <w:rPr>
          <w:i/>
          <w:color w:val="auto"/>
          <w:lang w:eastAsia="x-none"/>
        </w:rPr>
        <w:t>caput</w:t>
      </w:r>
      <w:r w:rsidRPr="00AB0C10">
        <w:rPr>
          <w:color w:val="auto"/>
          <w:lang w:eastAsia="x-none"/>
        </w:rPr>
        <w:t xml:space="preserve"> deste artigo, o valor utilizado para apuração do crédito tributário calculado para o exercício anterior corresponderá ao valor que seria obtido se fosse considerada a nova situação cadastral.</w:t>
      </w:r>
    </w:p>
    <w:p w:rsidR="009D2C37" w:rsidRPr="00AB0C10" w:rsidRDefault="009D2C37" w:rsidP="00AB0C10">
      <w:pPr>
        <w:pStyle w:val="Default"/>
        <w:jc w:val="both"/>
        <w:rPr>
          <w:color w:val="auto"/>
          <w:lang w:eastAsia="x-none"/>
        </w:rPr>
      </w:pPr>
    </w:p>
    <w:p w:rsidR="00AB0C10" w:rsidRDefault="00AB0C10" w:rsidP="00AB0C10">
      <w:pPr>
        <w:pStyle w:val="Default"/>
        <w:jc w:val="both"/>
        <w:rPr>
          <w:color w:val="auto"/>
          <w:lang w:eastAsia="x-none"/>
        </w:rPr>
      </w:pPr>
      <w:r w:rsidRPr="00AB0C10">
        <w:rPr>
          <w:color w:val="auto"/>
          <w:lang w:eastAsia="x-none"/>
        </w:rPr>
        <w:t xml:space="preserve">§ 3º A partir de 2023, inclusive, não serão mais aplicados os limites de acréscimo dispostos nos incisos I a III do </w:t>
      </w:r>
      <w:r w:rsidRPr="00AB0C10">
        <w:rPr>
          <w:i/>
          <w:color w:val="auto"/>
          <w:lang w:eastAsia="x-none"/>
        </w:rPr>
        <w:t>caput</w:t>
      </w:r>
      <w:r w:rsidRPr="00AB0C10">
        <w:rPr>
          <w:color w:val="auto"/>
          <w:lang w:eastAsia="x-none"/>
        </w:rPr>
        <w:t xml:space="preserve"> deste artigo, ocasião em que o valor do tributo passará a ser o resultado da multiplicação do valor venal do imóvel pelas alíquotas devidas, nos termos do Código Tributário Municipal. </w:t>
      </w:r>
    </w:p>
    <w:p w:rsidR="009D2C37" w:rsidRPr="00AB0C10" w:rsidRDefault="009D2C37" w:rsidP="00AB0C10">
      <w:pPr>
        <w:pStyle w:val="Default"/>
        <w:jc w:val="both"/>
        <w:rPr>
          <w:color w:val="auto"/>
          <w:lang w:eastAsia="x-none"/>
        </w:rPr>
      </w:pPr>
    </w:p>
    <w:p w:rsidR="00AB0C10" w:rsidRDefault="00AB0C10" w:rsidP="00AB0C10">
      <w:pPr>
        <w:autoSpaceDE w:val="0"/>
        <w:autoSpaceDN w:val="0"/>
        <w:adjustRightInd w:val="0"/>
        <w:spacing w:after="0" w:line="240" w:lineRule="auto"/>
        <w:jc w:val="both"/>
        <w:rPr>
          <w:rFonts w:ascii="Arial" w:hAnsi="Arial" w:cs="Arial"/>
          <w:color w:val="000000"/>
          <w:sz w:val="24"/>
          <w:szCs w:val="24"/>
        </w:rPr>
      </w:pPr>
      <w:r w:rsidRPr="009D2C37">
        <w:rPr>
          <w:rFonts w:ascii="Arial" w:hAnsi="Arial" w:cs="Arial"/>
          <w:b/>
          <w:bCs/>
          <w:color w:val="000000"/>
          <w:sz w:val="24"/>
          <w:szCs w:val="24"/>
          <w:u w:val="single"/>
        </w:rPr>
        <w:t>Art. 65.</w:t>
      </w:r>
      <w:r w:rsidRPr="00AB0C10">
        <w:rPr>
          <w:rFonts w:ascii="Arial" w:hAnsi="Arial" w:cs="Arial"/>
          <w:b/>
          <w:bCs/>
          <w:color w:val="000000"/>
          <w:sz w:val="24"/>
          <w:szCs w:val="24"/>
        </w:rPr>
        <w:t xml:space="preserve"> </w:t>
      </w:r>
      <w:r w:rsidRPr="00AB0C10">
        <w:rPr>
          <w:rFonts w:ascii="Arial" w:hAnsi="Arial" w:cs="Arial"/>
          <w:color w:val="000000"/>
          <w:sz w:val="24"/>
          <w:szCs w:val="24"/>
        </w:rPr>
        <w:t>O impacto orçamentário- financeiro decorrente dos benefícios fiscais previstos na Seção III e IV do Capítulo III será compensado pelo aumento de receita proveniente da aplicação do disposto nesta Lei.</w:t>
      </w:r>
    </w:p>
    <w:p w:rsidR="009D2C37" w:rsidRPr="00AB0C10" w:rsidRDefault="009D2C37" w:rsidP="00AB0C10">
      <w:pPr>
        <w:autoSpaceDE w:val="0"/>
        <w:autoSpaceDN w:val="0"/>
        <w:adjustRightInd w:val="0"/>
        <w:spacing w:after="0" w:line="240" w:lineRule="auto"/>
        <w:jc w:val="both"/>
        <w:rPr>
          <w:rFonts w:ascii="Arial" w:hAnsi="Arial" w:cs="Arial"/>
          <w:color w:val="000000"/>
          <w:sz w:val="24"/>
          <w:szCs w:val="24"/>
        </w:rPr>
      </w:pP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9D2C37">
        <w:rPr>
          <w:rFonts w:ascii="Arial" w:hAnsi="Arial" w:cs="Arial"/>
          <w:b/>
          <w:bCs/>
          <w:color w:val="000000"/>
          <w:sz w:val="24"/>
          <w:szCs w:val="24"/>
          <w:u w:val="single"/>
        </w:rPr>
        <w:t>Art. 66</w:t>
      </w:r>
      <w:r w:rsidRPr="00AB0C10">
        <w:rPr>
          <w:rFonts w:ascii="Arial" w:hAnsi="Arial" w:cs="Arial"/>
          <w:b/>
          <w:bCs/>
          <w:color w:val="000000"/>
          <w:sz w:val="24"/>
          <w:szCs w:val="24"/>
        </w:rPr>
        <w:t xml:space="preserve">. </w:t>
      </w:r>
      <w:r w:rsidRPr="00AB0C10">
        <w:rPr>
          <w:rFonts w:ascii="Arial" w:hAnsi="Arial" w:cs="Arial"/>
          <w:color w:val="000000"/>
          <w:sz w:val="24"/>
          <w:szCs w:val="24"/>
        </w:rPr>
        <w:t>Ficam revogados os seguintes dispositivos legais:</w:t>
      </w:r>
    </w:p>
    <w:p w:rsidR="00AB0C10" w:rsidRPr="00AB0C10" w:rsidRDefault="00AB0C10" w:rsidP="00AB0C10">
      <w:pPr>
        <w:pStyle w:val="PargrafodaLista"/>
        <w:numPr>
          <w:ilvl w:val="0"/>
          <w:numId w:val="2"/>
        </w:num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Lei Municipal </w:t>
      </w:r>
      <w:r w:rsidRPr="00AB0C10">
        <w:rPr>
          <w:rFonts w:ascii="Arial" w:hAnsi="Arial" w:cs="Arial"/>
          <w:color w:val="000000"/>
          <w:sz w:val="24"/>
          <w:szCs w:val="24"/>
        </w:rPr>
        <w:t>nº</w:t>
      </w:r>
      <w:r w:rsidRPr="00AB0C10">
        <w:rPr>
          <w:rFonts w:ascii="Arial" w:hAnsi="Arial" w:cs="Arial"/>
          <w:sz w:val="24"/>
          <w:szCs w:val="24"/>
        </w:rPr>
        <w:t xml:space="preserve"> 482 de 28 de dezembro de 1961</w:t>
      </w:r>
    </w:p>
    <w:p w:rsidR="00AB0C10" w:rsidRPr="00AB0C10" w:rsidRDefault="00AB0C10" w:rsidP="00AB0C10">
      <w:pPr>
        <w:pStyle w:val="PargrafodaLista"/>
        <w:numPr>
          <w:ilvl w:val="0"/>
          <w:numId w:val="2"/>
        </w:num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Lei Municipal </w:t>
      </w:r>
      <w:r w:rsidRPr="00AB0C10">
        <w:rPr>
          <w:rFonts w:ascii="Arial" w:hAnsi="Arial" w:cs="Arial"/>
          <w:color w:val="000000"/>
          <w:sz w:val="24"/>
          <w:szCs w:val="24"/>
        </w:rPr>
        <w:t>nº</w:t>
      </w:r>
      <w:r w:rsidRPr="00AB0C10">
        <w:rPr>
          <w:rFonts w:ascii="Arial" w:hAnsi="Arial" w:cs="Arial"/>
          <w:sz w:val="24"/>
          <w:szCs w:val="24"/>
        </w:rPr>
        <w:t xml:space="preserve"> 2036 de 20 de março de 1990</w:t>
      </w:r>
    </w:p>
    <w:p w:rsidR="00AB0C10" w:rsidRPr="00AB0C10" w:rsidRDefault="00AB0C10" w:rsidP="00AB0C10">
      <w:pPr>
        <w:pStyle w:val="PargrafodaLista"/>
        <w:numPr>
          <w:ilvl w:val="0"/>
          <w:numId w:val="2"/>
        </w:num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Lei Municipal </w:t>
      </w:r>
      <w:r w:rsidRPr="00AB0C10">
        <w:rPr>
          <w:rFonts w:ascii="Arial" w:hAnsi="Arial" w:cs="Arial"/>
          <w:color w:val="000000"/>
          <w:sz w:val="24"/>
          <w:szCs w:val="24"/>
        </w:rPr>
        <w:t>nº</w:t>
      </w:r>
      <w:r w:rsidRPr="00AB0C10">
        <w:rPr>
          <w:rFonts w:ascii="Arial" w:hAnsi="Arial" w:cs="Arial"/>
          <w:sz w:val="24"/>
          <w:szCs w:val="24"/>
        </w:rPr>
        <w:t xml:space="preserve"> 2231 de 29 de dezembro de 1992</w:t>
      </w:r>
    </w:p>
    <w:p w:rsidR="00AB0C10" w:rsidRPr="00AB0C10" w:rsidRDefault="00AB0C10" w:rsidP="00AB0C10">
      <w:pPr>
        <w:pStyle w:val="PargrafodaLista"/>
        <w:numPr>
          <w:ilvl w:val="0"/>
          <w:numId w:val="2"/>
        </w:num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Lei Municipal </w:t>
      </w:r>
      <w:r w:rsidRPr="00AB0C10">
        <w:rPr>
          <w:rFonts w:ascii="Arial" w:hAnsi="Arial" w:cs="Arial"/>
          <w:color w:val="000000"/>
          <w:sz w:val="24"/>
          <w:szCs w:val="24"/>
        </w:rPr>
        <w:t>nº</w:t>
      </w:r>
      <w:r w:rsidRPr="00AB0C10">
        <w:rPr>
          <w:rFonts w:ascii="Arial" w:hAnsi="Arial" w:cs="Arial"/>
          <w:sz w:val="24"/>
          <w:szCs w:val="24"/>
        </w:rPr>
        <w:t xml:space="preserve"> 1492 de 20 de outubro de 1981</w:t>
      </w:r>
    </w:p>
    <w:p w:rsidR="00AB0C10" w:rsidRPr="00AB0C10" w:rsidRDefault="00AB0C10" w:rsidP="00AB0C10">
      <w:pPr>
        <w:pStyle w:val="PargrafodaLista"/>
        <w:numPr>
          <w:ilvl w:val="0"/>
          <w:numId w:val="2"/>
        </w:num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 </w:t>
      </w:r>
      <w:r w:rsidRPr="00AB0C10">
        <w:rPr>
          <w:rFonts w:ascii="Arial" w:hAnsi="Arial" w:cs="Arial"/>
          <w:color w:val="000000"/>
          <w:sz w:val="24"/>
          <w:szCs w:val="24"/>
        </w:rPr>
        <w:t xml:space="preserve">Artigo 14 </w:t>
      </w:r>
      <w:r w:rsidRPr="00AB0C10">
        <w:rPr>
          <w:rFonts w:ascii="Arial" w:hAnsi="Arial" w:cs="Arial"/>
          <w:sz w:val="24"/>
          <w:szCs w:val="24"/>
        </w:rPr>
        <w:t xml:space="preserve">da Lei Municipal </w:t>
      </w:r>
      <w:r w:rsidRPr="00AB0C10">
        <w:rPr>
          <w:rFonts w:ascii="Arial" w:hAnsi="Arial" w:cs="Arial"/>
          <w:color w:val="000000"/>
          <w:sz w:val="24"/>
          <w:szCs w:val="24"/>
        </w:rPr>
        <w:t>nº</w:t>
      </w:r>
      <w:r w:rsidRPr="00AB0C10">
        <w:rPr>
          <w:rFonts w:ascii="Arial" w:hAnsi="Arial" w:cs="Arial"/>
          <w:sz w:val="24"/>
          <w:szCs w:val="24"/>
        </w:rPr>
        <w:t xml:space="preserve"> 2026 de 27 de dezembro de 1989, alterado pela Lei Municipal nº 2632/1997</w:t>
      </w:r>
    </w:p>
    <w:p w:rsidR="00AB0C10" w:rsidRPr="00AB0C10" w:rsidRDefault="009D2C37" w:rsidP="00AB0C10">
      <w:pPr>
        <w:pStyle w:val="PargrafodaLista"/>
        <w:numPr>
          <w:ilvl w:val="0"/>
          <w:numId w:val="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Lei Municipal nº 2632 de </w:t>
      </w:r>
      <w:r w:rsidR="00AB0C10" w:rsidRPr="00AB0C10">
        <w:rPr>
          <w:rFonts w:ascii="Arial" w:hAnsi="Arial" w:cs="Arial"/>
          <w:sz w:val="24"/>
          <w:szCs w:val="24"/>
        </w:rPr>
        <w:t>25 de março de 1997</w:t>
      </w:r>
    </w:p>
    <w:p w:rsidR="00AB0C10" w:rsidRPr="00AB0C10" w:rsidRDefault="00AB0C10" w:rsidP="00AB0C10">
      <w:pPr>
        <w:pStyle w:val="PargrafodaLista"/>
        <w:numPr>
          <w:ilvl w:val="0"/>
          <w:numId w:val="2"/>
        </w:num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Lei Municipal Complementar </w:t>
      </w:r>
      <w:r w:rsidRPr="00AB0C10">
        <w:rPr>
          <w:rFonts w:ascii="Arial" w:hAnsi="Arial" w:cs="Arial"/>
          <w:color w:val="000000"/>
          <w:sz w:val="24"/>
          <w:szCs w:val="24"/>
        </w:rPr>
        <w:t>nº 55 de 12 de dezembro de 2007</w:t>
      </w:r>
    </w:p>
    <w:p w:rsidR="00AB0C10" w:rsidRPr="00AB0C10" w:rsidRDefault="00AB0C10" w:rsidP="00AB0C10">
      <w:pPr>
        <w:pStyle w:val="PargrafodaLista"/>
        <w:numPr>
          <w:ilvl w:val="0"/>
          <w:numId w:val="2"/>
        </w:numPr>
        <w:autoSpaceDE w:val="0"/>
        <w:autoSpaceDN w:val="0"/>
        <w:adjustRightInd w:val="0"/>
        <w:spacing w:after="0" w:line="240" w:lineRule="auto"/>
        <w:jc w:val="both"/>
        <w:rPr>
          <w:rFonts w:ascii="Arial" w:hAnsi="Arial" w:cs="Arial"/>
          <w:sz w:val="24"/>
          <w:szCs w:val="24"/>
        </w:rPr>
      </w:pPr>
      <w:r w:rsidRPr="00AB0C10">
        <w:rPr>
          <w:rFonts w:ascii="Arial" w:hAnsi="Arial" w:cs="Arial"/>
          <w:color w:val="000000"/>
          <w:sz w:val="24"/>
          <w:szCs w:val="24"/>
        </w:rPr>
        <w:t>Lei Municipal nº 3727, de 12 de dezembro de 2007</w:t>
      </w:r>
    </w:p>
    <w:p w:rsidR="00AB0C10" w:rsidRPr="00AB0C10" w:rsidRDefault="00AB0C10" w:rsidP="00AB0C10">
      <w:pPr>
        <w:pStyle w:val="PargrafodaLista"/>
        <w:numPr>
          <w:ilvl w:val="0"/>
          <w:numId w:val="2"/>
        </w:numPr>
        <w:autoSpaceDE w:val="0"/>
        <w:autoSpaceDN w:val="0"/>
        <w:adjustRightInd w:val="0"/>
        <w:spacing w:after="0" w:line="240" w:lineRule="auto"/>
        <w:jc w:val="both"/>
        <w:rPr>
          <w:rFonts w:ascii="Arial" w:hAnsi="Arial" w:cs="Arial"/>
          <w:sz w:val="24"/>
          <w:szCs w:val="24"/>
        </w:rPr>
      </w:pPr>
      <w:r w:rsidRPr="00AB0C10">
        <w:rPr>
          <w:rFonts w:ascii="Arial" w:hAnsi="Arial" w:cs="Arial"/>
          <w:sz w:val="24"/>
          <w:szCs w:val="24"/>
        </w:rPr>
        <w:t xml:space="preserve">Lei Municipal </w:t>
      </w:r>
      <w:r w:rsidRPr="00AB0C10">
        <w:rPr>
          <w:rFonts w:ascii="Arial" w:hAnsi="Arial" w:cs="Arial"/>
          <w:color w:val="000000"/>
          <w:sz w:val="24"/>
          <w:szCs w:val="24"/>
        </w:rPr>
        <w:t>nº</w:t>
      </w:r>
      <w:r w:rsidRPr="00AB0C10">
        <w:rPr>
          <w:rFonts w:ascii="Arial" w:hAnsi="Arial" w:cs="Arial"/>
          <w:sz w:val="24"/>
          <w:szCs w:val="24"/>
        </w:rPr>
        <w:t xml:space="preserve"> 4020 de 20 de outubro de 2009.</w:t>
      </w:r>
    </w:p>
    <w:p w:rsidR="00AB0C10" w:rsidRPr="00AB0C10" w:rsidRDefault="00AB0C10" w:rsidP="00AB0C10">
      <w:pPr>
        <w:spacing w:after="0" w:line="240" w:lineRule="auto"/>
        <w:jc w:val="both"/>
        <w:rPr>
          <w:rFonts w:ascii="Arial" w:hAnsi="Arial" w:cs="Arial"/>
          <w:b/>
          <w:sz w:val="24"/>
          <w:szCs w:val="24"/>
        </w:rPr>
      </w:pPr>
    </w:p>
    <w:p w:rsidR="00AB0C10" w:rsidRPr="00AB0C10" w:rsidRDefault="00AB0C10" w:rsidP="00AB0C10">
      <w:pPr>
        <w:spacing w:after="0" w:line="240" w:lineRule="auto"/>
        <w:jc w:val="both"/>
        <w:rPr>
          <w:rFonts w:ascii="Arial" w:hAnsi="Arial" w:cs="Arial"/>
          <w:sz w:val="24"/>
          <w:szCs w:val="24"/>
        </w:rPr>
      </w:pPr>
      <w:r w:rsidRPr="009D2C37">
        <w:rPr>
          <w:rFonts w:ascii="Arial" w:hAnsi="Arial" w:cs="Arial"/>
          <w:b/>
          <w:sz w:val="24"/>
          <w:szCs w:val="24"/>
          <w:u w:val="single"/>
        </w:rPr>
        <w:t>Art. 67</w:t>
      </w:r>
      <w:r w:rsidRPr="00AB0C10">
        <w:rPr>
          <w:rFonts w:ascii="Arial" w:hAnsi="Arial" w:cs="Arial"/>
          <w:b/>
          <w:sz w:val="24"/>
          <w:szCs w:val="24"/>
        </w:rPr>
        <w:t>.</w:t>
      </w:r>
      <w:r w:rsidRPr="00AB0C10">
        <w:rPr>
          <w:rFonts w:ascii="Arial" w:hAnsi="Arial" w:cs="Arial"/>
          <w:sz w:val="24"/>
          <w:szCs w:val="24"/>
        </w:rPr>
        <w:t xml:space="preserve"> São partes integrantes dessa lei complementar o Anexo 1, com 13 tabelas com os seguintes conteúdos:</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I - Valor por m2 do terreno padrão por Face de Quadra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II - Fator de Correção de Infraestrutura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III - Fator de Correção de Testada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IV - Fator de Correção de Profundidade </w:t>
      </w:r>
    </w:p>
    <w:p w:rsidR="00AB0C10" w:rsidRPr="00AB0C10" w:rsidRDefault="00AB0C10" w:rsidP="00AB0C10">
      <w:pPr>
        <w:spacing w:after="0" w:line="240" w:lineRule="auto"/>
        <w:rPr>
          <w:rFonts w:ascii="Arial" w:hAnsi="Arial" w:cs="Arial"/>
          <w:sz w:val="24"/>
          <w:szCs w:val="24"/>
        </w:rPr>
      </w:pPr>
      <w:r w:rsidRPr="00AB0C10">
        <w:rPr>
          <w:rFonts w:ascii="Arial" w:hAnsi="Arial" w:cs="Arial"/>
          <w:sz w:val="24"/>
          <w:szCs w:val="24"/>
        </w:rPr>
        <w:t xml:space="preserve"> Tabela V- Fator de Correção de Área </w:t>
      </w:r>
    </w:p>
    <w:p w:rsidR="00AB0C10" w:rsidRPr="00AB0C10" w:rsidRDefault="00AB0C10" w:rsidP="00AB0C10">
      <w:pPr>
        <w:spacing w:after="0" w:line="240" w:lineRule="auto"/>
        <w:rPr>
          <w:rFonts w:ascii="Arial" w:hAnsi="Arial" w:cs="Arial"/>
          <w:sz w:val="24"/>
          <w:szCs w:val="24"/>
        </w:rPr>
      </w:pPr>
      <w:r w:rsidRPr="00AB0C10">
        <w:rPr>
          <w:rFonts w:ascii="Arial" w:hAnsi="Arial" w:cs="Arial"/>
          <w:sz w:val="24"/>
          <w:szCs w:val="24"/>
        </w:rPr>
        <w:t xml:space="preserve">Tabela VI - Valor Médio do Metro Quadrado Edificado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VII - Conservação da Edificação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VIII - Tipo de Edificação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IX- Fator de Posição da Edificação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X -Fator de Utilização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XI -Fator de Localização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XII -Tabela de Pontuação do padrão de construção </w:t>
      </w:r>
    </w:p>
    <w:p w:rsidR="00AB0C10" w:rsidRPr="00AB0C10" w:rsidRDefault="00AB0C10" w:rsidP="00AB0C10">
      <w:pPr>
        <w:spacing w:after="0" w:line="240" w:lineRule="auto"/>
        <w:jc w:val="both"/>
        <w:rPr>
          <w:rFonts w:ascii="Arial" w:hAnsi="Arial" w:cs="Arial"/>
          <w:sz w:val="24"/>
          <w:szCs w:val="24"/>
        </w:rPr>
      </w:pPr>
      <w:r w:rsidRPr="00AB0C10">
        <w:rPr>
          <w:rFonts w:ascii="Arial" w:hAnsi="Arial" w:cs="Arial"/>
          <w:sz w:val="24"/>
          <w:szCs w:val="24"/>
        </w:rPr>
        <w:t xml:space="preserve">Tabela XIII -Tabela de Pontuação da conservação da construção </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r w:rsidRPr="00AB0C10">
        <w:rPr>
          <w:rFonts w:ascii="Arial" w:hAnsi="Arial" w:cs="Arial"/>
          <w:color w:val="000000"/>
          <w:sz w:val="24"/>
          <w:szCs w:val="24"/>
        </w:rPr>
        <w:t>Anexo II – Mapa PD11 Padrão de Renda</w:t>
      </w:r>
    </w:p>
    <w:p w:rsidR="00AB0C10" w:rsidRPr="00AB0C10" w:rsidRDefault="00AB0C10" w:rsidP="00AB0C10">
      <w:pPr>
        <w:autoSpaceDE w:val="0"/>
        <w:autoSpaceDN w:val="0"/>
        <w:adjustRightInd w:val="0"/>
        <w:spacing w:after="0" w:line="240" w:lineRule="auto"/>
        <w:jc w:val="both"/>
        <w:rPr>
          <w:rFonts w:ascii="Arial" w:hAnsi="Arial" w:cs="Arial"/>
          <w:color w:val="000000"/>
          <w:sz w:val="24"/>
          <w:szCs w:val="24"/>
        </w:rPr>
      </w:pPr>
    </w:p>
    <w:p w:rsidR="00AB0C10" w:rsidRDefault="00AB0C10" w:rsidP="00AB0C10">
      <w:pPr>
        <w:autoSpaceDE w:val="0"/>
        <w:autoSpaceDN w:val="0"/>
        <w:adjustRightInd w:val="0"/>
        <w:spacing w:after="0" w:line="360" w:lineRule="auto"/>
        <w:jc w:val="both"/>
        <w:rPr>
          <w:rFonts w:ascii="Times New Roman" w:hAnsi="Times New Roman" w:cs="Times New Roman"/>
          <w:color w:val="000000"/>
          <w:sz w:val="24"/>
          <w:szCs w:val="24"/>
        </w:rPr>
      </w:pPr>
    </w:p>
    <w:p w:rsidR="00162606" w:rsidRPr="004C3F5F" w:rsidRDefault="00162606" w:rsidP="004C3F5F">
      <w:pPr>
        <w:autoSpaceDE w:val="0"/>
        <w:autoSpaceDN w:val="0"/>
        <w:adjustRightInd w:val="0"/>
        <w:spacing w:after="0" w:line="240" w:lineRule="auto"/>
        <w:jc w:val="both"/>
        <w:rPr>
          <w:rFonts w:ascii="Arial" w:hAnsi="Arial" w:cs="Arial"/>
          <w:color w:val="000000"/>
          <w:sz w:val="24"/>
          <w:szCs w:val="24"/>
        </w:rPr>
      </w:pPr>
      <w:r w:rsidRPr="00E67553">
        <w:rPr>
          <w:rFonts w:ascii="Arial" w:hAnsi="Arial" w:cs="Arial"/>
          <w:b/>
          <w:bCs/>
          <w:color w:val="000000"/>
          <w:sz w:val="24"/>
          <w:szCs w:val="24"/>
          <w:u w:val="single"/>
        </w:rPr>
        <w:t xml:space="preserve">Art. </w:t>
      </w:r>
      <w:r w:rsidR="00FF7F02" w:rsidRPr="00E67553">
        <w:rPr>
          <w:rFonts w:ascii="Arial" w:hAnsi="Arial" w:cs="Arial"/>
          <w:b/>
          <w:bCs/>
          <w:color w:val="000000"/>
          <w:sz w:val="24"/>
          <w:szCs w:val="24"/>
          <w:u w:val="single"/>
        </w:rPr>
        <w:t>6</w:t>
      </w:r>
      <w:r w:rsidR="00747F50" w:rsidRPr="00E67553">
        <w:rPr>
          <w:rFonts w:ascii="Arial" w:hAnsi="Arial" w:cs="Arial"/>
          <w:b/>
          <w:bCs/>
          <w:color w:val="000000"/>
          <w:sz w:val="24"/>
          <w:szCs w:val="24"/>
          <w:u w:val="single"/>
        </w:rPr>
        <w:t>8</w:t>
      </w:r>
      <w:r w:rsidRPr="004C3F5F">
        <w:rPr>
          <w:rFonts w:ascii="Arial" w:hAnsi="Arial" w:cs="Arial"/>
          <w:b/>
          <w:bCs/>
          <w:color w:val="000000"/>
          <w:sz w:val="24"/>
          <w:szCs w:val="24"/>
        </w:rPr>
        <w:t xml:space="preserve">. </w:t>
      </w:r>
      <w:r w:rsidRPr="004C3F5F">
        <w:rPr>
          <w:rFonts w:ascii="Arial" w:hAnsi="Arial" w:cs="Arial"/>
          <w:color w:val="000000"/>
          <w:sz w:val="24"/>
          <w:szCs w:val="24"/>
        </w:rPr>
        <w:t>Esta Lei entra em vigor na data de sua publicação, produzindo seus</w:t>
      </w:r>
      <w:r w:rsidR="00E67553">
        <w:rPr>
          <w:rFonts w:ascii="Arial" w:hAnsi="Arial" w:cs="Arial"/>
          <w:color w:val="000000"/>
          <w:sz w:val="24"/>
          <w:szCs w:val="24"/>
        </w:rPr>
        <w:t xml:space="preserve"> efeitos a partir </w:t>
      </w:r>
      <w:r w:rsidRPr="004C3F5F">
        <w:rPr>
          <w:rFonts w:ascii="Arial" w:hAnsi="Arial" w:cs="Arial"/>
          <w:color w:val="000000"/>
          <w:sz w:val="24"/>
          <w:szCs w:val="24"/>
        </w:rPr>
        <w:t>de 1° de janeiro de 20</w:t>
      </w:r>
      <w:r w:rsidR="00615A88" w:rsidRPr="004C3F5F">
        <w:rPr>
          <w:rFonts w:ascii="Arial" w:hAnsi="Arial" w:cs="Arial"/>
          <w:color w:val="000000"/>
          <w:sz w:val="24"/>
          <w:szCs w:val="24"/>
        </w:rPr>
        <w:t>1</w:t>
      </w:r>
      <w:r w:rsidR="00FF7F02" w:rsidRPr="004C3F5F">
        <w:rPr>
          <w:rFonts w:ascii="Arial" w:hAnsi="Arial" w:cs="Arial"/>
          <w:color w:val="000000"/>
          <w:sz w:val="24"/>
          <w:szCs w:val="24"/>
        </w:rPr>
        <w:t>9</w:t>
      </w:r>
      <w:r w:rsidRPr="004C3F5F">
        <w:rPr>
          <w:rFonts w:ascii="Arial" w:hAnsi="Arial" w:cs="Arial"/>
          <w:color w:val="000000"/>
          <w:sz w:val="24"/>
          <w:szCs w:val="24"/>
        </w:rPr>
        <w:t>.</w:t>
      </w:r>
    </w:p>
    <w:p w:rsidR="00615A88" w:rsidRDefault="00615A88" w:rsidP="004C3F5F">
      <w:pPr>
        <w:autoSpaceDE w:val="0"/>
        <w:autoSpaceDN w:val="0"/>
        <w:adjustRightInd w:val="0"/>
        <w:spacing w:after="0" w:line="240" w:lineRule="auto"/>
        <w:jc w:val="both"/>
        <w:rPr>
          <w:rFonts w:ascii="Arial" w:hAnsi="Arial" w:cs="Arial"/>
          <w:color w:val="000000"/>
          <w:sz w:val="24"/>
          <w:szCs w:val="24"/>
        </w:rPr>
      </w:pPr>
    </w:p>
    <w:p w:rsidR="009D2C37" w:rsidRDefault="009D2C37" w:rsidP="004C3F5F">
      <w:pPr>
        <w:autoSpaceDE w:val="0"/>
        <w:autoSpaceDN w:val="0"/>
        <w:adjustRightInd w:val="0"/>
        <w:spacing w:after="0" w:line="240" w:lineRule="auto"/>
        <w:jc w:val="both"/>
        <w:rPr>
          <w:rFonts w:ascii="Arial" w:hAnsi="Arial" w:cs="Arial"/>
          <w:color w:val="000000"/>
          <w:sz w:val="24"/>
          <w:szCs w:val="24"/>
        </w:rPr>
      </w:pPr>
    </w:p>
    <w:p w:rsidR="009D2C37" w:rsidRDefault="009D2C37" w:rsidP="004C3F5F">
      <w:pPr>
        <w:autoSpaceDE w:val="0"/>
        <w:autoSpaceDN w:val="0"/>
        <w:adjustRightInd w:val="0"/>
        <w:spacing w:after="0" w:line="240" w:lineRule="auto"/>
        <w:jc w:val="both"/>
        <w:rPr>
          <w:rFonts w:ascii="Arial" w:hAnsi="Arial" w:cs="Arial"/>
          <w:color w:val="000000"/>
          <w:sz w:val="24"/>
          <w:szCs w:val="24"/>
        </w:rPr>
      </w:pPr>
    </w:p>
    <w:p w:rsidR="009D2C37" w:rsidRPr="004C3F5F" w:rsidRDefault="009D2C37" w:rsidP="004C3F5F">
      <w:pPr>
        <w:autoSpaceDE w:val="0"/>
        <w:autoSpaceDN w:val="0"/>
        <w:adjustRightInd w:val="0"/>
        <w:spacing w:after="0" w:line="240" w:lineRule="auto"/>
        <w:jc w:val="both"/>
        <w:rPr>
          <w:rFonts w:ascii="Arial" w:hAnsi="Arial" w:cs="Arial"/>
          <w:color w:val="000000"/>
          <w:sz w:val="24"/>
          <w:szCs w:val="24"/>
        </w:rPr>
      </w:pPr>
    </w:p>
    <w:p w:rsidR="00162606" w:rsidRPr="004C3F5F" w:rsidRDefault="00E67553" w:rsidP="004C3F5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Prefeitura Municipal de Bebedouro, </w:t>
      </w:r>
      <w:r w:rsidR="009D2C37">
        <w:rPr>
          <w:rFonts w:ascii="Arial" w:hAnsi="Arial" w:cs="Arial"/>
          <w:color w:val="000000"/>
          <w:sz w:val="24"/>
          <w:szCs w:val="24"/>
        </w:rPr>
        <w:t>05 de dezembro</w:t>
      </w:r>
      <w:r w:rsidR="00162606" w:rsidRPr="004C3F5F">
        <w:rPr>
          <w:rFonts w:ascii="Arial" w:hAnsi="Arial" w:cs="Arial"/>
          <w:color w:val="000000"/>
          <w:sz w:val="24"/>
          <w:szCs w:val="24"/>
        </w:rPr>
        <w:t xml:space="preserve"> de 20</w:t>
      </w:r>
      <w:r w:rsidR="00615A88" w:rsidRPr="004C3F5F">
        <w:rPr>
          <w:rFonts w:ascii="Arial" w:hAnsi="Arial" w:cs="Arial"/>
          <w:color w:val="000000"/>
          <w:sz w:val="24"/>
          <w:szCs w:val="24"/>
        </w:rPr>
        <w:t>1</w:t>
      </w:r>
      <w:r w:rsidR="00FF7F02" w:rsidRPr="004C3F5F">
        <w:rPr>
          <w:rFonts w:ascii="Arial" w:hAnsi="Arial" w:cs="Arial"/>
          <w:color w:val="000000"/>
          <w:sz w:val="24"/>
          <w:szCs w:val="24"/>
        </w:rPr>
        <w:t>8</w:t>
      </w:r>
      <w:r w:rsidR="00162606" w:rsidRPr="004C3F5F">
        <w:rPr>
          <w:rFonts w:ascii="Arial" w:hAnsi="Arial" w:cs="Arial"/>
          <w:color w:val="000000"/>
          <w:sz w:val="24"/>
          <w:szCs w:val="24"/>
        </w:rPr>
        <w:t>.</w:t>
      </w:r>
    </w:p>
    <w:p w:rsidR="00615A88" w:rsidRDefault="00615A88" w:rsidP="004C3F5F">
      <w:pPr>
        <w:autoSpaceDE w:val="0"/>
        <w:autoSpaceDN w:val="0"/>
        <w:adjustRightInd w:val="0"/>
        <w:spacing w:after="0" w:line="240" w:lineRule="auto"/>
        <w:jc w:val="both"/>
        <w:rPr>
          <w:rFonts w:ascii="Arial" w:hAnsi="Arial" w:cs="Arial"/>
          <w:color w:val="000000"/>
          <w:sz w:val="24"/>
          <w:szCs w:val="24"/>
        </w:rPr>
      </w:pPr>
    </w:p>
    <w:p w:rsidR="00E67553" w:rsidRDefault="00E67553" w:rsidP="004C3F5F">
      <w:pPr>
        <w:autoSpaceDE w:val="0"/>
        <w:autoSpaceDN w:val="0"/>
        <w:adjustRightInd w:val="0"/>
        <w:spacing w:after="0" w:line="240" w:lineRule="auto"/>
        <w:jc w:val="both"/>
        <w:rPr>
          <w:rFonts w:ascii="Arial" w:hAnsi="Arial" w:cs="Arial"/>
          <w:color w:val="000000"/>
          <w:sz w:val="24"/>
          <w:szCs w:val="24"/>
        </w:rPr>
      </w:pPr>
    </w:p>
    <w:p w:rsidR="009D2C37" w:rsidRDefault="009D2C37" w:rsidP="004C3F5F">
      <w:pPr>
        <w:autoSpaceDE w:val="0"/>
        <w:autoSpaceDN w:val="0"/>
        <w:adjustRightInd w:val="0"/>
        <w:spacing w:after="0" w:line="240" w:lineRule="auto"/>
        <w:jc w:val="both"/>
        <w:rPr>
          <w:rFonts w:ascii="Arial" w:hAnsi="Arial" w:cs="Arial"/>
          <w:color w:val="000000"/>
          <w:sz w:val="24"/>
          <w:szCs w:val="24"/>
        </w:rPr>
      </w:pPr>
    </w:p>
    <w:p w:rsidR="009D2C37" w:rsidRPr="004C3F5F" w:rsidRDefault="009D2C37" w:rsidP="004C3F5F">
      <w:pPr>
        <w:autoSpaceDE w:val="0"/>
        <w:autoSpaceDN w:val="0"/>
        <w:adjustRightInd w:val="0"/>
        <w:spacing w:after="0" w:line="240" w:lineRule="auto"/>
        <w:jc w:val="both"/>
        <w:rPr>
          <w:rFonts w:ascii="Arial" w:hAnsi="Arial" w:cs="Arial"/>
          <w:color w:val="000000"/>
          <w:sz w:val="24"/>
          <w:szCs w:val="24"/>
        </w:rPr>
      </w:pPr>
    </w:p>
    <w:p w:rsidR="00162606" w:rsidRPr="00E67553" w:rsidRDefault="00615A88" w:rsidP="004C3F5F">
      <w:pPr>
        <w:autoSpaceDE w:val="0"/>
        <w:autoSpaceDN w:val="0"/>
        <w:adjustRightInd w:val="0"/>
        <w:spacing w:after="0" w:line="240" w:lineRule="auto"/>
        <w:jc w:val="both"/>
        <w:rPr>
          <w:rFonts w:ascii="Arial" w:hAnsi="Arial" w:cs="Arial"/>
          <w:b/>
          <w:color w:val="000000"/>
          <w:sz w:val="24"/>
          <w:szCs w:val="24"/>
        </w:rPr>
      </w:pPr>
      <w:r w:rsidRPr="00E67553">
        <w:rPr>
          <w:rFonts w:ascii="Arial" w:hAnsi="Arial" w:cs="Arial"/>
          <w:b/>
          <w:color w:val="000000"/>
          <w:sz w:val="24"/>
          <w:szCs w:val="24"/>
        </w:rPr>
        <w:t>Fernando de Galvão Moura</w:t>
      </w:r>
    </w:p>
    <w:p w:rsidR="00DB0D11" w:rsidRPr="00E67553" w:rsidRDefault="00162606" w:rsidP="004C3F5F">
      <w:pPr>
        <w:autoSpaceDE w:val="0"/>
        <w:autoSpaceDN w:val="0"/>
        <w:adjustRightInd w:val="0"/>
        <w:spacing w:after="0" w:line="240" w:lineRule="auto"/>
        <w:jc w:val="both"/>
        <w:rPr>
          <w:rFonts w:ascii="Arial" w:hAnsi="Arial" w:cs="Arial"/>
          <w:b/>
          <w:color w:val="000000"/>
          <w:sz w:val="24"/>
          <w:szCs w:val="24"/>
        </w:rPr>
      </w:pPr>
      <w:r w:rsidRPr="00E67553">
        <w:rPr>
          <w:rFonts w:ascii="Arial" w:hAnsi="Arial" w:cs="Arial"/>
          <w:b/>
          <w:color w:val="000000"/>
          <w:sz w:val="24"/>
          <w:szCs w:val="24"/>
        </w:rPr>
        <w:t>Prefeito Municipal</w:t>
      </w:r>
    </w:p>
    <w:p w:rsidR="00E5108F" w:rsidRPr="00E67553" w:rsidRDefault="00E5108F" w:rsidP="004C3F5F">
      <w:pPr>
        <w:autoSpaceDE w:val="0"/>
        <w:autoSpaceDN w:val="0"/>
        <w:adjustRightInd w:val="0"/>
        <w:spacing w:after="0" w:line="240" w:lineRule="auto"/>
        <w:jc w:val="both"/>
        <w:rPr>
          <w:rFonts w:ascii="Arial" w:hAnsi="Arial" w:cs="Arial"/>
          <w:b/>
          <w:bCs/>
          <w:color w:val="000000"/>
          <w:sz w:val="24"/>
          <w:szCs w:val="24"/>
        </w:rPr>
      </w:pPr>
    </w:p>
    <w:p w:rsidR="00E5108F" w:rsidRPr="00E67553" w:rsidRDefault="00E5108F" w:rsidP="004C3F5F">
      <w:pPr>
        <w:autoSpaceDE w:val="0"/>
        <w:autoSpaceDN w:val="0"/>
        <w:adjustRightInd w:val="0"/>
        <w:spacing w:after="0" w:line="240" w:lineRule="auto"/>
        <w:jc w:val="both"/>
        <w:rPr>
          <w:rFonts w:ascii="Arial" w:hAnsi="Arial" w:cs="Arial"/>
          <w:b/>
          <w:bCs/>
          <w:color w:val="000000"/>
          <w:sz w:val="24"/>
          <w:szCs w:val="24"/>
        </w:rPr>
      </w:pPr>
    </w:p>
    <w:p w:rsidR="00E5108F" w:rsidRPr="004C3F5F" w:rsidRDefault="00E5108F" w:rsidP="004C3F5F">
      <w:pPr>
        <w:autoSpaceDE w:val="0"/>
        <w:autoSpaceDN w:val="0"/>
        <w:adjustRightInd w:val="0"/>
        <w:spacing w:after="0" w:line="240" w:lineRule="auto"/>
        <w:jc w:val="both"/>
        <w:rPr>
          <w:rFonts w:ascii="Arial" w:hAnsi="Arial" w:cs="Arial"/>
          <w:b/>
          <w:bCs/>
          <w:color w:val="000000"/>
          <w:sz w:val="24"/>
          <w:szCs w:val="24"/>
        </w:rPr>
      </w:pPr>
    </w:p>
    <w:p w:rsidR="00E5108F" w:rsidRPr="004C3F5F" w:rsidRDefault="00E5108F" w:rsidP="004C3F5F">
      <w:pPr>
        <w:autoSpaceDE w:val="0"/>
        <w:autoSpaceDN w:val="0"/>
        <w:adjustRightInd w:val="0"/>
        <w:spacing w:after="0" w:line="240" w:lineRule="auto"/>
        <w:jc w:val="both"/>
        <w:rPr>
          <w:rFonts w:ascii="Arial" w:hAnsi="Arial" w:cs="Arial"/>
          <w:b/>
          <w:bCs/>
          <w:color w:val="000000"/>
          <w:sz w:val="24"/>
          <w:szCs w:val="24"/>
        </w:rPr>
      </w:pPr>
    </w:p>
    <w:p w:rsidR="00E5108F" w:rsidRPr="004C3F5F" w:rsidRDefault="00E5108F" w:rsidP="004C3F5F">
      <w:pPr>
        <w:autoSpaceDE w:val="0"/>
        <w:autoSpaceDN w:val="0"/>
        <w:adjustRightInd w:val="0"/>
        <w:spacing w:after="0" w:line="240" w:lineRule="auto"/>
        <w:jc w:val="both"/>
        <w:rPr>
          <w:rFonts w:ascii="Arial" w:hAnsi="Arial" w:cs="Arial"/>
          <w:b/>
          <w:bCs/>
          <w:color w:val="000000"/>
          <w:sz w:val="24"/>
          <w:szCs w:val="24"/>
        </w:rPr>
      </w:pPr>
    </w:p>
    <w:p w:rsidR="00E5108F" w:rsidRPr="004C3F5F" w:rsidRDefault="00E5108F" w:rsidP="004C3F5F">
      <w:pPr>
        <w:autoSpaceDE w:val="0"/>
        <w:autoSpaceDN w:val="0"/>
        <w:adjustRightInd w:val="0"/>
        <w:spacing w:after="0" w:line="240" w:lineRule="auto"/>
        <w:jc w:val="both"/>
        <w:rPr>
          <w:rFonts w:ascii="Arial" w:hAnsi="Arial" w:cs="Arial"/>
          <w:b/>
          <w:bCs/>
          <w:color w:val="000000"/>
          <w:sz w:val="24"/>
          <w:szCs w:val="24"/>
        </w:rPr>
      </w:pPr>
    </w:p>
    <w:p w:rsidR="00E5108F" w:rsidRPr="004C3F5F" w:rsidRDefault="00E5108F" w:rsidP="004C3F5F">
      <w:pPr>
        <w:autoSpaceDE w:val="0"/>
        <w:autoSpaceDN w:val="0"/>
        <w:adjustRightInd w:val="0"/>
        <w:spacing w:after="0" w:line="240" w:lineRule="auto"/>
        <w:jc w:val="both"/>
        <w:rPr>
          <w:rFonts w:ascii="Arial" w:hAnsi="Arial" w:cs="Arial"/>
          <w:b/>
          <w:bCs/>
          <w:color w:val="000000"/>
          <w:sz w:val="24"/>
          <w:szCs w:val="24"/>
        </w:rPr>
      </w:pPr>
    </w:p>
    <w:p w:rsidR="00441016" w:rsidRPr="004C3F5F" w:rsidRDefault="00441016" w:rsidP="004C3F5F">
      <w:pPr>
        <w:autoSpaceDE w:val="0"/>
        <w:autoSpaceDN w:val="0"/>
        <w:adjustRightInd w:val="0"/>
        <w:spacing w:after="0" w:line="240" w:lineRule="auto"/>
        <w:jc w:val="both"/>
        <w:rPr>
          <w:rFonts w:ascii="Arial" w:hAnsi="Arial" w:cs="Arial"/>
          <w:b/>
          <w:bCs/>
          <w:color w:val="000000"/>
          <w:sz w:val="24"/>
          <w:szCs w:val="24"/>
        </w:rPr>
      </w:pPr>
    </w:p>
    <w:p w:rsidR="00441016" w:rsidRPr="004C3F5F" w:rsidRDefault="00441016" w:rsidP="004C3F5F">
      <w:pPr>
        <w:autoSpaceDE w:val="0"/>
        <w:autoSpaceDN w:val="0"/>
        <w:adjustRightInd w:val="0"/>
        <w:spacing w:after="0" w:line="240" w:lineRule="auto"/>
        <w:jc w:val="both"/>
        <w:rPr>
          <w:rFonts w:ascii="Arial" w:hAnsi="Arial" w:cs="Arial"/>
          <w:b/>
          <w:bCs/>
          <w:color w:val="000000"/>
          <w:sz w:val="24"/>
          <w:szCs w:val="24"/>
        </w:rPr>
      </w:pPr>
    </w:p>
    <w:p w:rsidR="00441016" w:rsidRPr="004C3F5F" w:rsidRDefault="00441016" w:rsidP="004C3F5F">
      <w:pPr>
        <w:autoSpaceDE w:val="0"/>
        <w:autoSpaceDN w:val="0"/>
        <w:adjustRightInd w:val="0"/>
        <w:spacing w:after="0" w:line="240" w:lineRule="auto"/>
        <w:jc w:val="both"/>
        <w:rPr>
          <w:rFonts w:ascii="Arial" w:hAnsi="Arial" w:cs="Arial"/>
          <w:b/>
          <w:bCs/>
          <w:color w:val="000000"/>
          <w:sz w:val="24"/>
          <w:szCs w:val="24"/>
        </w:rPr>
      </w:pPr>
    </w:p>
    <w:p w:rsidR="00441016" w:rsidRPr="004C3F5F" w:rsidRDefault="00441016" w:rsidP="004C3F5F">
      <w:pPr>
        <w:autoSpaceDE w:val="0"/>
        <w:autoSpaceDN w:val="0"/>
        <w:adjustRightInd w:val="0"/>
        <w:spacing w:after="0" w:line="240" w:lineRule="auto"/>
        <w:jc w:val="both"/>
        <w:rPr>
          <w:rFonts w:ascii="Arial" w:hAnsi="Arial" w:cs="Arial"/>
          <w:b/>
          <w:bCs/>
          <w:color w:val="000000"/>
          <w:sz w:val="24"/>
          <w:szCs w:val="24"/>
        </w:rPr>
      </w:pPr>
    </w:p>
    <w:p w:rsidR="00441016" w:rsidRPr="004C3F5F" w:rsidRDefault="00441016" w:rsidP="004C3F5F">
      <w:pPr>
        <w:autoSpaceDE w:val="0"/>
        <w:autoSpaceDN w:val="0"/>
        <w:adjustRightInd w:val="0"/>
        <w:spacing w:after="0" w:line="240" w:lineRule="auto"/>
        <w:jc w:val="both"/>
        <w:rPr>
          <w:rFonts w:ascii="Arial" w:hAnsi="Arial" w:cs="Arial"/>
          <w:b/>
          <w:bCs/>
          <w:color w:val="000000"/>
          <w:sz w:val="24"/>
          <w:szCs w:val="24"/>
        </w:rPr>
      </w:pPr>
    </w:p>
    <w:p w:rsidR="00E5108F" w:rsidRPr="004C3F5F" w:rsidRDefault="00E5108F" w:rsidP="004C3F5F">
      <w:pPr>
        <w:autoSpaceDE w:val="0"/>
        <w:autoSpaceDN w:val="0"/>
        <w:adjustRightInd w:val="0"/>
        <w:spacing w:after="0" w:line="240" w:lineRule="auto"/>
        <w:jc w:val="both"/>
        <w:rPr>
          <w:rFonts w:ascii="Arial" w:hAnsi="Arial" w:cs="Arial"/>
          <w:b/>
          <w:bCs/>
          <w:color w:val="000000"/>
          <w:sz w:val="24"/>
          <w:szCs w:val="24"/>
        </w:rPr>
      </w:pPr>
    </w:p>
    <w:p w:rsidR="00E5108F" w:rsidRPr="004C3F5F" w:rsidRDefault="00E5108F" w:rsidP="004C3F5F">
      <w:pPr>
        <w:autoSpaceDE w:val="0"/>
        <w:autoSpaceDN w:val="0"/>
        <w:adjustRightInd w:val="0"/>
        <w:spacing w:after="0" w:line="240" w:lineRule="auto"/>
        <w:jc w:val="both"/>
        <w:rPr>
          <w:rFonts w:ascii="Arial" w:hAnsi="Arial" w:cs="Arial"/>
          <w:b/>
          <w:bCs/>
          <w:color w:val="000000"/>
          <w:sz w:val="24"/>
          <w:szCs w:val="24"/>
        </w:rPr>
      </w:pPr>
    </w:p>
    <w:p w:rsidR="00EF6288" w:rsidRPr="004C3F5F" w:rsidRDefault="00EF6288" w:rsidP="004C3F5F">
      <w:pPr>
        <w:autoSpaceDE w:val="0"/>
        <w:autoSpaceDN w:val="0"/>
        <w:adjustRightInd w:val="0"/>
        <w:spacing w:after="0" w:line="240" w:lineRule="auto"/>
        <w:jc w:val="center"/>
        <w:rPr>
          <w:rFonts w:ascii="Arial" w:hAnsi="Arial" w:cs="Arial"/>
          <w:b/>
          <w:bCs/>
          <w:color w:val="000000"/>
          <w:sz w:val="24"/>
          <w:szCs w:val="24"/>
        </w:rPr>
      </w:pPr>
    </w:p>
    <w:p w:rsidR="00EF6288" w:rsidRDefault="00EF6288"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Pr="004C3F5F" w:rsidRDefault="009D2C37"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5108F" w:rsidRPr="004C3F5F" w:rsidRDefault="00E5108F" w:rsidP="004C3F5F">
      <w:pPr>
        <w:autoSpaceDE w:val="0"/>
        <w:autoSpaceDN w:val="0"/>
        <w:adjustRightInd w:val="0"/>
        <w:spacing w:after="0" w:line="240" w:lineRule="auto"/>
        <w:jc w:val="center"/>
        <w:rPr>
          <w:rFonts w:ascii="Arial" w:hAnsi="Arial" w:cs="Arial"/>
          <w:b/>
          <w:bCs/>
          <w:color w:val="000000"/>
          <w:sz w:val="24"/>
          <w:szCs w:val="24"/>
        </w:rPr>
      </w:pPr>
      <w:r w:rsidRPr="004C3F5F">
        <w:rPr>
          <w:rFonts w:ascii="Arial" w:hAnsi="Arial" w:cs="Arial"/>
          <w:b/>
          <w:bCs/>
          <w:color w:val="000000"/>
          <w:sz w:val="24"/>
          <w:szCs w:val="24"/>
        </w:rPr>
        <w:t>ANEXO I</w:t>
      </w:r>
    </w:p>
    <w:p w:rsidR="00E5108F" w:rsidRPr="004C3F5F" w:rsidRDefault="00E5108F" w:rsidP="004C3F5F">
      <w:pPr>
        <w:spacing w:after="0" w:line="240" w:lineRule="auto"/>
        <w:jc w:val="both"/>
        <w:rPr>
          <w:rFonts w:ascii="Arial" w:hAnsi="Arial" w:cs="Arial"/>
          <w:sz w:val="24"/>
          <w:szCs w:val="24"/>
        </w:rPr>
      </w:pPr>
    </w:p>
    <w:p w:rsidR="00E5108F" w:rsidRPr="004C3F5F" w:rsidRDefault="00E5108F" w:rsidP="004C3F5F">
      <w:pPr>
        <w:spacing w:after="0" w:line="240" w:lineRule="auto"/>
        <w:jc w:val="both"/>
        <w:rPr>
          <w:rFonts w:ascii="Arial" w:hAnsi="Arial" w:cs="Arial"/>
          <w:sz w:val="24"/>
          <w:szCs w:val="24"/>
        </w:rPr>
      </w:pPr>
    </w:p>
    <w:p w:rsidR="00E5108F" w:rsidRPr="004C3F5F" w:rsidRDefault="00E5108F" w:rsidP="004C3F5F">
      <w:pPr>
        <w:spacing w:after="0" w:line="240" w:lineRule="auto"/>
        <w:jc w:val="both"/>
        <w:rPr>
          <w:rFonts w:ascii="Arial" w:hAnsi="Arial" w:cs="Arial"/>
          <w:sz w:val="24"/>
          <w:szCs w:val="24"/>
        </w:rPr>
      </w:pPr>
      <w:r w:rsidRPr="004C3F5F">
        <w:rPr>
          <w:rFonts w:ascii="Arial" w:hAnsi="Arial" w:cs="Arial"/>
          <w:sz w:val="24"/>
          <w:szCs w:val="24"/>
        </w:rPr>
        <w:t xml:space="preserve">Tabela I - Valor por m2 do terreno padrão por Face de Quadra </w:t>
      </w:r>
    </w:p>
    <w:p w:rsidR="00E5108F" w:rsidRPr="004C3F5F" w:rsidRDefault="00E5108F" w:rsidP="004C3F5F">
      <w:pPr>
        <w:spacing w:after="0" w:line="240" w:lineRule="auto"/>
        <w:jc w:val="both"/>
        <w:rPr>
          <w:rFonts w:ascii="Arial" w:hAnsi="Arial" w:cs="Arial"/>
          <w:sz w:val="24"/>
          <w:szCs w:val="24"/>
        </w:rPr>
      </w:pPr>
      <w:r w:rsidRPr="004C3F5F">
        <w:rPr>
          <w:rFonts w:ascii="Arial" w:hAnsi="Arial" w:cs="Arial"/>
          <w:sz w:val="24"/>
          <w:szCs w:val="24"/>
        </w:rPr>
        <w:t xml:space="preserve">Tabela II - Fator de Correção de Infraestrutura </w:t>
      </w:r>
    </w:p>
    <w:p w:rsidR="00E5108F" w:rsidRPr="004C3F5F" w:rsidRDefault="00E5108F" w:rsidP="004C3F5F">
      <w:pPr>
        <w:spacing w:after="0" w:line="240" w:lineRule="auto"/>
        <w:jc w:val="both"/>
        <w:rPr>
          <w:rFonts w:ascii="Arial" w:hAnsi="Arial" w:cs="Arial"/>
          <w:sz w:val="24"/>
          <w:szCs w:val="24"/>
        </w:rPr>
      </w:pPr>
      <w:r w:rsidRPr="004C3F5F">
        <w:rPr>
          <w:rFonts w:ascii="Arial" w:hAnsi="Arial" w:cs="Arial"/>
          <w:sz w:val="24"/>
          <w:szCs w:val="24"/>
        </w:rPr>
        <w:t xml:space="preserve">Tabela III - Fator de Correção de Testada  </w:t>
      </w:r>
    </w:p>
    <w:p w:rsidR="00E5108F" w:rsidRPr="004C3F5F" w:rsidRDefault="00E5108F" w:rsidP="004C3F5F">
      <w:pPr>
        <w:spacing w:after="0" w:line="240" w:lineRule="auto"/>
        <w:jc w:val="both"/>
        <w:rPr>
          <w:rFonts w:ascii="Arial" w:hAnsi="Arial" w:cs="Arial"/>
          <w:sz w:val="24"/>
          <w:szCs w:val="24"/>
        </w:rPr>
      </w:pPr>
      <w:r w:rsidRPr="004C3F5F">
        <w:rPr>
          <w:rFonts w:ascii="Arial" w:hAnsi="Arial" w:cs="Arial"/>
          <w:sz w:val="24"/>
          <w:szCs w:val="24"/>
        </w:rPr>
        <w:t xml:space="preserve">Tabela IV - Fator de Correção de Profundidade </w:t>
      </w:r>
    </w:p>
    <w:p w:rsidR="00E5108F" w:rsidRPr="004C3F5F" w:rsidRDefault="00E5108F" w:rsidP="004C3F5F">
      <w:pPr>
        <w:spacing w:after="0" w:line="240" w:lineRule="auto"/>
        <w:rPr>
          <w:rFonts w:ascii="Arial" w:hAnsi="Arial" w:cs="Arial"/>
          <w:sz w:val="24"/>
          <w:szCs w:val="24"/>
        </w:rPr>
      </w:pPr>
      <w:r w:rsidRPr="004C3F5F">
        <w:rPr>
          <w:rFonts w:ascii="Arial" w:hAnsi="Arial" w:cs="Arial"/>
          <w:sz w:val="24"/>
          <w:szCs w:val="24"/>
        </w:rPr>
        <w:t xml:space="preserve">Tabela V- Fator de Correção de Área </w:t>
      </w:r>
    </w:p>
    <w:p w:rsidR="00E5108F" w:rsidRPr="004C3F5F" w:rsidRDefault="00E5108F" w:rsidP="004C3F5F">
      <w:pPr>
        <w:spacing w:after="0" w:line="240" w:lineRule="auto"/>
        <w:rPr>
          <w:rFonts w:ascii="Arial" w:hAnsi="Arial" w:cs="Arial"/>
          <w:sz w:val="24"/>
          <w:szCs w:val="24"/>
        </w:rPr>
      </w:pPr>
      <w:r w:rsidRPr="004C3F5F">
        <w:rPr>
          <w:rFonts w:ascii="Arial" w:hAnsi="Arial" w:cs="Arial"/>
          <w:sz w:val="24"/>
          <w:szCs w:val="24"/>
        </w:rPr>
        <w:t xml:space="preserve">Tabela VI - Valor Médio do Metro Quadrado Edificado </w:t>
      </w:r>
    </w:p>
    <w:p w:rsidR="00E5108F" w:rsidRPr="004C3F5F" w:rsidRDefault="00E5108F" w:rsidP="004C3F5F">
      <w:pPr>
        <w:spacing w:after="0" w:line="240" w:lineRule="auto"/>
        <w:jc w:val="both"/>
        <w:rPr>
          <w:rFonts w:ascii="Arial" w:hAnsi="Arial" w:cs="Arial"/>
          <w:sz w:val="24"/>
          <w:szCs w:val="24"/>
        </w:rPr>
      </w:pPr>
      <w:r w:rsidRPr="004C3F5F">
        <w:rPr>
          <w:rFonts w:ascii="Arial" w:hAnsi="Arial" w:cs="Arial"/>
          <w:sz w:val="24"/>
          <w:szCs w:val="24"/>
        </w:rPr>
        <w:t xml:space="preserve">Tabela VII - Conservação da Edificação </w:t>
      </w:r>
    </w:p>
    <w:p w:rsidR="00E5108F" w:rsidRPr="004C3F5F" w:rsidRDefault="00E5108F" w:rsidP="004C3F5F">
      <w:pPr>
        <w:spacing w:after="0" w:line="240" w:lineRule="auto"/>
        <w:jc w:val="both"/>
        <w:rPr>
          <w:rFonts w:ascii="Arial" w:hAnsi="Arial" w:cs="Arial"/>
          <w:sz w:val="24"/>
          <w:szCs w:val="24"/>
        </w:rPr>
      </w:pPr>
      <w:r w:rsidRPr="004C3F5F">
        <w:rPr>
          <w:rFonts w:ascii="Arial" w:hAnsi="Arial" w:cs="Arial"/>
          <w:sz w:val="24"/>
          <w:szCs w:val="24"/>
        </w:rPr>
        <w:t xml:space="preserve">Tabela VIII - Tipo de Edificação </w:t>
      </w:r>
    </w:p>
    <w:p w:rsidR="00E5108F" w:rsidRPr="004C3F5F" w:rsidRDefault="00E5108F" w:rsidP="004C3F5F">
      <w:pPr>
        <w:spacing w:after="0" w:line="240" w:lineRule="auto"/>
        <w:jc w:val="both"/>
        <w:rPr>
          <w:rFonts w:ascii="Arial" w:hAnsi="Arial" w:cs="Arial"/>
          <w:sz w:val="24"/>
          <w:szCs w:val="24"/>
        </w:rPr>
      </w:pPr>
      <w:r w:rsidRPr="004C3F5F">
        <w:rPr>
          <w:rFonts w:ascii="Arial" w:hAnsi="Arial" w:cs="Arial"/>
          <w:sz w:val="24"/>
          <w:szCs w:val="24"/>
        </w:rPr>
        <w:t xml:space="preserve">Tabela IX- Fator de Posição da Edificação </w:t>
      </w:r>
    </w:p>
    <w:p w:rsidR="00E5108F" w:rsidRPr="004C3F5F" w:rsidRDefault="00E5108F" w:rsidP="004C3F5F">
      <w:pPr>
        <w:spacing w:after="0" w:line="240" w:lineRule="auto"/>
        <w:jc w:val="both"/>
        <w:rPr>
          <w:rFonts w:ascii="Arial" w:hAnsi="Arial" w:cs="Arial"/>
          <w:sz w:val="24"/>
          <w:szCs w:val="24"/>
        </w:rPr>
      </w:pPr>
      <w:r w:rsidRPr="004C3F5F">
        <w:rPr>
          <w:rFonts w:ascii="Arial" w:hAnsi="Arial" w:cs="Arial"/>
          <w:sz w:val="24"/>
          <w:szCs w:val="24"/>
        </w:rPr>
        <w:t xml:space="preserve">Tabela X -Fator de Utilização </w:t>
      </w:r>
    </w:p>
    <w:p w:rsidR="00E5108F" w:rsidRPr="004C3F5F" w:rsidRDefault="00E5108F" w:rsidP="004C3F5F">
      <w:pPr>
        <w:spacing w:after="0" w:line="240" w:lineRule="auto"/>
        <w:jc w:val="both"/>
        <w:rPr>
          <w:rFonts w:ascii="Arial" w:hAnsi="Arial" w:cs="Arial"/>
          <w:sz w:val="24"/>
          <w:szCs w:val="24"/>
        </w:rPr>
      </w:pPr>
      <w:r w:rsidRPr="004C3F5F">
        <w:rPr>
          <w:rFonts w:ascii="Arial" w:hAnsi="Arial" w:cs="Arial"/>
          <w:sz w:val="24"/>
          <w:szCs w:val="24"/>
        </w:rPr>
        <w:t xml:space="preserve">Tabela XI -Fator de Localização </w:t>
      </w:r>
    </w:p>
    <w:p w:rsidR="00E5108F" w:rsidRPr="004C3F5F" w:rsidRDefault="00E5108F" w:rsidP="004C3F5F">
      <w:pPr>
        <w:spacing w:after="0" w:line="240" w:lineRule="auto"/>
        <w:jc w:val="both"/>
        <w:rPr>
          <w:rFonts w:ascii="Arial" w:hAnsi="Arial" w:cs="Arial"/>
          <w:sz w:val="24"/>
          <w:szCs w:val="24"/>
        </w:rPr>
      </w:pPr>
      <w:r w:rsidRPr="004C3F5F">
        <w:rPr>
          <w:rFonts w:ascii="Arial" w:hAnsi="Arial" w:cs="Arial"/>
          <w:sz w:val="24"/>
          <w:szCs w:val="24"/>
        </w:rPr>
        <w:t xml:space="preserve">Tabela XII -Tabela de Pontuação do padrão de construção </w:t>
      </w:r>
    </w:p>
    <w:p w:rsidR="00CE64F8" w:rsidRPr="004C3F5F" w:rsidRDefault="00CE64F8" w:rsidP="004C3F5F">
      <w:pPr>
        <w:spacing w:after="0" w:line="240" w:lineRule="auto"/>
        <w:jc w:val="both"/>
        <w:rPr>
          <w:rFonts w:ascii="Arial" w:hAnsi="Arial" w:cs="Arial"/>
          <w:sz w:val="24"/>
          <w:szCs w:val="24"/>
        </w:rPr>
      </w:pPr>
      <w:r w:rsidRPr="004C3F5F">
        <w:rPr>
          <w:rFonts w:ascii="Arial" w:hAnsi="Arial" w:cs="Arial"/>
          <w:sz w:val="24"/>
          <w:szCs w:val="24"/>
        </w:rPr>
        <w:t xml:space="preserve">Tabela XIII -Tabela de Pontuação da conservação da construção </w:t>
      </w:r>
    </w:p>
    <w:p w:rsidR="00CE64F8" w:rsidRPr="004C3F5F" w:rsidRDefault="00CE64F8" w:rsidP="004C3F5F">
      <w:pPr>
        <w:spacing w:after="0" w:line="240" w:lineRule="auto"/>
        <w:jc w:val="both"/>
        <w:rPr>
          <w:rFonts w:ascii="Arial" w:hAnsi="Arial" w:cs="Arial"/>
          <w:sz w:val="24"/>
          <w:szCs w:val="24"/>
        </w:rPr>
      </w:pPr>
    </w:p>
    <w:p w:rsidR="00E5108F" w:rsidRDefault="00E5108F"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Default="00E67553" w:rsidP="004C3F5F">
      <w:pPr>
        <w:autoSpaceDE w:val="0"/>
        <w:autoSpaceDN w:val="0"/>
        <w:adjustRightInd w:val="0"/>
        <w:spacing w:after="0" w:line="240" w:lineRule="auto"/>
        <w:jc w:val="center"/>
        <w:rPr>
          <w:rFonts w:ascii="Arial" w:hAnsi="Arial" w:cs="Arial"/>
          <w:b/>
          <w:bCs/>
          <w:color w:val="000000"/>
          <w:sz w:val="24"/>
          <w:szCs w:val="24"/>
        </w:rPr>
      </w:pPr>
    </w:p>
    <w:p w:rsidR="00E67553" w:rsidRPr="004C3F5F" w:rsidRDefault="00E67553" w:rsidP="004C3F5F">
      <w:pPr>
        <w:autoSpaceDE w:val="0"/>
        <w:autoSpaceDN w:val="0"/>
        <w:adjustRightInd w:val="0"/>
        <w:spacing w:after="0" w:line="240" w:lineRule="auto"/>
        <w:jc w:val="center"/>
        <w:rPr>
          <w:rFonts w:ascii="Arial" w:hAnsi="Arial" w:cs="Arial"/>
          <w:b/>
          <w:bCs/>
          <w:color w:val="000000"/>
          <w:sz w:val="24"/>
          <w:szCs w:val="24"/>
        </w:rPr>
      </w:pPr>
    </w:p>
    <w:p w:rsidR="00655A7B" w:rsidRPr="004C3F5F" w:rsidRDefault="00655A7B" w:rsidP="004C3F5F">
      <w:pPr>
        <w:autoSpaceDE w:val="0"/>
        <w:autoSpaceDN w:val="0"/>
        <w:adjustRightInd w:val="0"/>
        <w:spacing w:after="0" w:line="240" w:lineRule="auto"/>
        <w:jc w:val="center"/>
        <w:rPr>
          <w:rFonts w:ascii="Arial" w:hAnsi="Arial" w:cs="Arial"/>
          <w:b/>
          <w:bCs/>
          <w:color w:val="000000"/>
          <w:sz w:val="24"/>
          <w:szCs w:val="24"/>
        </w:rPr>
      </w:pPr>
    </w:p>
    <w:p w:rsidR="00E5108F" w:rsidRDefault="00E5108F"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9D2C37" w:rsidRDefault="009D2C37" w:rsidP="004C3F5F">
      <w:pPr>
        <w:autoSpaceDE w:val="0"/>
        <w:autoSpaceDN w:val="0"/>
        <w:adjustRightInd w:val="0"/>
        <w:spacing w:after="0" w:line="240" w:lineRule="auto"/>
        <w:jc w:val="center"/>
        <w:rPr>
          <w:rFonts w:ascii="Arial" w:hAnsi="Arial" w:cs="Arial"/>
          <w:b/>
          <w:bCs/>
          <w:color w:val="000000"/>
          <w:sz w:val="24"/>
          <w:szCs w:val="24"/>
        </w:rPr>
      </w:pPr>
    </w:p>
    <w:p w:rsidR="00DF716D" w:rsidRPr="004C3F5F" w:rsidRDefault="00DF716D" w:rsidP="004C3F5F">
      <w:pPr>
        <w:autoSpaceDE w:val="0"/>
        <w:autoSpaceDN w:val="0"/>
        <w:adjustRightInd w:val="0"/>
        <w:spacing w:after="0" w:line="240" w:lineRule="auto"/>
        <w:jc w:val="center"/>
        <w:rPr>
          <w:rFonts w:ascii="Arial" w:hAnsi="Arial" w:cs="Arial"/>
          <w:b/>
          <w:bCs/>
          <w:color w:val="000000"/>
          <w:sz w:val="24"/>
          <w:szCs w:val="24"/>
        </w:rPr>
      </w:pPr>
    </w:p>
    <w:tbl>
      <w:tblPr>
        <w:tblW w:w="10000" w:type="dxa"/>
        <w:tblInd w:w="20" w:type="dxa"/>
        <w:tblCellMar>
          <w:left w:w="70" w:type="dxa"/>
          <w:right w:w="70" w:type="dxa"/>
        </w:tblCellMar>
        <w:tblLook w:val="04A0" w:firstRow="1" w:lastRow="0" w:firstColumn="1" w:lastColumn="0" w:noHBand="0" w:noVBand="1"/>
      </w:tblPr>
      <w:tblGrid>
        <w:gridCol w:w="1210"/>
        <w:gridCol w:w="140"/>
        <w:gridCol w:w="140"/>
        <w:gridCol w:w="140"/>
        <w:gridCol w:w="140"/>
        <w:gridCol w:w="282"/>
        <w:gridCol w:w="221"/>
        <w:gridCol w:w="141"/>
        <w:gridCol w:w="141"/>
        <w:gridCol w:w="140"/>
        <w:gridCol w:w="140"/>
        <w:gridCol w:w="435"/>
        <w:gridCol w:w="140"/>
        <w:gridCol w:w="140"/>
        <w:gridCol w:w="140"/>
        <w:gridCol w:w="140"/>
        <w:gridCol w:w="515"/>
        <w:gridCol w:w="163"/>
        <w:gridCol w:w="163"/>
        <w:gridCol w:w="140"/>
        <w:gridCol w:w="178"/>
        <w:gridCol w:w="226"/>
        <w:gridCol w:w="614"/>
        <w:gridCol w:w="636"/>
        <w:gridCol w:w="817"/>
        <w:gridCol w:w="140"/>
        <w:gridCol w:w="678"/>
        <w:gridCol w:w="140"/>
        <w:gridCol w:w="818"/>
        <w:gridCol w:w="942"/>
      </w:tblGrid>
      <w:tr w:rsidR="00441016" w:rsidRPr="00BB344C" w:rsidTr="00FE1F7A">
        <w:trPr>
          <w:trHeight w:val="774"/>
        </w:trPr>
        <w:tc>
          <w:tcPr>
            <w:tcW w:w="10000" w:type="dxa"/>
            <w:gridSpan w:val="30"/>
            <w:tcBorders>
              <w:top w:val="nil"/>
              <w:left w:val="nil"/>
              <w:right w:val="nil"/>
            </w:tcBorders>
            <w:shd w:val="clear" w:color="auto" w:fill="auto"/>
            <w:noWrap/>
            <w:vAlign w:val="bottom"/>
            <w:hideMark/>
          </w:tcPr>
          <w:p w:rsidR="005D3951" w:rsidRPr="00BB344C" w:rsidRDefault="005D3951" w:rsidP="004C3F5F">
            <w:pPr>
              <w:spacing w:after="0" w:line="240" w:lineRule="auto"/>
              <w:rPr>
                <w:rFonts w:ascii="Arial" w:eastAsia="Times New Roman" w:hAnsi="Arial" w:cs="Arial"/>
                <w:b/>
                <w:bCs/>
                <w:color w:val="000000"/>
                <w:sz w:val="20"/>
                <w:szCs w:val="20"/>
                <w:lang w:eastAsia="pt-BR"/>
              </w:rPr>
            </w:pPr>
          </w:p>
          <w:p w:rsidR="005D3951" w:rsidRPr="00BB344C" w:rsidRDefault="005D3951" w:rsidP="004C3F5F">
            <w:pPr>
              <w:spacing w:after="0" w:line="240" w:lineRule="auto"/>
              <w:rPr>
                <w:rFonts w:ascii="Arial" w:eastAsia="Times New Roman" w:hAnsi="Arial" w:cs="Arial"/>
                <w:b/>
                <w:bCs/>
                <w:color w:val="000000"/>
                <w:sz w:val="20"/>
                <w:szCs w:val="20"/>
                <w:lang w:eastAsia="pt-BR"/>
              </w:rPr>
            </w:pPr>
          </w:p>
          <w:p w:rsidR="005D3951" w:rsidRPr="00BB344C" w:rsidRDefault="005D3951" w:rsidP="004C3F5F">
            <w:pPr>
              <w:spacing w:after="0" w:line="240" w:lineRule="auto"/>
              <w:rPr>
                <w:rFonts w:ascii="Arial" w:eastAsia="Times New Roman" w:hAnsi="Arial" w:cs="Arial"/>
                <w:b/>
                <w:bCs/>
                <w:color w:val="000000"/>
                <w:sz w:val="20"/>
                <w:szCs w:val="20"/>
                <w:lang w:eastAsia="pt-BR"/>
              </w:rPr>
            </w:pPr>
          </w:p>
          <w:p w:rsidR="00441016" w:rsidRPr="00BB344C" w:rsidRDefault="00441016" w:rsidP="004C3F5F">
            <w:pPr>
              <w:spacing w:after="0" w:line="240" w:lineRule="auto"/>
              <w:rPr>
                <w:rFonts w:ascii="Arial" w:eastAsia="Times New Roman" w:hAnsi="Arial" w:cs="Arial"/>
                <w:b/>
                <w:bCs/>
                <w:color w:val="000000"/>
                <w:sz w:val="20"/>
                <w:szCs w:val="20"/>
                <w:lang w:eastAsia="pt-BR"/>
              </w:rPr>
            </w:pPr>
            <w:r w:rsidRPr="00BB344C">
              <w:rPr>
                <w:rFonts w:ascii="Arial" w:eastAsia="Times New Roman" w:hAnsi="Arial" w:cs="Arial"/>
                <w:b/>
                <w:bCs/>
                <w:color w:val="000000"/>
                <w:sz w:val="20"/>
                <w:szCs w:val="20"/>
                <w:lang w:eastAsia="pt-BR"/>
              </w:rPr>
              <w:t>TABELA I -  VALORES DO METRO QUADRADO DE FACES DE QUADRAS (Vf)</w:t>
            </w:r>
          </w:p>
          <w:p w:rsidR="00123568" w:rsidRPr="00BB344C" w:rsidRDefault="00123568" w:rsidP="004C3F5F">
            <w:pPr>
              <w:spacing w:after="0" w:line="240" w:lineRule="auto"/>
              <w:rPr>
                <w:rFonts w:ascii="Arial" w:eastAsia="Times New Roman" w:hAnsi="Arial" w:cs="Arial"/>
                <w:sz w:val="20"/>
                <w:szCs w:val="20"/>
                <w:lang w:eastAsia="pt-BR"/>
              </w:rPr>
            </w:pPr>
          </w:p>
        </w:tc>
      </w:tr>
      <w:tr w:rsidR="00E5108F" w:rsidRPr="00BB344C" w:rsidTr="00FE1F7A">
        <w:trPr>
          <w:trHeight w:val="297"/>
        </w:trPr>
        <w:tc>
          <w:tcPr>
            <w:tcW w:w="1210" w:type="dxa"/>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CENTRO</w:t>
            </w:r>
          </w:p>
        </w:tc>
        <w:tc>
          <w:tcPr>
            <w:tcW w:w="842" w:type="dxa"/>
            <w:gridSpan w:val="5"/>
            <w:tcBorders>
              <w:top w:val="single" w:sz="8" w:space="0" w:color="auto"/>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783" w:type="dxa"/>
            <w:gridSpan w:val="5"/>
            <w:tcBorders>
              <w:top w:val="single" w:sz="8" w:space="0" w:color="auto"/>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95" w:type="dxa"/>
            <w:gridSpan w:val="5"/>
            <w:tcBorders>
              <w:top w:val="single" w:sz="8" w:space="0" w:color="auto"/>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841" w:type="dxa"/>
            <w:gridSpan w:val="3"/>
            <w:tcBorders>
              <w:top w:val="single" w:sz="8" w:space="0" w:color="auto"/>
              <w:left w:val="nil"/>
              <w:bottom w:val="single" w:sz="4" w:space="0" w:color="auto"/>
              <w:right w:val="single" w:sz="8"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c>
          <w:tcPr>
            <w:tcW w:w="544" w:type="dxa"/>
            <w:gridSpan w:val="3"/>
            <w:tcBorders>
              <w:top w:val="nil"/>
              <w:left w:val="nil"/>
              <w:bottom w:val="nil"/>
              <w:right w:val="nil"/>
            </w:tcBorders>
            <w:shd w:val="clear" w:color="auto" w:fill="auto"/>
            <w:noWrap/>
            <w:vAlign w:val="bottom"/>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p>
        </w:tc>
        <w:tc>
          <w:tcPr>
            <w:tcW w:w="1250"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CENTRO</w:t>
            </w:r>
          </w:p>
        </w:tc>
        <w:tc>
          <w:tcPr>
            <w:tcW w:w="817" w:type="dxa"/>
            <w:tcBorders>
              <w:top w:val="single" w:sz="8" w:space="0" w:color="auto"/>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818" w:type="dxa"/>
            <w:gridSpan w:val="2"/>
            <w:tcBorders>
              <w:top w:val="single" w:sz="8" w:space="0" w:color="auto"/>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58" w:type="dxa"/>
            <w:gridSpan w:val="2"/>
            <w:tcBorders>
              <w:top w:val="single" w:sz="8" w:space="0" w:color="auto"/>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42" w:type="dxa"/>
            <w:tcBorders>
              <w:top w:val="single" w:sz="8" w:space="0" w:color="auto"/>
              <w:left w:val="nil"/>
              <w:bottom w:val="single" w:sz="4" w:space="0" w:color="auto"/>
              <w:right w:val="single" w:sz="8"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E5108F" w:rsidRPr="00BB344C" w:rsidTr="00FE1F7A">
        <w:trPr>
          <w:trHeight w:val="297"/>
        </w:trPr>
        <w:tc>
          <w:tcPr>
            <w:tcW w:w="1210" w:type="dxa"/>
            <w:vMerge/>
            <w:tcBorders>
              <w:top w:val="single" w:sz="8" w:space="0" w:color="auto"/>
              <w:left w:val="single" w:sz="8" w:space="0" w:color="auto"/>
              <w:bottom w:val="single" w:sz="4" w:space="0" w:color="000000"/>
              <w:right w:val="single" w:sz="4" w:space="0" w:color="auto"/>
            </w:tcBorders>
            <w:vAlign w:val="center"/>
            <w:hideMark/>
          </w:tcPr>
          <w:p w:rsidR="00E5108F" w:rsidRPr="00BB344C" w:rsidRDefault="00E5108F" w:rsidP="004C3F5F">
            <w:pPr>
              <w:spacing w:after="0" w:line="240" w:lineRule="auto"/>
              <w:rPr>
                <w:rFonts w:ascii="Arial" w:eastAsia="Times New Roman" w:hAnsi="Arial" w:cs="Arial"/>
                <w:b/>
                <w:bCs/>
                <w:sz w:val="20"/>
                <w:szCs w:val="20"/>
                <w:lang w:eastAsia="pt-BR"/>
              </w:rPr>
            </w:pPr>
          </w:p>
        </w:tc>
        <w:tc>
          <w:tcPr>
            <w:tcW w:w="842" w:type="dxa"/>
            <w:gridSpan w:val="5"/>
            <w:tcBorders>
              <w:top w:val="nil"/>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783" w:type="dxa"/>
            <w:gridSpan w:val="5"/>
            <w:tcBorders>
              <w:top w:val="nil"/>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95" w:type="dxa"/>
            <w:gridSpan w:val="5"/>
            <w:tcBorders>
              <w:top w:val="nil"/>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841" w:type="dxa"/>
            <w:gridSpan w:val="3"/>
            <w:tcBorders>
              <w:top w:val="nil"/>
              <w:left w:val="nil"/>
              <w:bottom w:val="single" w:sz="4" w:space="0" w:color="auto"/>
              <w:right w:val="single" w:sz="8"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c>
          <w:tcPr>
            <w:tcW w:w="544" w:type="dxa"/>
            <w:gridSpan w:val="3"/>
            <w:tcBorders>
              <w:top w:val="nil"/>
              <w:left w:val="nil"/>
              <w:bottom w:val="nil"/>
              <w:right w:val="nil"/>
            </w:tcBorders>
            <w:shd w:val="clear" w:color="auto" w:fill="auto"/>
            <w:noWrap/>
            <w:vAlign w:val="bottom"/>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p>
        </w:tc>
        <w:tc>
          <w:tcPr>
            <w:tcW w:w="1250" w:type="dxa"/>
            <w:gridSpan w:val="2"/>
            <w:vMerge/>
            <w:tcBorders>
              <w:top w:val="single" w:sz="8" w:space="0" w:color="auto"/>
              <w:left w:val="single" w:sz="8" w:space="0" w:color="auto"/>
              <w:bottom w:val="single" w:sz="4" w:space="0" w:color="000000"/>
              <w:right w:val="single" w:sz="4" w:space="0" w:color="auto"/>
            </w:tcBorders>
            <w:vAlign w:val="center"/>
            <w:hideMark/>
          </w:tcPr>
          <w:p w:rsidR="00E5108F" w:rsidRPr="00BB344C" w:rsidRDefault="00E5108F" w:rsidP="004C3F5F">
            <w:pPr>
              <w:spacing w:after="0" w:line="240" w:lineRule="auto"/>
              <w:rPr>
                <w:rFonts w:ascii="Arial" w:eastAsia="Times New Roman" w:hAnsi="Arial" w:cs="Arial"/>
                <w:b/>
                <w:bCs/>
                <w:sz w:val="20"/>
                <w:szCs w:val="20"/>
                <w:lang w:eastAsia="pt-BR"/>
              </w:rPr>
            </w:pPr>
          </w:p>
        </w:tc>
        <w:tc>
          <w:tcPr>
            <w:tcW w:w="817" w:type="dxa"/>
            <w:tcBorders>
              <w:top w:val="nil"/>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818" w:type="dxa"/>
            <w:gridSpan w:val="2"/>
            <w:tcBorders>
              <w:top w:val="nil"/>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58" w:type="dxa"/>
            <w:gridSpan w:val="2"/>
            <w:tcBorders>
              <w:top w:val="nil"/>
              <w:left w:val="nil"/>
              <w:bottom w:val="single" w:sz="4" w:space="0" w:color="auto"/>
              <w:right w:val="single" w:sz="4"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42" w:type="dxa"/>
            <w:tcBorders>
              <w:top w:val="nil"/>
              <w:left w:val="nil"/>
              <w:bottom w:val="single" w:sz="4" w:space="0" w:color="auto"/>
              <w:right w:val="single" w:sz="8" w:space="0" w:color="auto"/>
            </w:tcBorders>
            <w:shd w:val="clear" w:color="000000" w:fill="C0C0C0"/>
            <w:vAlign w:val="center"/>
            <w:hideMark/>
          </w:tcPr>
          <w:p w:rsidR="00E5108F" w:rsidRPr="00BB344C" w:rsidRDefault="00E5108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086097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237,69</w:t>
            </w:r>
          </w:p>
        </w:tc>
        <w:tc>
          <w:tcPr>
            <w:tcW w:w="544" w:type="dxa"/>
            <w:gridSpan w:val="3"/>
            <w:tcBorders>
              <w:top w:val="single" w:sz="4" w:space="0" w:color="auto"/>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096091</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482,42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393,26</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340,82</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340,82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086099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237,69</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096093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482,42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086101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237,69</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096095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086103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265,66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332,06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185,88</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096097</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086105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225,01</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096100</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402,24</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086107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200,91</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257,16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225,01</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096101</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603,07</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603,07</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087094</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361,72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361,72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361,72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361,72</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096103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703,59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603,07</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088097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522,58</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417,98</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096105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703,59</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088099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562,79</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417,98</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096107</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232,39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451,61</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088101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096109</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471,74</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550,40</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550,40</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088103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559,26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391,39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559,26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447,42</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097085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088105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503,26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391,39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559,26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536,83</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097111</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471,74</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088107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335,46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391,39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357,79</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357,79</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097113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088109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497,90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597,53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098088</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398,47</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398,47</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398,47</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398,47</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090083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497,90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348,38</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497,90</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098091</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514,58</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090085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471,74</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471,74</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098093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482,42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090088</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098095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090091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431,70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332,06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431,89</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098097</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090093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693,50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522,58</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643,20</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098100</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552,79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384,54</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552,79</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552,79</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090095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522,58</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693,50</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739,70</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098102</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090097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832,23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522,58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522,58</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739,70</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098103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603,07</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090099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615,13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615,13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615,13</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098105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603,07</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090101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615,13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683,43</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098107</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265,66</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451,61</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265,66</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090103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602,99</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522,58</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924,65</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098109</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335,46</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391,39</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357,79</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357,79</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090105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482,40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602,99</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691,45</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098119</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221,23</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221,23</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221,23</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221,23</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090107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293,52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469,73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098121</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219,49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219,49</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219,49</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219,49</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091109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108,19</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216,63</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270,79</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216,63</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098125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221,23</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221,23</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221,23</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221,23</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092083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471,74</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235,76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471,74</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099110</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309,10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309,10</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309,10</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309,10</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092085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664,13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531,32</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099111</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309,10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309,10</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309,10</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309,10</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092087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482,40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482,40</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099113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318,52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092089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285,19</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099115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309,10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309,10</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412,29</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329,69</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092091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475,41</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099117</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307,12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307,12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461,03</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368,54</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092093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442,22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398,02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353,77</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099119</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219,49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219,49</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293,16</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234,53</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092095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100085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092097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100087</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356,56</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356,56</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092099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562,85</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462,34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100089</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431,70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332,06</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431,70</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092101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437,03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437,03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437,03</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100091</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450,25</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342,57</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342,57</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342,57</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092103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100093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434,21</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361,82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092105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272,66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391,98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522,63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653,30</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100095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361,84</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092107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385,85</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100097</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094083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200,91</w:t>
            </w:r>
          </w:p>
        </w:tc>
        <w:tc>
          <w:tcPr>
            <w:tcW w:w="7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241,11</w:t>
            </w:r>
          </w:p>
        </w:tc>
        <w:tc>
          <w:tcPr>
            <w:tcW w:w="9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120,50</w:t>
            </w:r>
          </w:p>
        </w:tc>
        <w:tc>
          <w:tcPr>
            <w:tcW w:w="8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200,91</w:t>
            </w:r>
          </w:p>
        </w:tc>
        <w:tc>
          <w:tcPr>
            <w:tcW w:w="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100098</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8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r>
      <w:tr w:rsidR="00655A7B" w:rsidRPr="00BB344C" w:rsidTr="00FE1F7A">
        <w:trPr>
          <w:trHeight w:val="237"/>
        </w:trPr>
        <w:tc>
          <w:tcPr>
            <w:tcW w:w="1210" w:type="dxa"/>
            <w:tcBorders>
              <w:top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842" w:type="dxa"/>
            <w:gridSpan w:val="5"/>
            <w:tcBorders>
              <w:top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783" w:type="dxa"/>
            <w:gridSpan w:val="5"/>
            <w:tcBorders>
              <w:top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995" w:type="dxa"/>
            <w:gridSpan w:val="5"/>
            <w:tcBorders>
              <w:top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841" w:type="dxa"/>
            <w:gridSpan w:val="3"/>
            <w:tcBorders>
              <w:top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544" w:type="dxa"/>
            <w:gridSpan w:val="3"/>
            <w:tcBorders>
              <w:top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1250" w:type="dxa"/>
            <w:gridSpan w:val="2"/>
            <w:tcBorders>
              <w:top w:val="single" w:sz="4" w:space="0" w:color="auto"/>
            </w:tcBorders>
            <w:shd w:val="clear" w:color="auto" w:fill="auto"/>
            <w:noWrap/>
            <w:vAlign w:val="center"/>
          </w:tcPr>
          <w:p w:rsidR="00655A7B" w:rsidRDefault="00655A7B" w:rsidP="004C3F5F">
            <w:pPr>
              <w:spacing w:after="0" w:line="240" w:lineRule="auto"/>
              <w:jc w:val="center"/>
              <w:rPr>
                <w:rFonts w:ascii="Arial" w:eastAsia="Times New Roman" w:hAnsi="Arial" w:cs="Arial"/>
                <w:color w:val="000000"/>
                <w:sz w:val="20"/>
                <w:szCs w:val="20"/>
                <w:lang w:eastAsia="pt-BR"/>
              </w:rPr>
            </w:pPr>
          </w:p>
          <w:p w:rsidR="00BB344C" w:rsidRDefault="00BB344C" w:rsidP="004C3F5F">
            <w:pPr>
              <w:spacing w:after="0" w:line="240" w:lineRule="auto"/>
              <w:jc w:val="center"/>
              <w:rPr>
                <w:rFonts w:ascii="Arial" w:eastAsia="Times New Roman" w:hAnsi="Arial" w:cs="Arial"/>
                <w:color w:val="000000"/>
                <w:sz w:val="20"/>
                <w:szCs w:val="20"/>
                <w:lang w:eastAsia="pt-BR"/>
              </w:rPr>
            </w:pPr>
          </w:p>
          <w:p w:rsidR="00BB344C" w:rsidRDefault="00BB344C" w:rsidP="004C3F5F">
            <w:pPr>
              <w:spacing w:after="0" w:line="240" w:lineRule="auto"/>
              <w:jc w:val="center"/>
              <w:rPr>
                <w:rFonts w:ascii="Arial" w:eastAsia="Times New Roman" w:hAnsi="Arial" w:cs="Arial"/>
                <w:color w:val="000000"/>
                <w:sz w:val="20"/>
                <w:szCs w:val="20"/>
                <w:lang w:eastAsia="pt-BR"/>
              </w:rPr>
            </w:pPr>
          </w:p>
          <w:p w:rsidR="00BB344C" w:rsidRDefault="00BB344C" w:rsidP="004C3F5F">
            <w:pPr>
              <w:spacing w:after="0" w:line="240" w:lineRule="auto"/>
              <w:jc w:val="center"/>
              <w:rPr>
                <w:rFonts w:ascii="Arial" w:eastAsia="Times New Roman" w:hAnsi="Arial" w:cs="Arial"/>
                <w:color w:val="000000"/>
                <w:sz w:val="20"/>
                <w:szCs w:val="20"/>
                <w:lang w:eastAsia="pt-BR"/>
              </w:rPr>
            </w:pPr>
          </w:p>
          <w:p w:rsidR="00BB344C" w:rsidRDefault="00BB344C" w:rsidP="004C3F5F">
            <w:pPr>
              <w:spacing w:after="0" w:line="240" w:lineRule="auto"/>
              <w:jc w:val="center"/>
              <w:rPr>
                <w:rFonts w:ascii="Arial" w:eastAsia="Times New Roman" w:hAnsi="Arial" w:cs="Arial"/>
                <w:color w:val="000000"/>
                <w:sz w:val="20"/>
                <w:szCs w:val="20"/>
                <w:lang w:eastAsia="pt-BR"/>
              </w:rPr>
            </w:pPr>
          </w:p>
          <w:p w:rsidR="00BB344C" w:rsidRDefault="00BB344C" w:rsidP="004C3F5F">
            <w:pPr>
              <w:spacing w:after="0" w:line="240" w:lineRule="auto"/>
              <w:jc w:val="center"/>
              <w:rPr>
                <w:rFonts w:ascii="Arial" w:eastAsia="Times New Roman" w:hAnsi="Arial" w:cs="Arial"/>
                <w:color w:val="000000"/>
                <w:sz w:val="20"/>
                <w:szCs w:val="20"/>
                <w:lang w:eastAsia="pt-BR"/>
              </w:rPr>
            </w:pPr>
          </w:p>
          <w:p w:rsidR="00BB344C" w:rsidRPr="00BB344C" w:rsidRDefault="00BB344C" w:rsidP="004C3F5F">
            <w:pPr>
              <w:spacing w:after="0" w:line="240" w:lineRule="auto"/>
              <w:jc w:val="center"/>
              <w:rPr>
                <w:rFonts w:ascii="Arial" w:eastAsia="Times New Roman" w:hAnsi="Arial" w:cs="Arial"/>
                <w:color w:val="000000"/>
                <w:sz w:val="20"/>
                <w:szCs w:val="20"/>
                <w:lang w:eastAsia="pt-BR"/>
              </w:rPr>
            </w:pPr>
          </w:p>
        </w:tc>
        <w:tc>
          <w:tcPr>
            <w:tcW w:w="817" w:type="dxa"/>
            <w:tcBorders>
              <w:top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818" w:type="dxa"/>
            <w:gridSpan w:val="2"/>
            <w:tcBorders>
              <w:top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958" w:type="dxa"/>
            <w:gridSpan w:val="2"/>
            <w:tcBorders>
              <w:top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942" w:type="dxa"/>
            <w:tcBorders>
              <w:top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r>
      <w:tr w:rsidR="00123568" w:rsidRPr="00BB344C" w:rsidTr="00FE1F7A">
        <w:trPr>
          <w:trHeight w:val="237"/>
        </w:trPr>
        <w:tc>
          <w:tcPr>
            <w:tcW w:w="1210" w:type="dxa"/>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c>
          <w:tcPr>
            <w:tcW w:w="842" w:type="dxa"/>
            <w:gridSpan w:val="5"/>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c>
          <w:tcPr>
            <w:tcW w:w="783" w:type="dxa"/>
            <w:gridSpan w:val="5"/>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c>
          <w:tcPr>
            <w:tcW w:w="995" w:type="dxa"/>
            <w:gridSpan w:val="5"/>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c>
          <w:tcPr>
            <w:tcW w:w="841" w:type="dxa"/>
            <w:gridSpan w:val="3"/>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c>
          <w:tcPr>
            <w:tcW w:w="544" w:type="dxa"/>
            <w:gridSpan w:val="3"/>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c>
          <w:tcPr>
            <w:tcW w:w="1250" w:type="dxa"/>
            <w:gridSpan w:val="2"/>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c>
          <w:tcPr>
            <w:tcW w:w="817" w:type="dxa"/>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c>
          <w:tcPr>
            <w:tcW w:w="818" w:type="dxa"/>
            <w:gridSpan w:val="2"/>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c>
          <w:tcPr>
            <w:tcW w:w="958" w:type="dxa"/>
            <w:gridSpan w:val="2"/>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c>
          <w:tcPr>
            <w:tcW w:w="942" w:type="dxa"/>
            <w:tcBorders>
              <w:top w:val="nil"/>
              <w:bottom w:val="single" w:sz="4" w:space="0" w:color="auto"/>
            </w:tcBorders>
            <w:shd w:val="clear" w:color="auto" w:fill="auto"/>
            <w:noWrap/>
            <w:vAlign w:val="center"/>
          </w:tcPr>
          <w:p w:rsidR="00123568" w:rsidRPr="00BB344C" w:rsidRDefault="00123568" w:rsidP="004C3F5F">
            <w:pPr>
              <w:spacing w:after="0" w:line="240" w:lineRule="auto"/>
              <w:jc w:val="center"/>
              <w:rPr>
                <w:rFonts w:ascii="Arial" w:eastAsia="Times New Roman" w:hAnsi="Arial" w:cs="Arial"/>
                <w:color w:val="000000"/>
                <w:sz w:val="20"/>
                <w:szCs w:val="20"/>
                <w:lang w:eastAsia="pt-BR"/>
              </w:rPr>
            </w:pPr>
          </w:p>
        </w:tc>
      </w:tr>
      <w:tr w:rsidR="00123568" w:rsidRPr="00BB344C" w:rsidTr="00FE1F7A">
        <w:trPr>
          <w:trHeight w:val="237"/>
        </w:trPr>
        <w:tc>
          <w:tcPr>
            <w:tcW w:w="121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QUADRA-CENTRO</w:t>
            </w:r>
          </w:p>
        </w:tc>
        <w:tc>
          <w:tcPr>
            <w:tcW w:w="84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78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9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84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c>
          <w:tcPr>
            <w:tcW w:w="54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rsidR="00123568" w:rsidRPr="00BB344C" w:rsidRDefault="00123568" w:rsidP="004C3F5F">
            <w:pPr>
              <w:spacing w:after="0" w:line="240" w:lineRule="auto"/>
              <w:jc w:val="center"/>
              <w:rPr>
                <w:rFonts w:ascii="Arial" w:eastAsia="Times New Roman" w:hAnsi="Arial" w:cs="Arial"/>
                <w:b/>
                <w:bCs/>
                <w:sz w:val="20"/>
                <w:szCs w:val="20"/>
                <w:lang w:eastAsia="pt-BR"/>
              </w:rPr>
            </w:pPr>
          </w:p>
        </w:tc>
        <w:tc>
          <w:tcPr>
            <w:tcW w:w="1250"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CENTRO</w:t>
            </w:r>
          </w:p>
        </w:tc>
        <w:tc>
          <w:tcPr>
            <w:tcW w:w="8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81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5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123568" w:rsidRPr="00BB344C" w:rsidTr="00FE1F7A">
        <w:trPr>
          <w:trHeight w:val="237"/>
        </w:trPr>
        <w:tc>
          <w:tcPr>
            <w:tcW w:w="121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rPr>
                <w:rFonts w:ascii="Arial" w:eastAsia="Times New Roman" w:hAnsi="Arial" w:cs="Arial"/>
                <w:b/>
                <w:bCs/>
                <w:sz w:val="20"/>
                <w:szCs w:val="20"/>
                <w:lang w:eastAsia="pt-BR"/>
              </w:rPr>
            </w:pPr>
          </w:p>
        </w:tc>
        <w:tc>
          <w:tcPr>
            <w:tcW w:w="84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78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9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84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c>
          <w:tcPr>
            <w:tcW w:w="54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rsidR="00123568" w:rsidRPr="00BB344C" w:rsidRDefault="00123568" w:rsidP="004C3F5F">
            <w:pPr>
              <w:spacing w:after="0" w:line="240" w:lineRule="auto"/>
              <w:jc w:val="center"/>
              <w:rPr>
                <w:rFonts w:ascii="Arial" w:eastAsia="Times New Roman" w:hAnsi="Arial" w:cs="Arial"/>
                <w:b/>
                <w:bCs/>
                <w:sz w:val="20"/>
                <w:szCs w:val="20"/>
                <w:lang w:eastAsia="pt-BR"/>
              </w:rPr>
            </w:pPr>
          </w:p>
        </w:tc>
        <w:tc>
          <w:tcPr>
            <w:tcW w:w="1250" w:type="dxa"/>
            <w:gridSpan w:val="2"/>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rPr>
                <w:rFonts w:ascii="Arial" w:eastAsia="Times New Roman" w:hAnsi="Arial" w:cs="Arial"/>
                <w:b/>
                <w:bCs/>
                <w:sz w:val="20"/>
                <w:szCs w:val="20"/>
                <w:lang w:eastAsia="pt-BR"/>
              </w:rPr>
            </w:pPr>
          </w:p>
        </w:tc>
        <w:tc>
          <w:tcPr>
            <w:tcW w:w="8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81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5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23568" w:rsidRPr="00BB344C" w:rsidRDefault="00123568"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E5108F" w:rsidRPr="00BB344C" w:rsidTr="00FE1F7A">
        <w:trPr>
          <w:trHeight w:val="237"/>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094085</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440,36</w:t>
            </w:r>
          </w:p>
        </w:tc>
        <w:tc>
          <w:tcPr>
            <w:tcW w:w="7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100100</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8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094087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100102</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437,03</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094089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100103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462,34</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094091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100105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295,37</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391,98</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601,04</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363,55</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094093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482,42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335,22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100107</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522,58</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1.075,85</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094095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100109</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489,36</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094097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100111</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366,91</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305,73</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489,37</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489,37</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094099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603,07</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100113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244,58</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305,73</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366,91</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293,48</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094101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437,03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437,03</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603,07</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603,07</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100115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265,54</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265,54</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265,54</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265,54</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094103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603,07</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502,34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502,34</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502,34</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100117</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261,95</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261,95</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094105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603,07</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502,54</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100119</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132,62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265,54</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199,08</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212,34</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094107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232,39</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451,61</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102083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436,93</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349,55</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349,55</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436,93</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094109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497,90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557,63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497,90</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102085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094110</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394,37</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394,37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789,64</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394,37</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102087</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356,56</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095110</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102089</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095121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175,94</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175,94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175,94</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175,94</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102091</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546,74</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095125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175,94</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175,94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175,94</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175,94</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102093</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470,39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391,98</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418,09</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418,09</w:t>
            </w:r>
          </w:p>
        </w:tc>
      </w:tr>
      <w:tr w:rsidR="00E5108F" w:rsidRPr="00BB344C" w:rsidTr="00FE1F7A">
        <w:trPr>
          <w:trHeight w:val="237"/>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096087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102095</w:t>
            </w:r>
          </w:p>
        </w:tc>
        <w:tc>
          <w:tcPr>
            <w:tcW w:w="817" w:type="dxa"/>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391,98</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391,98</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470,39</w:t>
            </w:r>
          </w:p>
        </w:tc>
        <w:tc>
          <w:tcPr>
            <w:tcW w:w="942" w:type="dxa"/>
            <w:tcBorders>
              <w:top w:val="nil"/>
              <w:left w:val="nil"/>
              <w:bottom w:val="single" w:sz="4"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470,39</w:t>
            </w:r>
          </w:p>
        </w:tc>
      </w:tr>
      <w:tr w:rsidR="00E5108F"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096089</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431,70</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544" w:type="dxa"/>
            <w:gridSpan w:val="3"/>
            <w:tcBorders>
              <w:top w:val="nil"/>
              <w:left w:val="nil"/>
              <w:bottom w:val="single" w:sz="4" w:space="0" w:color="auto"/>
              <w:right w:val="nil"/>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102097</w:t>
            </w:r>
          </w:p>
        </w:tc>
        <w:tc>
          <w:tcPr>
            <w:tcW w:w="817" w:type="dxa"/>
            <w:tcBorders>
              <w:top w:val="nil"/>
              <w:left w:val="nil"/>
              <w:bottom w:val="single" w:sz="8"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c>
          <w:tcPr>
            <w:tcW w:w="942" w:type="dxa"/>
            <w:tcBorders>
              <w:top w:val="nil"/>
              <w:left w:val="nil"/>
              <w:bottom w:val="single" w:sz="8" w:space="0" w:color="auto"/>
              <w:right w:val="single" w:sz="8" w:space="0" w:color="auto"/>
            </w:tcBorders>
            <w:shd w:val="clear" w:color="auto" w:fill="auto"/>
            <w:noWrap/>
            <w:vAlign w:val="center"/>
            <w:hideMark/>
          </w:tcPr>
          <w:p w:rsidR="00E5108F" w:rsidRPr="00BB344C" w:rsidRDefault="00E5108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361,84</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102099</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437,03</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108099</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454,45</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524,34</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391,98</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340,82</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102101</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437,03</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341,72</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108101</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340,82</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393,26</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524,37</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102103</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262,17</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301,52</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108103</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356,56</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102105</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295,37</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391,98</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340,82</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295,37</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108105</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102107</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332,06</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431,70</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332,06</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108109</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102109</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108111</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102111</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108113</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531,32</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531,32</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102113</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244,58</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293,52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293,52</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110095</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393,26</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367,04</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367,04</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367,04</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102115</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314,46</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110097</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356,56</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445,69</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356,56</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102117</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235,76</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314,46</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110099</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594,29</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102119</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235,76</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314,46</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110101</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482,40</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804,03</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r>
      <w:tr w:rsidR="00E7068D" w:rsidRPr="00BB344C" w:rsidTr="00FE1F7A">
        <w:trPr>
          <w:trHeight w:val="237"/>
        </w:trPr>
        <w:tc>
          <w:tcPr>
            <w:tcW w:w="1210" w:type="dxa"/>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104085</w:t>
            </w:r>
          </w:p>
        </w:tc>
        <w:tc>
          <w:tcPr>
            <w:tcW w:w="842"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393,18</w:t>
            </w:r>
          </w:p>
        </w:tc>
        <w:tc>
          <w:tcPr>
            <w:tcW w:w="783"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436,93</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436,93</w:t>
            </w:r>
          </w:p>
        </w:tc>
        <w:tc>
          <w:tcPr>
            <w:tcW w:w="841" w:type="dxa"/>
            <w:gridSpan w:val="3"/>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349,55</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110103</w:t>
            </w:r>
          </w:p>
        </w:tc>
        <w:tc>
          <w:tcPr>
            <w:tcW w:w="817" w:type="dxa"/>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282,19</w:t>
            </w:r>
          </w:p>
        </w:tc>
        <w:tc>
          <w:tcPr>
            <w:tcW w:w="81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958" w:type="dxa"/>
            <w:gridSpan w:val="2"/>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332,06</w:t>
            </w:r>
          </w:p>
        </w:tc>
        <w:tc>
          <w:tcPr>
            <w:tcW w:w="942" w:type="dxa"/>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282,19</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104089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110105</w:t>
            </w:r>
          </w:p>
        </w:tc>
        <w:tc>
          <w:tcPr>
            <w:tcW w:w="3535" w:type="dxa"/>
            <w:gridSpan w:val="6"/>
            <w:tcBorders>
              <w:top w:val="single" w:sz="4" w:space="0" w:color="auto"/>
              <w:left w:val="nil"/>
              <w:bottom w:val="single" w:sz="4" w:space="0" w:color="auto"/>
              <w:right w:val="single" w:sz="8" w:space="0" w:color="000000"/>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CANCELADO</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104091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272,65</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272,65</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272,65</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110107</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265,66</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398,51</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332,06</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232,39</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104093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398,02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353,77</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353,77</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110109</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342,47</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104095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398,02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398,02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398,02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375,89</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nil"/>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110111</w:t>
            </w:r>
          </w:p>
        </w:tc>
        <w:tc>
          <w:tcPr>
            <w:tcW w:w="957" w:type="dxa"/>
            <w:gridSpan w:val="2"/>
            <w:tcBorders>
              <w:top w:val="nil"/>
              <w:left w:val="nil"/>
              <w:bottom w:val="nil"/>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293,52</w:t>
            </w:r>
          </w:p>
        </w:tc>
        <w:tc>
          <w:tcPr>
            <w:tcW w:w="818" w:type="dxa"/>
            <w:gridSpan w:val="2"/>
            <w:tcBorders>
              <w:top w:val="nil"/>
              <w:left w:val="nil"/>
              <w:bottom w:val="nil"/>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18" w:type="dxa"/>
            <w:tcBorders>
              <w:top w:val="nil"/>
              <w:left w:val="nil"/>
              <w:bottom w:val="nil"/>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42" w:type="dxa"/>
            <w:tcBorders>
              <w:top w:val="nil"/>
              <w:left w:val="nil"/>
              <w:bottom w:val="nil"/>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342,47</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104097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361,84</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361,84</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110113</w:t>
            </w:r>
          </w:p>
        </w:tc>
        <w:tc>
          <w:tcPr>
            <w:tcW w:w="957" w:type="dxa"/>
            <w:gridSpan w:val="2"/>
            <w:tcBorders>
              <w:top w:val="single" w:sz="4" w:space="0" w:color="auto"/>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c>
          <w:tcPr>
            <w:tcW w:w="8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c>
          <w:tcPr>
            <w:tcW w:w="942" w:type="dxa"/>
            <w:tcBorders>
              <w:top w:val="single" w:sz="4" w:space="0" w:color="auto"/>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104099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437,03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111105</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401,00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401,00</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401,00</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401,00</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104101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391,98</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444,24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568,14</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391,98</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112101</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192,25</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192,25</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307,63</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192,25</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104103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393,26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452,28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452,28</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391,94</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112103</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341,60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341,60</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104105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445,69</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445,69</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112107</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279,52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391,39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391,39</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391,39</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104107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112108</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391,39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391,39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279,52</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391,39</w:t>
            </w:r>
          </w:p>
        </w:tc>
      </w:tr>
      <w:tr w:rsidR="00E7068D" w:rsidRPr="00BB344C" w:rsidTr="00FE1F7A">
        <w:trPr>
          <w:trHeight w:val="24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104109</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7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9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112109</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218,38</w:t>
            </w:r>
          </w:p>
        </w:tc>
        <w:tc>
          <w:tcPr>
            <w:tcW w:w="8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r>
      <w:tr w:rsidR="00655A7B" w:rsidRPr="00BB344C" w:rsidTr="00FE1F7A">
        <w:trPr>
          <w:trHeight w:val="240"/>
        </w:trPr>
        <w:tc>
          <w:tcPr>
            <w:tcW w:w="1210" w:type="dxa"/>
            <w:tcBorders>
              <w:top w:val="single" w:sz="4" w:space="0" w:color="auto"/>
              <w:bottom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842" w:type="dxa"/>
            <w:gridSpan w:val="5"/>
            <w:tcBorders>
              <w:top w:val="single" w:sz="4" w:space="0" w:color="auto"/>
              <w:bottom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783" w:type="dxa"/>
            <w:gridSpan w:val="5"/>
            <w:tcBorders>
              <w:top w:val="single" w:sz="4" w:space="0" w:color="auto"/>
              <w:bottom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995" w:type="dxa"/>
            <w:gridSpan w:val="5"/>
            <w:tcBorders>
              <w:top w:val="single" w:sz="4" w:space="0" w:color="auto"/>
              <w:bottom w:val="single" w:sz="4" w:space="0" w:color="auto"/>
            </w:tcBorders>
            <w:shd w:val="clear" w:color="auto" w:fill="auto"/>
            <w:noWrap/>
            <w:vAlign w:val="center"/>
          </w:tcPr>
          <w:p w:rsidR="00655A7B" w:rsidRDefault="00655A7B" w:rsidP="004C3F5F">
            <w:pPr>
              <w:spacing w:after="0" w:line="240" w:lineRule="auto"/>
              <w:jc w:val="center"/>
              <w:rPr>
                <w:rFonts w:ascii="Arial" w:eastAsia="Times New Roman" w:hAnsi="Arial" w:cs="Arial"/>
                <w:color w:val="000000"/>
                <w:sz w:val="20"/>
                <w:szCs w:val="20"/>
                <w:lang w:eastAsia="pt-BR"/>
              </w:rPr>
            </w:pPr>
          </w:p>
          <w:p w:rsidR="00FE1F7A" w:rsidRDefault="00FE1F7A" w:rsidP="004C3F5F">
            <w:pPr>
              <w:spacing w:after="0" w:line="240" w:lineRule="auto"/>
              <w:jc w:val="center"/>
              <w:rPr>
                <w:rFonts w:ascii="Arial" w:eastAsia="Times New Roman" w:hAnsi="Arial" w:cs="Arial"/>
                <w:color w:val="000000"/>
                <w:sz w:val="20"/>
                <w:szCs w:val="20"/>
                <w:lang w:eastAsia="pt-BR"/>
              </w:rPr>
            </w:pPr>
          </w:p>
          <w:p w:rsidR="00FE1F7A" w:rsidRDefault="00FE1F7A" w:rsidP="004C3F5F">
            <w:pPr>
              <w:spacing w:after="0" w:line="240" w:lineRule="auto"/>
              <w:jc w:val="center"/>
              <w:rPr>
                <w:rFonts w:ascii="Arial" w:eastAsia="Times New Roman" w:hAnsi="Arial" w:cs="Arial"/>
                <w:color w:val="000000"/>
                <w:sz w:val="20"/>
                <w:szCs w:val="20"/>
                <w:lang w:eastAsia="pt-BR"/>
              </w:rPr>
            </w:pPr>
          </w:p>
          <w:p w:rsidR="00FE1F7A" w:rsidRDefault="00FE1F7A" w:rsidP="004C3F5F">
            <w:pPr>
              <w:spacing w:after="0" w:line="240" w:lineRule="auto"/>
              <w:jc w:val="center"/>
              <w:rPr>
                <w:rFonts w:ascii="Arial" w:eastAsia="Times New Roman" w:hAnsi="Arial" w:cs="Arial"/>
                <w:color w:val="000000"/>
                <w:sz w:val="20"/>
                <w:szCs w:val="20"/>
                <w:lang w:eastAsia="pt-BR"/>
              </w:rPr>
            </w:pPr>
          </w:p>
          <w:p w:rsidR="00FE1F7A" w:rsidRDefault="00FE1F7A" w:rsidP="004C3F5F">
            <w:pPr>
              <w:spacing w:after="0" w:line="240" w:lineRule="auto"/>
              <w:jc w:val="center"/>
              <w:rPr>
                <w:rFonts w:ascii="Arial" w:eastAsia="Times New Roman" w:hAnsi="Arial" w:cs="Arial"/>
                <w:color w:val="000000"/>
                <w:sz w:val="20"/>
                <w:szCs w:val="20"/>
                <w:lang w:eastAsia="pt-BR"/>
              </w:rPr>
            </w:pPr>
          </w:p>
          <w:p w:rsidR="00FE1F7A" w:rsidRDefault="00FE1F7A" w:rsidP="004C3F5F">
            <w:pPr>
              <w:spacing w:after="0" w:line="240" w:lineRule="auto"/>
              <w:jc w:val="center"/>
              <w:rPr>
                <w:rFonts w:ascii="Arial" w:eastAsia="Times New Roman" w:hAnsi="Arial" w:cs="Arial"/>
                <w:color w:val="000000"/>
                <w:sz w:val="20"/>
                <w:szCs w:val="20"/>
                <w:lang w:eastAsia="pt-BR"/>
              </w:rPr>
            </w:pPr>
          </w:p>
          <w:p w:rsidR="00FE1F7A" w:rsidRDefault="00FE1F7A" w:rsidP="004C3F5F">
            <w:pPr>
              <w:spacing w:after="0" w:line="240" w:lineRule="auto"/>
              <w:jc w:val="center"/>
              <w:rPr>
                <w:rFonts w:ascii="Arial" w:eastAsia="Times New Roman" w:hAnsi="Arial" w:cs="Arial"/>
                <w:color w:val="000000"/>
                <w:sz w:val="20"/>
                <w:szCs w:val="20"/>
                <w:lang w:eastAsia="pt-BR"/>
              </w:rPr>
            </w:pPr>
          </w:p>
          <w:p w:rsidR="00FE1F7A" w:rsidRDefault="00FE1F7A" w:rsidP="004C3F5F">
            <w:pPr>
              <w:spacing w:after="0" w:line="240" w:lineRule="auto"/>
              <w:jc w:val="center"/>
              <w:rPr>
                <w:rFonts w:ascii="Arial" w:eastAsia="Times New Roman" w:hAnsi="Arial" w:cs="Arial"/>
                <w:color w:val="000000"/>
                <w:sz w:val="20"/>
                <w:szCs w:val="20"/>
                <w:lang w:eastAsia="pt-BR"/>
              </w:rPr>
            </w:pPr>
          </w:p>
          <w:p w:rsidR="00FE1F7A" w:rsidRDefault="00FE1F7A" w:rsidP="004C3F5F">
            <w:pPr>
              <w:spacing w:after="0" w:line="240" w:lineRule="auto"/>
              <w:jc w:val="center"/>
              <w:rPr>
                <w:rFonts w:ascii="Arial" w:eastAsia="Times New Roman" w:hAnsi="Arial" w:cs="Arial"/>
                <w:color w:val="000000"/>
                <w:sz w:val="20"/>
                <w:szCs w:val="20"/>
                <w:lang w:eastAsia="pt-BR"/>
              </w:rPr>
            </w:pPr>
          </w:p>
          <w:p w:rsidR="00FE1F7A" w:rsidRPr="00BB344C" w:rsidRDefault="00FE1F7A" w:rsidP="004C3F5F">
            <w:pPr>
              <w:spacing w:after="0" w:line="240" w:lineRule="auto"/>
              <w:jc w:val="center"/>
              <w:rPr>
                <w:rFonts w:ascii="Arial" w:eastAsia="Times New Roman" w:hAnsi="Arial" w:cs="Arial"/>
                <w:color w:val="000000"/>
                <w:sz w:val="20"/>
                <w:szCs w:val="20"/>
                <w:lang w:eastAsia="pt-BR"/>
              </w:rPr>
            </w:pPr>
          </w:p>
        </w:tc>
        <w:tc>
          <w:tcPr>
            <w:tcW w:w="841" w:type="dxa"/>
            <w:gridSpan w:val="3"/>
            <w:tcBorders>
              <w:top w:val="single" w:sz="4" w:space="0" w:color="auto"/>
              <w:bottom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544" w:type="dxa"/>
            <w:gridSpan w:val="3"/>
            <w:tcBorders>
              <w:top w:val="single" w:sz="4" w:space="0" w:color="auto"/>
              <w:bottom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1250" w:type="dxa"/>
            <w:gridSpan w:val="2"/>
            <w:tcBorders>
              <w:top w:val="single" w:sz="4" w:space="0" w:color="auto"/>
              <w:bottom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957" w:type="dxa"/>
            <w:gridSpan w:val="2"/>
            <w:tcBorders>
              <w:top w:val="single" w:sz="4" w:space="0" w:color="auto"/>
              <w:bottom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818" w:type="dxa"/>
            <w:gridSpan w:val="2"/>
            <w:tcBorders>
              <w:top w:val="single" w:sz="4" w:space="0" w:color="auto"/>
              <w:bottom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818" w:type="dxa"/>
            <w:tcBorders>
              <w:top w:val="single" w:sz="4" w:space="0" w:color="auto"/>
              <w:bottom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c>
          <w:tcPr>
            <w:tcW w:w="942" w:type="dxa"/>
            <w:tcBorders>
              <w:top w:val="single" w:sz="4" w:space="0" w:color="auto"/>
              <w:bottom w:val="single" w:sz="4" w:space="0" w:color="auto"/>
            </w:tcBorders>
            <w:shd w:val="clear" w:color="auto" w:fill="auto"/>
            <w:noWrap/>
            <w:vAlign w:val="center"/>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p>
        </w:tc>
      </w:tr>
      <w:tr w:rsidR="00E7068D" w:rsidRPr="00BB344C" w:rsidTr="00FE1F7A">
        <w:trPr>
          <w:trHeight w:val="240"/>
        </w:trPr>
        <w:tc>
          <w:tcPr>
            <w:tcW w:w="121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lastRenderedPageBreak/>
              <w:t>QUADRA-CENTRO</w:t>
            </w:r>
          </w:p>
        </w:tc>
        <w:tc>
          <w:tcPr>
            <w:tcW w:w="84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78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9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84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c>
          <w:tcPr>
            <w:tcW w:w="54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rsidR="00E7068D" w:rsidRPr="00BB344C" w:rsidRDefault="00E7068D" w:rsidP="004C3F5F">
            <w:pPr>
              <w:spacing w:after="0" w:line="240" w:lineRule="auto"/>
              <w:jc w:val="center"/>
              <w:rPr>
                <w:rFonts w:ascii="Arial" w:eastAsia="Times New Roman" w:hAnsi="Arial" w:cs="Arial"/>
                <w:b/>
                <w:bCs/>
                <w:sz w:val="20"/>
                <w:szCs w:val="20"/>
                <w:lang w:eastAsia="pt-BR"/>
              </w:rPr>
            </w:pPr>
          </w:p>
        </w:tc>
        <w:tc>
          <w:tcPr>
            <w:tcW w:w="125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CENTRO</w:t>
            </w:r>
          </w:p>
        </w:tc>
        <w:tc>
          <w:tcPr>
            <w:tcW w:w="95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81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E7068D" w:rsidRPr="00BB344C" w:rsidTr="00FE1F7A">
        <w:trPr>
          <w:trHeight w:val="240"/>
        </w:trPr>
        <w:tc>
          <w:tcPr>
            <w:tcW w:w="121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rPr>
                <w:rFonts w:ascii="Arial" w:eastAsia="Times New Roman" w:hAnsi="Arial" w:cs="Arial"/>
                <w:b/>
                <w:bCs/>
                <w:sz w:val="20"/>
                <w:szCs w:val="20"/>
                <w:lang w:eastAsia="pt-BR"/>
              </w:rPr>
            </w:pPr>
          </w:p>
        </w:tc>
        <w:tc>
          <w:tcPr>
            <w:tcW w:w="84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78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9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84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c>
          <w:tcPr>
            <w:tcW w:w="54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rsidR="00E7068D" w:rsidRPr="00BB344C" w:rsidRDefault="00E7068D" w:rsidP="004C3F5F">
            <w:pPr>
              <w:spacing w:after="0" w:line="240" w:lineRule="auto"/>
              <w:jc w:val="center"/>
              <w:rPr>
                <w:rFonts w:ascii="Arial" w:eastAsia="Times New Roman" w:hAnsi="Arial" w:cs="Arial"/>
                <w:b/>
                <w:bCs/>
                <w:sz w:val="20"/>
                <w:szCs w:val="20"/>
                <w:lang w:eastAsia="pt-BR"/>
              </w:rPr>
            </w:pPr>
          </w:p>
        </w:tc>
        <w:tc>
          <w:tcPr>
            <w:tcW w:w="125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rPr>
                <w:rFonts w:ascii="Arial" w:eastAsia="Times New Roman" w:hAnsi="Arial" w:cs="Arial"/>
                <w:b/>
                <w:bCs/>
                <w:sz w:val="20"/>
                <w:szCs w:val="20"/>
                <w:lang w:eastAsia="pt-BR"/>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81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104111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112110</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262,08</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218,38</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104113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531,32</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531,32</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113103</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293,62</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104115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331,93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331,93</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398,35</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114101</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440,47</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314,59</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104117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114103</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430,71</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430,71</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430,71</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104119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235,76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114105</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367,02</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256,85</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106093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114107</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253,32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354,70</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253,32</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106095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410,06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356,54</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114109</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218,38</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218,38</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106097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434,21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385,93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293,63</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114110</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262,08</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218,38</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218,38</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106099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402,02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321,61</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279,65</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116101</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440,47</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314,59</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106101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393,26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452,28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576,83</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393,26</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116103</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367,02</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106103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340,82</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452,28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393,26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340,82</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116105</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256,85</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256,85</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106105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116107</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307,52</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307,52</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307,52</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106107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386,26</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116109</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366,91</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305,73</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305,73</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305,73</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106109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401,97</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118105</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256,85</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106111</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120105</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256,85</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220,14</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106113</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121105</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405,48</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430,71</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430,71</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106115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393,08</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122105</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311,89</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106117</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355,57</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355,57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355,57</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355,57</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118101</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365,29</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106119</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307,40</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384,40</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384,40</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345,88</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122101</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434,69</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r>
      <w:tr w:rsidR="00E7068D" w:rsidRPr="00BB344C" w:rsidTr="00FE1F7A">
        <w:trPr>
          <w:trHeight w:val="240"/>
        </w:trPr>
        <w:tc>
          <w:tcPr>
            <w:tcW w:w="1210" w:type="dxa"/>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108095</w:t>
            </w:r>
          </w:p>
        </w:tc>
        <w:tc>
          <w:tcPr>
            <w:tcW w:w="842"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450,25</w:t>
            </w:r>
          </w:p>
        </w:tc>
        <w:tc>
          <w:tcPr>
            <w:tcW w:w="783"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391,51</w:t>
            </w:r>
          </w:p>
        </w:tc>
        <w:tc>
          <w:tcPr>
            <w:tcW w:w="841" w:type="dxa"/>
            <w:gridSpan w:val="3"/>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391,51</w:t>
            </w:r>
          </w:p>
        </w:tc>
        <w:tc>
          <w:tcPr>
            <w:tcW w:w="544" w:type="dxa"/>
            <w:gridSpan w:val="3"/>
            <w:tcBorders>
              <w:top w:val="nil"/>
              <w:left w:val="nil"/>
              <w:bottom w:val="single" w:sz="4" w:space="0" w:color="auto"/>
              <w:right w:val="nil"/>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120101</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c>
          <w:tcPr>
            <w:tcW w:w="818" w:type="dxa"/>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442,36</w:t>
            </w:r>
          </w:p>
        </w:tc>
        <w:tc>
          <w:tcPr>
            <w:tcW w:w="942" w:type="dxa"/>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r>
      <w:tr w:rsidR="00E7068D" w:rsidRPr="00BB344C" w:rsidTr="00FE1F7A">
        <w:trPr>
          <w:trHeight w:val="24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108097</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482,43</w:t>
            </w:r>
          </w:p>
        </w:tc>
        <w:tc>
          <w:tcPr>
            <w:tcW w:w="7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9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514,58</w:t>
            </w:r>
          </w:p>
        </w:tc>
        <w:tc>
          <w:tcPr>
            <w:tcW w:w="8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391,50</w:t>
            </w:r>
          </w:p>
        </w:tc>
        <w:tc>
          <w:tcPr>
            <w:tcW w:w="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2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120103</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c>
          <w:tcPr>
            <w:tcW w:w="8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310,42</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219,11</w:t>
            </w:r>
          </w:p>
        </w:tc>
      </w:tr>
      <w:tr w:rsidR="00E7068D" w:rsidRPr="00BB344C" w:rsidTr="00FE1F7A">
        <w:trPr>
          <w:trHeight w:val="240"/>
        </w:trPr>
        <w:tc>
          <w:tcPr>
            <w:tcW w:w="1210" w:type="dxa"/>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c>
          <w:tcPr>
            <w:tcW w:w="842" w:type="dxa"/>
            <w:gridSpan w:val="5"/>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c>
          <w:tcPr>
            <w:tcW w:w="783" w:type="dxa"/>
            <w:gridSpan w:val="5"/>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c>
          <w:tcPr>
            <w:tcW w:w="995" w:type="dxa"/>
            <w:gridSpan w:val="5"/>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c>
          <w:tcPr>
            <w:tcW w:w="841" w:type="dxa"/>
            <w:gridSpan w:val="3"/>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c>
          <w:tcPr>
            <w:tcW w:w="544" w:type="dxa"/>
            <w:gridSpan w:val="3"/>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c>
          <w:tcPr>
            <w:tcW w:w="1250" w:type="dxa"/>
            <w:gridSpan w:val="2"/>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c>
          <w:tcPr>
            <w:tcW w:w="957" w:type="dxa"/>
            <w:gridSpan w:val="2"/>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c>
          <w:tcPr>
            <w:tcW w:w="818" w:type="dxa"/>
            <w:gridSpan w:val="2"/>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c>
          <w:tcPr>
            <w:tcW w:w="818" w:type="dxa"/>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c>
          <w:tcPr>
            <w:tcW w:w="942" w:type="dxa"/>
            <w:tcBorders>
              <w:top w:val="single" w:sz="4" w:space="0" w:color="auto"/>
            </w:tcBorders>
            <w:shd w:val="clear" w:color="auto" w:fill="auto"/>
            <w:noWrap/>
            <w:vAlign w:val="center"/>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p>
        </w:tc>
      </w:tr>
      <w:tr w:rsidR="00E7068D" w:rsidRPr="00BB344C" w:rsidTr="00FE1F7A">
        <w:trPr>
          <w:gridAfter w:val="7"/>
          <w:wAfter w:w="4171" w:type="dxa"/>
          <w:trHeight w:val="240"/>
        </w:trPr>
        <w:tc>
          <w:tcPr>
            <w:tcW w:w="1490" w:type="dxa"/>
            <w:gridSpan w:val="3"/>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E7068D"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w:t>
            </w:r>
            <w:r w:rsidR="00E7068D" w:rsidRPr="00BB344C">
              <w:rPr>
                <w:rFonts w:ascii="Arial" w:eastAsia="Times New Roman" w:hAnsi="Arial" w:cs="Arial"/>
                <w:b/>
                <w:bCs/>
                <w:sz w:val="20"/>
                <w:szCs w:val="20"/>
                <w:lang w:eastAsia="pt-BR"/>
              </w:rPr>
              <w:t>QUADRA - JD. ESTORIL</w:t>
            </w:r>
          </w:p>
        </w:tc>
        <w:tc>
          <w:tcPr>
            <w:tcW w:w="924" w:type="dxa"/>
            <w:gridSpan w:val="5"/>
            <w:tcBorders>
              <w:top w:val="single" w:sz="8" w:space="0" w:color="auto"/>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6" w:type="dxa"/>
            <w:gridSpan w:val="5"/>
            <w:tcBorders>
              <w:top w:val="single" w:sz="8" w:space="0" w:color="auto"/>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098" w:type="dxa"/>
            <w:gridSpan w:val="5"/>
            <w:tcBorders>
              <w:top w:val="single" w:sz="8" w:space="0" w:color="auto"/>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1321" w:type="dxa"/>
            <w:gridSpan w:val="5"/>
            <w:tcBorders>
              <w:top w:val="single" w:sz="8" w:space="0" w:color="auto"/>
              <w:left w:val="nil"/>
              <w:bottom w:val="single" w:sz="4" w:space="0" w:color="auto"/>
              <w:right w:val="single" w:sz="8"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E7068D" w:rsidRPr="00BB344C" w:rsidTr="00FE1F7A">
        <w:trPr>
          <w:gridAfter w:val="7"/>
          <w:wAfter w:w="4171" w:type="dxa"/>
          <w:trHeight w:val="240"/>
        </w:trPr>
        <w:tc>
          <w:tcPr>
            <w:tcW w:w="1490" w:type="dxa"/>
            <w:gridSpan w:val="3"/>
            <w:vMerge/>
            <w:tcBorders>
              <w:top w:val="single" w:sz="8" w:space="0" w:color="auto"/>
              <w:left w:val="single" w:sz="8" w:space="0" w:color="auto"/>
              <w:bottom w:val="single" w:sz="4" w:space="0" w:color="000000"/>
              <w:right w:val="single" w:sz="4" w:space="0" w:color="auto"/>
            </w:tcBorders>
            <w:vAlign w:val="center"/>
            <w:hideMark/>
          </w:tcPr>
          <w:p w:rsidR="00E7068D" w:rsidRPr="00BB344C" w:rsidRDefault="00E7068D" w:rsidP="004C3F5F">
            <w:pPr>
              <w:spacing w:after="0" w:line="240" w:lineRule="auto"/>
              <w:rPr>
                <w:rFonts w:ascii="Arial" w:eastAsia="Times New Roman" w:hAnsi="Arial" w:cs="Arial"/>
                <w:b/>
                <w:bCs/>
                <w:sz w:val="20"/>
                <w:szCs w:val="20"/>
                <w:lang w:eastAsia="pt-BR"/>
              </w:rPr>
            </w:pPr>
          </w:p>
        </w:tc>
        <w:tc>
          <w:tcPr>
            <w:tcW w:w="924" w:type="dxa"/>
            <w:gridSpan w:val="5"/>
            <w:tcBorders>
              <w:top w:val="nil"/>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6" w:type="dxa"/>
            <w:gridSpan w:val="5"/>
            <w:tcBorders>
              <w:top w:val="nil"/>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098" w:type="dxa"/>
            <w:gridSpan w:val="5"/>
            <w:tcBorders>
              <w:top w:val="nil"/>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1321" w:type="dxa"/>
            <w:gridSpan w:val="5"/>
            <w:tcBorders>
              <w:top w:val="nil"/>
              <w:left w:val="nil"/>
              <w:bottom w:val="single" w:sz="4" w:space="0" w:color="auto"/>
              <w:right w:val="single" w:sz="8"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091063</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w:t>
            </w:r>
            <w:r w:rsidR="00E7068D" w:rsidRPr="00BB344C">
              <w:rPr>
                <w:rFonts w:ascii="Arial" w:eastAsia="Times New Roman" w:hAnsi="Arial" w:cs="Arial"/>
                <w:color w:val="000000"/>
                <w:sz w:val="20"/>
                <w:szCs w:val="20"/>
                <w:lang w:eastAsia="pt-BR"/>
              </w:rPr>
              <w:t>091064</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091066</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091067</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092062</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092060</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120,30</w:t>
            </w:r>
          </w:p>
        </w:tc>
      </w:tr>
      <w:tr w:rsidR="00E7068D"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097073</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167,65</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167,65</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167,65</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167,65</w:t>
            </w:r>
          </w:p>
        </w:tc>
      </w:tr>
      <w:tr w:rsidR="00E7068D" w:rsidRPr="00BB344C" w:rsidTr="00FE1F7A">
        <w:trPr>
          <w:gridAfter w:val="7"/>
          <w:wAfter w:w="4171" w:type="dxa"/>
          <w:trHeight w:val="240"/>
        </w:trPr>
        <w:tc>
          <w:tcPr>
            <w:tcW w:w="1490" w:type="dxa"/>
            <w:gridSpan w:val="3"/>
            <w:tcBorders>
              <w:top w:val="nil"/>
              <w:left w:val="single" w:sz="8" w:space="0" w:color="auto"/>
              <w:bottom w:val="nil"/>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924" w:type="dxa"/>
            <w:gridSpan w:val="5"/>
            <w:tcBorders>
              <w:top w:val="nil"/>
              <w:left w:val="nil"/>
              <w:bottom w:val="nil"/>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996" w:type="dxa"/>
            <w:gridSpan w:val="5"/>
            <w:tcBorders>
              <w:top w:val="nil"/>
              <w:left w:val="nil"/>
              <w:bottom w:val="nil"/>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098" w:type="dxa"/>
            <w:gridSpan w:val="5"/>
            <w:tcBorders>
              <w:top w:val="nil"/>
              <w:left w:val="nil"/>
              <w:bottom w:val="nil"/>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321" w:type="dxa"/>
            <w:gridSpan w:val="5"/>
            <w:tcBorders>
              <w:top w:val="nil"/>
              <w:left w:val="nil"/>
              <w:bottom w:val="nil"/>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r>
      <w:tr w:rsidR="00E7068D" w:rsidRPr="00BB344C" w:rsidTr="00FE1F7A">
        <w:trPr>
          <w:gridAfter w:val="7"/>
          <w:wAfter w:w="4171" w:type="dxa"/>
          <w:trHeight w:val="240"/>
        </w:trPr>
        <w:tc>
          <w:tcPr>
            <w:tcW w:w="1490" w:type="dxa"/>
            <w:gridSpan w:val="3"/>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JD. TRÊS MARIAS</w:t>
            </w:r>
          </w:p>
        </w:tc>
        <w:tc>
          <w:tcPr>
            <w:tcW w:w="924" w:type="dxa"/>
            <w:gridSpan w:val="5"/>
            <w:tcBorders>
              <w:top w:val="single" w:sz="8" w:space="0" w:color="auto"/>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6" w:type="dxa"/>
            <w:gridSpan w:val="5"/>
            <w:tcBorders>
              <w:top w:val="single" w:sz="8" w:space="0" w:color="auto"/>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098" w:type="dxa"/>
            <w:gridSpan w:val="5"/>
            <w:tcBorders>
              <w:top w:val="single" w:sz="8" w:space="0" w:color="auto"/>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1321" w:type="dxa"/>
            <w:gridSpan w:val="5"/>
            <w:tcBorders>
              <w:top w:val="single" w:sz="8" w:space="0" w:color="auto"/>
              <w:left w:val="nil"/>
              <w:bottom w:val="single" w:sz="4" w:space="0" w:color="auto"/>
              <w:right w:val="single" w:sz="8"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E7068D" w:rsidRPr="00BB344C" w:rsidTr="00FE1F7A">
        <w:trPr>
          <w:gridAfter w:val="7"/>
          <w:wAfter w:w="4171" w:type="dxa"/>
          <w:trHeight w:val="240"/>
        </w:trPr>
        <w:tc>
          <w:tcPr>
            <w:tcW w:w="1490" w:type="dxa"/>
            <w:gridSpan w:val="3"/>
            <w:vMerge/>
            <w:tcBorders>
              <w:top w:val="single" w:sz="8" w:space="0" w:color="auto"/>
              <w:left w:val="single" w:sz="8" w:space="0" w:color="auto"/>
              <w:bottom w:val="single" w:sz="4" w:space="0" w:color="000000"/>
              <w:right w:val="single" w:sz="4" w:space="0" w:color="auto"/>
            </w:tcBorders>
            <w:vAlign w:val="center"/>
            <w:hideMark/>
          </w:tcPr>
          <w:p w:rsidR="00E7068D" w:rsidRPr="00BB344C" w:rsidRDefault="00E7068D" w:rsidP="004C3F5F">
            <w:pPr>
              <w:spacing w:after="0" w:line="240" w:lineRule="auto"/>
              <w:rPr>
                <w:rFonts w:ascii="Arial" w:eastAsia="Times New Roman" w:hAnsi="Arial" w:cs="Arial"/>
                <w:b/>
                <w:bCs/>
                <w:sz w:val="20"/>
                <w:szCs w:val="20"/>
                <w:lang w:eastAsia="pt-BR"/>
              </w:rPr>
            </w:pPr>
          </w:p>
        </w:tc>
        <w:tc>
          <w:tcPr>
            <w:tcW w:w="924" w:type="dxa"/>
            <w:gridSpan w:val="5"/>
            <w:tcBorders>
              <w:top w:val="nil"/>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6" w:type="dxa"/>
            <w:gridSpan w:val="5"/>
            <w:tcBorders>
              <w:top w:val="nil"/>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098" w:type="dxa"/>
            <w:gridSpan w:val="5"/>
            <w:tcBorders>
              <w:top w:val="nil"/>
              <w:left w:val="nil"/>
              <w:bottom w:val="single" w:sz="4" w:space="0" w:color="auto"/>
              <w:right w:val="single" w:sz="4"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1321" w:type="dxa"/>
            <w:gridSpan w:val="5"/>
            <w:tcBorders>
              <w:top w:val="nil"/>
              <w:left w:val="nil"/>
              <w:bottom w:val="single" w:sz="4" w:space="0" w:color="auto"/>
              <w:right w:val="single" w:sz="8" w:space="0" w:color="auto"/>
            </w:tcBorders>
            <w:shd w:val="clear" w:color="000000" w:fill="C0C0C0"/>
            <w:vAlign w:val="center"/>
            <w:hideMark/>
          </w:tcPr>
          <w:p w:rsidR="00E7068D" w:rsidRPr="00BB344C" w:rsidRDefault="00E7068D"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094066</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094067</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094068</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094070</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094071</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096065</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096066</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096068</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r>
      <w:tr w:rsidR="00E7068D" w:rsidRPr="00BB344C" w:rsidTr="00FE1F7A">
        <w:trPr>
          <w:gridAfter w:val="7"/>
          <w:wAfter w:w="4171" w:type="dxa"/>
          <w:trHeight w:val="240"/>
        </w:trPr>
        <w:tc>
          <w:tcPr>
            <w:tcW w:w="1490" w:type="dxa"/>
            <w:gridSpan w:val="3"/>
            <w:tcBorders>
              <w:top w:val="nil"/>
              <w:left w:val="single" w:sz="8"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096069</w:t>
            </w:r>
          </w:p>
        </w:tc>
        <w:tc>
          <w:tcPr>
            <w:tcW w:w="924"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996"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098" w:type="dxa"/>
            <w:gridSpan w:val="5"/>
            <w:tcBorders>
              <w:top w:val="nil"/>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321" w:type="dxa"/>
            <w:gridSpan w:val="5"/>
            <w:tcBorders>
              <w:top w:val="nil"/>
              <w:left w:val="nil"/>
              <w:bottom w:val="single" w:sz="4" w:space="0" w:color="auto"/>
              <w:right w:val="single" w:sz="8"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r>
      <w:tr w:rsidR="00E7068D" w:rsidRPr="00BB344C" w:rsidTr="00FE1F7A">
        <w:trPr>
          <w:gridAfter w:val="7"/>
          <w:wAfter w:w="4171" w:type="dxa"/>
          <w:trHeight w:val="240"/>
        </w:trPr>
        <w:tc>
          <w:tcPr>
            <w:tcW w:w="14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096071</w:t>
            </w:r>
          </w:p>
        </w:tc>
        <w:tc>
          <w:tcPr>
            <w:tcW w:w="924" w:type="dxa"/>
            <w:gridSpan w:val="5"/>
            <w:tcBorders>
              <w:top w:val="single" w:sz="4" w:space="0" w:color="auto"/>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996" w:type="dxa"/>
            <w:gridSpan w:val="5"/>
            <w:tcBorders>
              <w:top w:val="single" w:sz="4" w:space="0" w:color="auto"/>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098" w:type="dxa"/>
            <w:gridSpan w:val="5"/>
            <w:tcBorders>
              <w:top w:val="single" w:sz="4" w:space="0" w:color="auto"/>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c>
          <w:tcPr>
            <w:tcW w:w="1321" w:type="dxa"/>
            <w:gridSpan w:val="5"/>
            <w:tcBorders>
              <w:top w:val="single" w:sz="4" w:space="0" w:color="auto"/>
              <w:left w:val="nil"/>
              <w:bottom w:val="single" w:sz="4" w:space="0" w:color="auto"/>
              <w:right w:val="single" w:sz="4" w:space="0" w:color="auto"/>
            </w:tcBorders>
            <w:shd w:val="clear" w:color="auto" w:fill="auto"/>
            <w:noWrap/>
            <w:vAlign w:val="center"/>
            <w:hideMark/>
          </w:tcPr>
          <w:p w:rsidR="00E7068D" w:rsidRPr="00BB344C" w:rsidRDefault="00E7068D"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134,99</w:t>
            </w:r>
          </w:p>
        </w:tc>
      </w:tr>
      <w:tr w:rsidR="009B7B51" w:rsidRPr="00BB344C" w:rsidTr="00FE1F7A">
        <w:trPr>
          <w:gridAfter w:val="7"/>
          <w:wAfter w:w="4171" w:type="dxa"/>
          <w:trHeight w:val="240"/>
        </w:trPr>
        <w:tc>
          <w:tcPr>
            <w:tcW w:w="1490" w:type="dxa"/>
            <w:gridSpan w:val="3"/>
            <w:tcBorders>
              <w:top w:val="single" w:sz="4" w:space="0" w:color="auto"/>
              <w:bottom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924" w:type="dxa"/>
            <w:gridSpan w:val="5"/>
            <w:tcBorders>
              <w:top w:val="single" w:sz="4" w:space="0" w:color="auto"/>
              <w:bottom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996" w:type="dxa"/>
            <w:gridSpan w:val="5"/>
            <w:tcBorders>
              <w:top w:val="single" w:sz="4" w:space="0" w:color="auto"/>
              <w:bottom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098" w:type="dxa"/>
            <w:gridSpan w:val="5"/>
            <w:tcBorders>
              <w:top w:val="single" w:sz="4" w:space="0" w:color="auto"/>
              <w:bottom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321" w:type="dxa"/>
            <w:gridSpan w:val="5"/>
            <w:tcBorders>
              <w:top w:val="single" w:sz="4" w:space="0" w:color="auto"/>
              <w:bottom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r>
      <w:tr w:rsidR="009B7B51" w:rsidRPr="00BB344C" w:rsidTr="00FE1F7A">
        <w:trPr>
          <w:gridAfter w:val="7"/>
          <w:wAfter w:w="4171" w:type="dxa"/>
          <w:trHeight w:val="240"/>
        </w:trPr>
        <w:tc>
          <w:tcPr>
            <w:tcW w:w="149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lastRenderedPageBreak/>
              <w:t>QUADRA - JD. N. S. APARECIDA</w:t>
            </w:r>
          </w:p>
        </w:tc>
        <w:tc>
          <w:tcPr>
            <w:tcW w:w="924"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LESTE </w:t>
            </w:r>
          </w:p>
        </w:tc>
        <w:tc>
          <w:tcPr>
            <w:tcW w:w="996"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SUL </w:t>
            </w:r>
          </w:p>
        </w:tc>
        <w:tc>
          <w:tcPr>
            <w:tcW w:w="1098"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OESTE          </w:t>
            </w:r>
          </w:p>
        </w:tc>
        <w:tc>
          <w:tcPr>
            <w:tcW w:w="1321"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NORTE       </w:t>
            </w:r>
          </w:p>
        </w:tc>
      </w:tr>
      <w:tr w:rsidR="009B7B51" w:rsidRPr="00BB344C" w:rsidTr="00FE1F7A">
        <w:trPr>
          <w:gridAfter w:val="7"/>
          <w:wAfter w:w="4171" w:type="dxa"/>
          <w:trHeight w:val="240"/>
        </w:trPr>
        <w:tc>
          <w:tcPr>
            <w:tcW w:w="1490" w:type="dxa"/>
            <w:gridSpan w:val="3"/>
            <w:tcBorders>
              <w:top w:val="single" w:sz="4" w:space="0" w:color="auto"/>
              <w:left w:val="single" w:sz="8" w:space="0" w:color="auto"/>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p>
        </w:tc>
        <w:tc>
          <w:tcPr>
            <w:tcW w:w="924" w:type="dxa"/>
            <w:gridSpan w:val="5"/>
            <w:tcBorders>
              <w:top w:val="single" w:sz="4" w:space="0" w:color="auto"/>
              <w:left w:val="nil"/>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01 </w:t>
            </w:r>
          </w:p>
        </w:tc>
        <w:tc>
          <w:tcPr>
            <w:tcW w:w="996" w:type="dxa"/>
            <w:gridSpan w:val="5"/>
            <w:tcBorders>
              <w:top w:val="single" w:sz="4" w:space="0" w:color="auto"/>
              <w:left w:val="nil"/>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02 </w:t>
            </w:r>
          </w:p>
        </w:tc>
        <w:tc>
          <w:tcPr>
            <w:tcW w:w="1098" w:type="dxa"/>
            <w:gridSpan w:val="5"/>
            <w:tcBorders>
              <w:top w:val="single" w:sz="4" w:space="0" w:color="auto"/>
              <w:left w:val="nil"/>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03 </w:t>
            </w:r>
          </w:p>
        </w:tc>
        <w:tc>
          <w:tcPr>
            <w:tcW w:w="1321" w:type="dxa"/>
            <w:gridSpan w:val="5"/>
            <w:tcBorders>
              <w:top w:val="single" w:sz="4" w:space="0" w:color="auto"/>
              <w:left w:val="nil"/>
              <w:bottom w:val="single" w:sz="8" w:space="0" w:color="auto"/>
              <w:right w:val="single" w:sz="8"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04 </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106087</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538,30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349,54</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422,94</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461,38</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106089</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376,81</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349,92</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376,81</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376,81</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106091</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450,25</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342,57</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342,57</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342,57</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108083</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403,73</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346,04</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288,39</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346,04</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108087</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108089</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108091</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399,91</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108093</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338,38</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338,38</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338,38</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338,38</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110086</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403,73</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346,04</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288,39</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346,04</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110087</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249,94</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110089</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249,94</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110091</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399,91</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249,94</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110093</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249,94</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QUADRA - RES. SAN CONRADO</w:t>
            </w:r>
          </w:p>
        </w:tc>
        <w:tc>
          <w:tcPr>
            <w:tcW w:w="924" w:type="dxa"/>
            <w:gridSpan w:val="5"/>
            <w:tcBorders>
              <w:top w:val="nil"/>
              <w:left w:val="nil"/>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LESTE </w:t>
            </w:r>
          </w:p>
        </w:tc>
        <w:tc>
          <w:tcPr>
            <w:tcW w:w="996" w:type="dxa"/>
            <w:gridSpan w:val="5"/>
            <w:tcBorders>
              <w:top w:val="nil"/>
              <w:left w:val="nil"/>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SUL </w:t>
            </w:r>
          </w:p>
        </w:tc>
        <w:tc>
          <w:tcPr>
            <w:tcW w:w="1098" w:type="dxa"/>
            <w:gridSpan w:val="5"/>
            <w:tcBorders>
              <w:top w:val="nil"/>
              <w:left w:val="nil"/>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OESTE          </w:t>
            </w:r>
          </w:p>
        </w:tc>
        <w:tc>
          <w:tcPr>
            <w:tcW w:w="1321" w:type="dxa"/>
            <w:gridSpan w:val="5"/>
            <w:tcBorders>
              <w:top w:val="nil"/>
              <w:left w:val="nil"/>
              <w:bottom w:val="single" w:sz="8" w:space="0" w:color="auto"/>
              <w:right w:val="single" w:sz="8"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NORTE       </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p>
        </w:tc>
        <w:tc>
          <w:tcPr>
            <w:tcW w:w="924" w:type="dxa"/>
            <w:gridSpan w:val="5"/>
            <w:tcBorders>
              <w:top w:val="nil"/>
              <w:left w:val="nil"/>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01 </w:t>
            </w:r>
          </w:p>
        </w:tc>
        <w:tc>
          <w:tcPr>
            <w:tcW w:w="996" w:type="dxa"/>
            <w:gridSpan w:val="5"/>
            <w:tcBorders>
              <w:top w:val="nil"/>
              <w:left w:val="nil"/>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02 </w:t>
            </w:r>
          </w:p>
        </w:tc>
        <w:tc>
          <w:tcPr>
            <w:tcW w:w="1098" w:type="dxa"/>
            <w:gridSpan w:val="5"/>
            <w:tcBorders>
              <w:top w:val="nil"/>
              <w:left w:val="nil"/>
              <w:bottom w:val="single" w:sz="8" w:space="0" w:color="auto"/>
              <w:right w:val="single" w:sz="4"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03 </w:t>
            </w:r>
          </w:p>
        </w:tc>
        <w:tc>
          <w:tcPr>
            <w:tcW w:w="1321" w:type="dxa"/>
            <w:gridSpan w:val="5"/>
            <w:tcBorders>
              <w:top w:val="nil"/>
              <w:left w:val="nil"/>
              <w:bottom w:val="single" w:sz="8" w:space="0" w:color="auto"/>
              <w:right w:val="single" w:sz="8" w:space="0" w:color="auto"/>
            </w:tcBorders>
            <w:shd w:val="clear" w:color="auto" w:fill="D0CECE" w:themeFill="background2" w:themeFillShade="E6"/>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04 </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102073</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133,64</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133,64</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133,64</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133,64</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102080</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102081</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296,99</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296,99</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296,99</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296,99</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104082</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293,62</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293,62</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293,62</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293,62</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104083</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237,69</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297,11</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106082</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367,02</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293,62</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293,62</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367,02</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106083</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117086</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298,81</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298,81</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298,81</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298,81</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104077</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307,58</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307,58</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307,58</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307,58</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111079</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307,58</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307,58</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384,52</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307,58</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109078</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110081</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442,20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442,20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109081</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442,20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442,20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107081</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442,20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442,20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111077</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353,72</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442,20</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265,24</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113080</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349,50</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349,50</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113089</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311,04</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311,04</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311,04</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311,04</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116081</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349,50</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349,50</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349,50</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349,50</w:t>
            </w:r>
          </w:p>
        </w:tc>
      </w:tr>
      <w:tr w:rsidR="009B7B51" w:rsidRPr="00BB344C" w:rsidTr="00FE1F7A">
        <w:trPr>
          <w:gridAfter w:val="7"/>
          <w:wAfter w:w="4171" w:type="dxa"/>
          <w:trHeight w:val="240"/>
        </w:trPr>
        <w:tc>
          <w:tcPr>
            <w:tcW w:w="1490" w:type="dxa"/>
            <w:gridSpan w:val="3"/>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117086</w:t>
            </w:r>
          </w:p>
        </w:tc>
        <w:tc>
          <w:tcPr>
            <w:tcW w:w="924"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345,84</w:t>
            </w:r>
          </w:p>
        </w:tc>
        <w:tc>
          <w:tcPr>
            <w:tcW w:w="996"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345,84</w:t>
            </w:r>
          </w:p>
        </w:tc>
        <w:tc>
          <w:tcPr>
            <w:tcW w:w="1098"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345,84</w:t>
            </w:r>
          </w:p>
        </w:tc>
        <w:tc>
          <w:tcPr>
            <w:tcW w:w="1321" w:type="dxa"/>
            <w:gridSpan w:val="5"/>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345,84</w:t>
            </w:r>
          </w:p>
        </w:tc>
      </w:tr>
      <w:tr w:rsidR="009B7B51" w:rsidRPr="00BB344C" w:rsidTr="00FE1F7A">
        <w:trPr>
          <w:gridAfter w:val="7"/>
          <w:wAfter w:w="4171" w:type="dxa"/>
          <w:trHeight w:val="240"/>
        </w:trPr>
        <w:tc>
          <w:tcPr>
            <w:tcW w:w="1350"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JD. SÃO SEBASTIÃO</w:t>
            </w:r>
          </w:p>
        </w:tc>
        <w:tc>
          <w:tcPr>
            <w:tcW w:w="923"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7"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075"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1484" w:type="dxa"/>
            <w:gridSpan w:val="6"/>
            <w:tcBorders>
              <w:top w:val="single" w:sz="8" w:space="0" w:color="auto"/>
              <w:left w:val="nil"/>
              <w:bottom w:val="single" w:sz="4" w:space="0" w:color="auto"/>
              <w:right w:val="single" w:sz="8"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9B7B51" w:rsidRPr="00BB344C" w:rsidTr="00FE1F7A">
        <w:trPr>
          <w:gridAfter w:val="7"/>
          <w:wAfter w:w="4171" w:type="dxa"/>
          <w:trHeight w:val="240"/>
        </w:trPr>
        <w:tc>
          <w:tcPr>
            <w:tcW w:w="1350" w:type="dxa"/>
            <w:gridSpan w:val="2"/>
            <w:vMerge/>
            <w:tcBorders>
              <w:top w:val="single" w:sz="8" w:space="0" w:color="auto"/>
              <w:left w:val="single" w:sz="8" w:space="0" w:color="auto"/>
              <w:bottom w:val="single" w:sz="4" w:space="0" w:color="000000"/>
              <w:right w:val="single" w:sz="4" w:space="0" w:color="auto"/>
            </w:tcBorders>
            <w:vAlign w:val="center"/>
            <w:hideMark/>
          </w:tcPr>
          <w:p w:rsidR="009B7B51" w:rsidRPr="00BB344C" w:rsidRDefault="009B7B51" w:rsidP="004C3F5F">
            <w:pPr>
              <w:spacing w:after="0" w:line="240" w:lineRule="auto"/>
              <w:rPr>
                <w:rFonts w:ascii="Arial" w:eastAsia="Times New Roman" w:hAnsi="Arial" w:cs="Arial"/>
                <w:b/>
                <w:bCs/>
                <w:sz w:val="20"/>
                <w:szCs w:val="20"/>
                <w:lang w:eastAsia="pt-BR"/>
              </w:rPr>
            </w:pPr>
          </w:p>
        </w:tc>
        <w:tc>
          <w:tcPr>
            <w:tcW w:w="923"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7"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075"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1484" w:type="dxa"/>
            <w:gridSpan w:val="6"/>
            <w:tcBorders>
              <w:top w:val="nil"/>
              <w:left w:val="nil"/>
              <w:bottom w:val="single" w:sz="4" w:space="0" w:color="auto"/>
              <w:right w:val="single" w:sz="8"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086085</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244,58</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244,58</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244,58</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244,58</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088082</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230,64</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251,59</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322,92</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184,44</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086083</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174,70</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174,70</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174,70</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086082</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209,66</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209,66</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089079</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255,65</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255,65</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255,65</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146,02</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087079</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255,65</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255,65</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255,65</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255,65</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085078</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088076</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255,65</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255,65</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255,65</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146,02</w:t>
            </w:r>
          </w:p>
        </w:tc>
      </w:tr>
      <w:tr w:rsidR="009B7B51" w:rsidRPr="00BB344C" w:rsidTr="00FE1F7A">
        <w:trPr>
          <w:gridAfter w:val="7"/>
          <w:wAfter w:w="4171" w:type="dxa"/>
          <w:trHeight w:val="240"/>
        </w:trPr>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087074</w:t>
            </w:r>
          </w:p>
        </w:tc>
        <w:tc>
          <w:tcPr>
            <w:tcW w:w="923" w:type="dxa"/>
            <w:gridSpan w:val="5"/>
            <w:tcBorders>
              <w:top w:val="single" w:sz="4" w:space="0" w:color="auto"/>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c>
          <w:tcPr>
            <w:tcW w:w="997" w:type="dxa"/>
            <w:gridSpan w:val="5"/>
            <w:tcBorders>
              <w:top w:val="single" w:sz="4" w:space="0" w:color="auto"/>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c>
          <w:tcPr>
            <w:tcW w:w="1075" w:type="dxa"/>
            <w:gridSpan w:val="5"/>
            <w:tcBorders>
              <w:top w:val="single" w:sz="4" w:space="0" w:color="auto"/>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c>
          <w:tcPr>
            <w:tcW w:w="1484" w:type="dxa"/>
            <w:gridSpan w:val="6"/>
            <w:tcBorders>
              <w:top w:val="single" w:sz="4" w:space="0" w:color="auto"/>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244,62</w:t>
            </w:r>
          </w:p>
        </w:tc>
      </w:tr>
      <w:tr w:rsidR="009B7B51" w:rsidRPr="00BB344C" w:rsidTr="00FE1F7A">
        <w:trPr>
          <w:gridAfter w:val="7"/>
          <w:wAfter w:w="4171" w:type="dxa"/>
          <w:trHeight w:val="240"/>
        </w:trPr>
        <w:tc>
          <w:tcPr>
            <w:tcW w:w="1350"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lastRenderedPageBreak/>
              <w:t>QUADRA - JD. NOVO LAR</w:t>
            </w:r>
          </w:p>
        </w:tc>
        <w:tc>
          <w:tcPr>
            <w:tcW w:w="923"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7"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075"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1484" w:type="dxa"/>
            <w:gridSpan w:val="6"/>
            <w:tcBorders>
              <w:top w:val="single" w:sz="8" w:space="0" w:color="auto"/>
              <w:left w:val="nil"/>
              <w:bottom w:val="single" w:sz="4" w:space="0" w:color="auto"/>
              <w:right w:val="single" w:sz="8"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9B7B51" w:rsidRPr="00BB344C" w:rsidTr="00FE1F7A">
        <w:trPr>
          <w:gridAfter w:val="7"/>
          <w:wAfter w:w="4171" w:type="dxa"/>
          <w:trHeight w:val="240"/>
        </w:trPr>
        <w:tc>
          <w:tcPr>
            <w:tcW w:w="1350" w:type="dxa"/>
            <w:gridSpan w:val="2"/>
            <w:vMerge/>
            <w:tcBorders>
              <w:top w:val="single" w:sz="8" w:space="0" w:color="auto"/>
              <w:left w:val="single" w:sz="8" w:space="0" w:color="auto"/>
              <w:bottom w:val="single" w:sz="4" w:space="0" w:color="000000"/>
              <w:right w:val="single" w:sz="4" w:space="0" w:color="auto"/>
            </w:tcBorders>
            <w:vAlign w:val="center"/>
            <w:hideMark/>
          </w:tcPr>
          <w:p w:rsidR="009B7B51" w:rsidRPr="00BB344C" w:rsidRDefault="009B7B51" w:rsidP="004C3F5F">
            <w:pPr>
              <w:spacing w:after="0" w:line="240" w:lineRule="auto"/>
              <w:rPr>
                <w:rFonts w:ascii="Arial" w:eastAsia="Times New Roman" w:hAnsi="Arial" w:cs="Arial"/>
                <w:b/>
                <w:bCs/>
                <w:sz w:val="20"/>
                <w:szCs w:val="20"/>
                <w:lang w:eastAsia="pt-BR"/>
              </w:rPr>
            </w:pPr>
          </w:p>
        </w:tc>
        <w:tc>
          <w:tcPr>
            <w:tcW w:w="923"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7"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075"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1484" w:type="dxa"/>
            <w:gridSpan w:val="6"/>
            <w:tcBorders>
              <w:top w:val="nil"/>
              <w:left w:val="nil"/>
              <w:bottom w:val="single" w:sz="4" w:space="0" w:color="auto"/>
              <w:right w:val="single" w:sz="8"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090076</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145,15</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207,50</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181,55</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181,55</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090078</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145,15</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207,50</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181,55</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181,55</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090079</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145,15</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207,50</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181,55</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181,55</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091074</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092076</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093078</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161,28</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230,55</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094080</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230,55</w:t>
            </w:r>
          </w:p>
        </w:tc>
      </w:tr>
      <w:tr w:rsidR="009B7B51" w:rsidRPr="00BB344C" w:rsidTr="00FE1F7A">
        <w:trPr>
          <w:gridAfter w:val="7"/>
          <w:wAfter w:w="4171" w:type="dxa"/>
          <w:trHeight w:val="240"/>
        </w:trPr>
        <w:tc>
          <w:tcPr>
            <w:tcW w:w="1350" w:type="dxa"/>
            <w:gridSpan w:val="2"/>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093079</w:t>
            </w:r>
          </w:p>
        </w:tc>
        <w:tc>
          <w:tcPr>
            <w:tcW w:w="923"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161,28</w:t>
            </w:r>
          </w:p>
        </w:tc>
        <w:tc>
          <w:tcPr>
            <w:tcW w:w="997"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1075"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c>
          <w:tcPr>
            <w:tcW w:w="1484" w:type="dxa"/>
            <w:gridSpan w:val="6"/>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201,72</w:t>
            </w:r>
          </w:p>
        </w:tc>
      </w:tr>
      <w:tr w:rsidR="009B7B51" w:rsidRPr="00BB344C" w:rsidTr="00FE1F7A">
        <w:trPr>
          <w:gridAfter w:val="7"/>
          <w:wAfter w:w="4171" w:type="dxa"/>
          <w:trHeight w:val="240"/>
        </w:trPr>
        <w:tc>
          <w:tcPr>
            <w:tcW w:w="1350" w:type="dxa"/>
            <w:gridSpan w:val="2"/>
            <w:tcBorders>
              <w:top w:val="nil"/>
              <w:left w:val="single" w:sz="4" w:space="0" w:color="auto"/>
              <w:bottom w:val="nil"/>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923" w:type="dxa"/>
            <w:gridSpan w:val="5"/>
            <w:tcBorders>
              <w:top w:val="nil"/>
              <w:left w:val="nil"/>
              <w:bottom w:val="nil"/>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997" w:type="dxa"/>
            <w:gridSpan w:val="5"/>
            <w:tcBorders>
              <w:top w:val="nil"/>
              <w:left w:val="nil"/>
              <w:bottom w:val="nil"/>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075" w:type="dxa"/>
            <w:gridSpan w:val="5"/>
            <w:tcBorders>
              <w:top w:val="nil"/>
              <w:left w:val="nil"/>
              <w:bottom w:val="nil"/>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c>
          <w:tcPr>
            <w:tcW w:w="1484" w:type="dxa"/>
            <w:gridSpan w:val="6"/>
            <w:tcBorders>
              <w:top w:val="nil"/>
              <w:left w:val="nil"/>
              <w:bottom w:val="nil"/>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w:t>
            </w:r>
          </w:p>
        </w:tc>
      </w:tr>
      <w:tr w:rsidR="009B7B51" w:rsidRPr="00BB344C" w:rsidTr="00FE1F7A">
        <w:trPr>
          <w:gridAfter w:val="7"/>
          <w:wAfter w:w="4171" w:type="dxa"/>
          <w:trHeight w:val="240"/>
        </w:trPr>
        <w:tc>
          <w:tcPr>
            <w:tcW w:w="1350"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VILA PAULA</w:t>
            </w:r>
          </w:p>
        </w:tc>
        <w:tc>
          <w:tcPr>
            <w:tcW w:w="923"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7"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075"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1484" w:type="dxa"/>
            <w:gridSpan w:val="6"/>
            <w:tcBorders>
              <w:top w:val="single" w:sz="8" w:space="0" w:color="auto"/>
              <w:left w:val="nil"/>
              <w:bottom w:val="single" w:sz="4" w:space="0" w:color="auto"/>
              <w:right w:val="single" w:sz="8"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9B7B51" w:rsidRPr="00BB344C" w:rsidTr="00FE1F7A">
        <w:trPr>
          <w:gridAfter w:val="7"/>
          <w:wAfter w:w="4171" w:type="dxa"/>
          <w:trHeight w:val="240"/>
        </w:trPr>
        <w:tc>
          <w:tcPr>
            <w:tcW w:w="1350" w:type="dxa"/>
            <w:gridSpan w:val="2"/>
            <w:vMerge/>
            <w:tcBorders>
              <w:top w:val="single" w:sz="8" w:space="0" w:color="auto"/>
              <w:left w:val="single" w:sz="8" w:space="0" w:color="auto"/>
              <w:bottom w:val="single" w:sz="4" w:space="0" w:color="000000"/>
              <w:right w:val="single" w:sz="4" w:space="0" w:color="auto"/>
            </w:tcBorders>
            <w:vAlign w:val="center"/>
            <w:hideMark/>
          </w:tcPr>
          <w:p w:rsidR="009B7B51" w:rsidRPr="00BB344C" w:rsidRDefault="009B7B51" w:rsidP="004C3F5F">
            <w:pPr>
              <w:spacing w:after="0" w:line="240" w:lineRule="auto"/>
              <w:rPr>
                <w:rFonts w:ascii="Arial" w:eastAsia="Times New Roman" w:hAnsi="Arial" w:cs="Arial"/>
                <w:b/>
                <w:bCs/>
                <w:sz w:val="20"/>
                <w:szCs w:val="20"/>
                <w:lang w:eastAsia="pt-BR"/>
              </w:rPr>
            </w:pPr>
          </w:p>
        </w:tc>
        <w:tc>
          <w:tcPr>
            <w:tcW w:w="923"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7"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075"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1484" w:type="dxa"/>
            <w:gridSpan w:val="6"/>
            <w:tcBorders>
              <w:top w:val="nil"/>
              <w:left w:val="nil"/>
              <w:bottom w:val="single" w:sz="4" w:space="0" w:color="auto"/>
              <w:right w:val="single" w:sz="8"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096081</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151,93</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151,93</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096083</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265,66</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199,18</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199,18</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265,66</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098081</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151,93</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098083</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209,73</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209,73</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157,25</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209,73</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099078</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272,53</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204,32</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204,32</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204,32</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099079</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272,53</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204,32</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0,00</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204,32</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099081</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151,93</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151,93</w:t>
            </w:r>
          </w:p>
        </w:tc>
      </w:tr>
      <w:tr w:rsidR="009B7B51" w:rsidRPr="00BB344C" w:rsidTr="00FE1F7A">
        <w:trPr>
          <w:gridAfter w:val="7"/>
          <w:wAfter w:w="4171" w:type="dxa"/>
          <w:trHeight w:val="240"/>
        </w:trPr>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100081</w:t>
            </w:r>
          </w:p>
        </w:tc>
        <w:tc>
          <w:tcPr>
            <w:tcW w:w="923"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199,18</w:t>
            </w:r>
          </w:p>
        </w:tc>
        <w:tc>
          <w:tcPr>
            <w:tcW w:w="997"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129,40</w:t>
            </w:r>
          </w:p>
        </w:tc>
        <w:tc>
          <w:tcPr>
            <w:tcW w:w="107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129,40</w:t>
            </w:r>
          </w:p>
        </w:tc>
        <w:tc>
          <w:tcPr>
            <w:tcW w:w="1484" w:type="dxa"/>
            <w:gridSpan w:val="6"/>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199,18</w:t>
            </w:r>
          </w:p>
        </w:tc>
      </w:tr>
      <w:tr w:rsidR="009B7B51" w:rsidRPr="00BB344C" w:rsidTr="00FE1F7A">
        <w:trPr>
          <w:gridAfter w:val="7"/>
          <w:wAfter w:w="4171" w:type="dxa"/>
          <w:trHeight w:val="240"/>
        </w:trPr>
        <w:tc>
          <w:tcPr>
            <w:tcW w:w="1350" w:type="dxa"/>
            <w:gridSpan w:val="2"/>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100083</w:t>
            </w:r>
          </w:p>
        </w:tc>
        <w:tc>
          <w:tcPr>
            <w:tcW w:w="923"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97"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209,73</w:t>
            </w:r>
          </w:p>
        </w:tc>
        <w:tc>
          <w:tcPr>
            <w:tcW w:w="1075"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157,25</w:t>
            </w:r>
          </w:p>
        </w:tc>
        <w:tc>
          <w:tcPr>
            <w:tcW w:w="1484" w:type="dxa"/>
            <w:gridSpan w:val="6"/>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209,73</w:t>
            </w:r>
          </w:p>
        </w:tc>
      </w:tr>
      <w:tr w:rsidR="009B7B51" w:rsidRPr="00BB344C" w:rsidTr="00FE1F7A">
        <w:trPr>
          <w:gridAfter w:val="7"/>
          <w:wAfter w:w="4171" w:type="dxa"/>
          <w:trHeight w:val="240"/>
        </w:trPr>
        <w:tc>
          <w:tcPr>
            <w:tcW w:w="1630" w:type="dxa"/>
            <w:gridSpan w:val="4"/>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JD. ESPLANADA</w:t>
            </w:r>
          </w:p>
        </w:tc>
        <w:tc>
          <w:tcPr>
            <w:tcW w:w="1065" w:type="dxa"/>
            <w:gridSpan w:val="6"/>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5"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121" w:type="dxa"/>
            <w:gridSpan w:val="5"/>
            <w:tcBorders>
              <w:top w:val="single" w:sz="8" w:space="0" w:color="auto"/>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1018" w:type="dxa"/>
            <w:gridSpan w:val="3"/>
            <w:tcBorders>
              <w:top w:val="single" w:sz="8" w:space="0" w:color="auto"/>
              <w:left w:val="nil"/>
              <w:bottom w:val="single" w:sz="4" w:space="0" w:color="auto"/>
              <w:right w:val="single" w:sz="8"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9B7B51" w:rsidRPr="00BB344C" w:rsidTr="00FE1F7A">
        <w:trPr>
          <w:gridAfter w:val="7"/>
          <w:wAfter w:w="4171" w:type="dxa"/>
          <w:trHeight w:val="240"/>
        </w:trPr>
        <w:tc>
          <w:tcPr>
            <w:tcW w:w="1630" w:type="dxa"/>
            <w:gridSpan w:val="4"/>
            <w:vMerge/>
            <w:tcBorders>
              <w:top w:val="single" w:sz="8" w:space="0" w:color="auto"/>
              <w:left w:val="single" w:sz="8" w:space="0" w:color="auto"/>
              <w:bottom w:val="single" w:sz="4" w:space="0" w:color="000000"/>
              <w:right w:val="single" w:sz="4" w:space="0" w:color="auto"/>
            </w:tcBorders>
            <w:vAlign w:val="center"/>
            <w:hideMark/>
          </w:tcPr>
          <w:p w:rsidR="009B7B51" w:rsidRPr="00BB344C" w:rsidRDefault="009B7B51" w:rsidP="004C3F5F">
            <w:pPr>
              <w:spacing w:after="0" w:line="240" w:lineRule="auto"/>
              <w:rPr>
                <w:rFonts w:ascii="Arial" w:eastAsia="Times New Roman" w:hAnsi="Arial" w:cs="Arial"/>
                <w:b/>
                <w:bCs/>
                <w:sz w:val="20"/>
                <w:szCs w:val="20"/>
                <w:lang w:eastAsia="pt-BR"/>
              </w:rPr>
            </w:pPr>
          </w:p>
        </w:tc>
        <w:tc>
          <w:tcPr>
            <w:tcW w:w="1065" w:type="dxa"/>
            <w:gridSpan w:val="6"/>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5"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121" w:type="dxa"/>
            <w:gridSpan w:val="5"/>
            <w:tcBorders>
              <w:top w:val="nil"/>
              <w:left w:val="nil"/>
              <w:bottom w:val="single" w:sz="4" w:space="0" w:color="auto"/>
              <w:right w:val="single" w:sz="4"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1018" w:type="dxa"/>
            <w:gridSpan w:val="3"/>
            <w:tcBorders>
              <w:top w:val="nil"/>
              <w:left w:val="nil"/>
              <w:bottom w:val="single" w:sz="4" w:space="0" w:color="auto"/>
              <w:right w:val="single" w:sz="8" w:space="0" w:color="auto"/>
            </w:tcBorders>
            <w:shd w:val="clear" w:color="000000" w:fill="C0C0C0"/>
            <w:vAlign w:val="center"/>
            <w:hideMark/>
          </w:tcPr>
          <w:p w:rsidR="009B7B51" w:rsidRPr="00BB344C" w:rsidRDefault="009B7B5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129106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345,94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345,94</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125120</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340,73</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454,40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545,32</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363,53</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126103</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471,88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377,51</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127101</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471,88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127102</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127106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345,94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576,74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432,47</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128103</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128105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283,01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283,01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377,51</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129101</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424,63</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283,04</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130102</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283,04</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130103</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353,84</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283,04</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130105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335,57</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335,57</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251,59</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131106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354,70</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132101</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133102</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345,94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133103</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345,94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133105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345,94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r>
      <w:tr w:rsidR="009B7B51" w:rsidRPr="00BB344C" w:rsidTr="00FE1F7A">
        <w:trPr>
          <w:gridAfter w:val="7"/>
          <w:wAfter w:w="4171" w:type="dxa"/>
          <w:trHeight w:val="240"/>
        </w:trPr>
        <w:tc>
          <w:tcPr>
            <w:tcW w:w="16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133106</w:t>
            </w:r>
          </w:p>
        </w:tc>
        <w:tc>
          <w:tcPr>
            <w:tcW w:w="1065" w:type="dxa"/>
            <w:gridSpan w:val="6"/>
            <w:tcBorders>
              <w:top w:val="single" w:sz="4" w:space="0" w:color="auto"/>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345,94</w:t>
            </w:r>
          </w:p>
        </w:tc>
        <w:tc>
          <w:tcPr>
            <w:tcW w:w="995" w:type="dxa"/>
            <w:gridSpan w:val="5"/>
            <w:tcBorders>
              <w:top w:val="single" w:sz="4" w:space="0" w:color="auto"/>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345,94</w:t>
            </w:r>
          </w:p>
        </w:tc>
        <w:tc>
          <w:tcPr>
            <w:tcW w:w="1121" w:type="dxa"/>
            <w:gridSpan w:val="5"/>
            <w:tcBorders>
              <w:top w:val="single" w:sz="4" w:space="0" w:color="auto"/>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c>
          <w:tcPr>
            <w:tcW w:w="1018" w:type="dxa"/>
            <w:gridSpan w:val="3"/>
            <w:tcBorders>
              <w:top w:val="single" w:sz="4" w:space="0" w:color="auto"/>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288,26</w:t>
            </w:r>
          </w:p>
        </w:tc>
      </w:tr>
      <w:tr w:rsidR="00320121" w:rsidRPr="00BB344C" w:rsidTr="00FE1F7A">
        <w:trPr>
          <w:gridAfter w:val="7"/>
          <w:wAfter w:w="4171" w:type="dxa"/>
          <w:trHeight w:val="240"/>
        </w:trPr>
        <w:tc>
          <w:tcPr>
            <w:tcW w:w="1630" w:type="dxa"/>
            <w:gridSpan w:val="4"/>
            <w:vMerge w:val="restart"/>
            <w:tcBorders>
              <w:left w:val="single" w:sz="8" w:space="0" w:color="auto"/>
              <w:right w:val="single" w:sz="4" w:space="0" w:color="auto"/>
            </w:tcBorders>
            <w:shd w:val="clear" w:color="auto" w:fill="D0CECE" w:themeFill="background2" w:themeFillShade="E6"/>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QUADRA - JD. CASA- GRANDE</w:t>
            </w:r>
          </w:p>
        </w:tc>
        <w:tc>
          <w:tcPr>
            <w:tcW w:w="1065" w:type="dxa"/>
            <w:gridSpan w:val="6"/>
            <w:tcBorders>
              <w:left w:val="nil"/>
              <w:bottom w:val="single" w:sz="8" w:space="0" w:color="auto"/>
              <w:right w:val="single" w:sz="4" w:space="0" w:color="auto"/>
            </w:tcBorders>
            <w:shd w:val="clear" w:color="auto" w:fill="D0CECE" w:themeFill="background2" w:themeFillShade="E6"/>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LESTE </w:t>
            </w:r>
          </w:p>
        </w:tc>
        <w:tc>
          <w:tcPr>
            <w:tcW w:w="995" w:type="dxa"/>
            <w:gridSpan w:val="5"/>
            <w:tcBorders>
              <w:left w:val="nil"/>
              <w:bottom w:val="single" w:sz="8" w:space="0" w:color="auto"/>
              <w:right w:val="single" w:sz="4" w:space="0" w:color="auto"/>
            </w:tcBorders>
            <w:shd w:val="clear" w:color="auto" w:fill="D0CECE" w:themeFill="background2" w:themeFillShade="E6"/>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SUL </w:t>
            </w:r>
          </w:p>
        </w:tc>
        <w:tc>
          <w:tcPr>
            <w:tcW w:w="1121" w:type="dxa"/>
            <w:gridSpan w:val="5"/>
            <w:tcBorders>
              <w:left w:val="nil"/>
              <w:bottom w:val="single" w:sz="8" w:space="0" w:color="auto"/>
              <w:right w:val="single" w:sz="4" w:space="0" w:color="auto"/>
            </w:tcBorders>
            <w:shd w:val="clear" w:color="auto" w:fill="D0CECE" w:themeFill="background2" w:themeFillShade="E6"/>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OESTE          </w:t>
            </w:r>
          </w:p>
        </w:tc>
        <w:tc>
          <w:tcPr>
            <w:tcW w:w="1018" w:type="dxa"/>
            <w:gridSpan w:val="3"/>
            <w:tcBorders>
              <w:left w:val="nil"/>
              <w:bottom w:val="single" w:sz="8" w:space="0" w:color="auto"/>
              <w:right w:val="single" w:sz="8" w:space="0" w:color="auto"/>
            </w:tcBorders>
            <w:shd w:val="clear" w:color="auto" w:fill="D0CECE" w:themeFill="background2" w:themeFillShade="E6"/>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NORTE       </w:t>
            </w:r>
          </w:p>
        </w:tc>
      </w:tr>
      <w:tr w:rsidR="00320121" w:rsidRPr="00BB344C" w:rsidTr="00FE1F7A">
        <w:trPr>
          <w:gridAfter w:val="7"/>
          <w:wAfter w:w="4171" w:type="dxa"/>
          <w:trHeight w:val="240"/>
        </w:trPr>
        <w:tc>
          <w:tcPr>
            <w:tcW w:w="1630" w:type="dxa"/>
            <w:gridSpan w:val="4"/>
            <w:vMerge/>
            <w:tcBorders>
              <w:left w:val="single" w:sz="8" w:space="0" w:color="auto"/>
              <w:bottom w:val="single" w:sz="8" w:space="0" w:color="auto"/>
              <w:right w:val="single" w:sz="4" w:space="0" w:color="auto"/>
            </w:tcBorders>
            <w:shd w:val="clear" w:color="auto" w:fill="D0CECE" w:themeFill="background2" w:themeFillShade="E6"/>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p>
        </w:tc>
        <w:tc>
          <w:tcPr>
            <w:tcW w:w="1065" w:type="dxa"/>
            <w:gridSpan w:val="6"/>
            <w:tcBorders>
              <w:top w:val="nil"/>
              <w:left w:val="nil"/>
              <w:bottom w:val="single" w:sz="8" w:space="0" w:color="auto"/>
              <w:right w:val="single" w:sz="4" w:space="0" w:color="auto"/>
            </w:tcBorders>
            <w:shd w:val="clear" w:color="auto" w:fill="D0CECE" w:themeFill="background2" w:themeFillShade="E6"/>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01 </w:t>
            </w:r>
          </w:p>
        </w:tc>
        <w:tc>
          <w:tcPr>
            <w:tcW w:w="995" w:type="dxa"/>
            <w:gridSpan w:val="5"/>
            <w:tcBorders>
              <w:top w:val="nil"/>
              <w:left w:val="nil"/>
              <w:bottom w:val="single" w:sz="8" w:space="0" w:color="auto"/>
              <w:right w:val="single" w:sz="4" w:space="0" w:color="auto"/>
            </w:tcBorders>
            <w:shd w:val="clear" w:color="auto" w:fill="D0CECE" w:themeFill="background2" w:themeFillShade="E6"/>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02 </w:t>
            </w:r>
          </w:p>
        </w:tc>
        <w:tc>
          <w:tcPr>
            <w:tcW w:w="1121" w:type="dxa"/>
            <w:gridSpan w:val="5"/>
            <w:tcBorders>
              <w:top w:val="nil"/>
              <w:left w:val="nil"/>
              <w:bottom w:val="single" w:sz="8" w:space="0" w:color="auto"/>
              <w:right w:val="single" w:sz="4" w:space="0" w:color="auto"/>
            </w:tcBorders>
            <w:shd w:val="clear" w:color="auto" w:fill="D0CECE" w:themeFill="background2" w:themeFillShade="E6"/>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03 </w:t>
            </w:r>
          </w:p>
        </w:tc>
        <w:tc>
          <w:tcPr>
            <w:tcW w:w="1018" w:type="dxa"/>
            <w:gridSpan w:val="3"/>
            <w:tcBorders>
              <w:top w:val="nil"/>
              <w:left w:val="nil"/>
              <w:bottom w:val="single" w:sz="8" w:space="0" w:color="auto"/>
              <w:right w:val="single" w:sz="8" w:space="0" w:color="auto"/>
            </w:tcBorders>
            <w:shd w:val="clear" w:color="auto" w:fill="D0CECE" w:themeFill="background2" w:themeFillShade="E6"/>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04 </w:t>
            </w:r>
          </w:p>
        </w:tc>
      </w:tr>
      <w:tr w:rsidR="009B7B51"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122091</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506,83</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227,97</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227,97</w:t>
            </w:r>
          </w:p>
        </w:tc>
      </w:tr>
      <w:tr w:rsidR="009B7B51"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123095</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503,38</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251,59</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r>
      <w:tr w:rsidR="009B7B51"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123097</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503,38</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r>
      <w:tr w:rsidR="009B7B51"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124091</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r>
      <w:tr w:rsidR="009B7B51"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124096</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380,05</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380,05</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380,05</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380,05</w:t>
            </w:r>
          </w:p>
        </w:tc>
      </w:tr>
      <w:tr w:rsidR="009B7B51"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125083</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207,81</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356,42</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207,81</w:t>
            </w:r>
          </w:p>
        </w:tc>
      </w:tr>
      <w:tr w:rsidR="009B7B5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125085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207,81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9B7B51" w:rsidRPr="00BB344C" w:rsidRDefault="009B7B5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207,81</w:t>
            </w:r>
          </w:p>
        </w:tc>
      </w:tr>
      <w:tr w:rsidR="001F575F" w:rsidRPr="00BB344C" w:rsidTr="00FE1F7A">
        <w:trPr>
          <w:gridAfter w:val="7"/>
          <w:wAfter w:w="4171" w:type="dxa"/>
          <w:trHeight w:val="240"/>
        </w:trPr>
        <w:tc>
          <w:tcPr>
            <w:tcW w:w="1630" w:type="dxa"/>
            <w:gridSpan w:val="4"/>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lastRenderedPageBreak/>
              <w:t>QUADRA - JD. CASA- GRANDE</w:t>
            </w:r>
          </w:p>
        </w:tc>
        <w:tc>
          <w:tcPr>
            <w:tcW w:w="1065" w:type="dxa"/>
            <w:gridSpan w:val="6"/>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LESTE </w:t>
            </w:r>
          </w:p>
        </w:tc>
        <w:tc>
          <w:tcPr>
            <w:tcW w:w="995"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SUL </w:t>
            </w:r>
          </w:p>
        </w:tc>
        <w:tc>
          <w:tcPr>
            <w:tcW w:w="1121"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OESTE          </w:t>
            </w:r>
          </w:p>
        </w:tc>
        <w:tc>
          <w:tcPr>
            <w:tcW w:w="1018"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NORTE       </w:t>
            </w:r>
          </w:p>
        </w:tc>
      </w:tr>
      <w:tr w:rsidR="001F575F" w:rsidRPr="00BB344C" w:rsidTr="00FE1F7A">
        <w:trPr>
          <w:gridAfter w:val="7"/>
          <w:wAfter w:w="4171" w:type="dxa"/>
          <w:trHeight w:val="240"/>
        </w:trPr>
        <w:tc>
          <w:tcPr>
            <w:tcW w:w="1630" w:type="dxa"/>
            <w:gridSpan w:val="4"/>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p>
        </w:tc>
        <w:tc>
          <w:tcPr>
            <w:tcW w:w="1065" w:type="dxa"/>
            <w:gridSpan w:val="6"/>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01 </w:t>
            </w:r>
          </w:p>
        </w:tc>
        <w:tc>
          <w:tcPr>
            <w:tcW w:w="995"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02 </w:t>
            </w:r>
          </w:p>
        </w:tc>
        <w:tc>
          <w:tcPr>
            <w:tcW w:w="1121"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03 </w:t>
            </w:r>
          </w:p>
        </w:tc>
        <w:tc>
          <w:tcPr>
            <w:tcW w:w="1018"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04 </w:t>
            </w:r>
          </w:p>
        </w:tc>
      </w:tr>
      <w:tr w:rsidR="001F575F" w:rsidRPr="00BB344C" w:rsidTr="00FE1F7A">
        <w:trPr>
          <w:gridAfter w:val="7"/>
          <w:wAfter w:w="4171" w:type="dxa"/>
          <w:trHeight w:val="240"/>
        </w:trPr>
        <w:tc>
          <w:tcPr>
            <w:tcW w:w="1630"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125092</w:t>
            </w:r>
          </w:p>
        </w:tc>
        <w:tc>
          <w:tcPr>
            <w:tcW w:w="1065" w:type="dxa"/>
            <w:gridSpan w:val="6"/>
            <w:tcBorders>
              <w:top w:val="single" w:sz="4" w:space="0" w:color="auto"/>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single" w:sz="4" w:space="0" w:color="auto"/>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227,97</w:t>
            </w:r>
          </w:p>
        </w:tc>
        <w:tc>
          <w:tcPr>
            <w:tcW w:w="1121" w:type="dxa"/>
            <w:gridSpan w:val="5"/>
            <w:tcBorders>
              <w:top w:val="single" w:sz="4" w:space="0" w:color="auto"/>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227,97</w:t>
            </w:r>
          </w:p>
        </w:tc>
        <w:tc>
          <w:tcPr>
            <w:tcW w:w="1018" w:type="dxa"/>
            <w:gridSpan w:val="3"/>
            <w:tcBorders>
              <w:top w:val="single" w:sz="4" w:space="0" w:color="auto"/>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227,97</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125096</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126086</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207,81</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207,81</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126087</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207,81</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126094</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126098</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126099</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503,38</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503,38</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314,52</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127088</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196,53</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196,53</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196,53</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152,80</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127090</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196,53</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196,53</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196,53</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152,80</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127091</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267,27</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207,81</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128094</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128099</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506,83</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380,05</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354,70</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131099</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430,71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253,32</w:t>
            </w:r>
          </w:p>
        </w:tc>
      </w:tr>
      <w:tr w:rsidR="001F575F" w:rsidRPr="00BB344C" w:rsidTr="00FE1F7A">
        <w:trPr>
          <w:gridAfter w:val="7"/>
          <w:wAfter w:w="4171" w:type="dxa"/>
          <w:trHeight w:val="240"/>
        </w:trPr>
        <w:tc>
          <w:tcPr>
            <w:tcW w:w="1630" w:type="dxa"/>
            <w:gridSpan w:val="4"/>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JD. ELDORADO</w:t>
            </w:r>
          </w:p>
        </w:tc>
        <w:tc>
          <w:tcPr>
            <w:tcW w:w="1065" w:type="dxa"/>
            <w:gridSpan w:val="6"/>
            <w:tcBorders>
              <w:top w:val="single" w:sz="8" w:space="0" w:color="auto"/>
              <w:left w:val="nil"/>
              <w:bottom w:val="single" w:sz="4" w:space="0" w:color="auto"/>
              <w:right w:val="single" w:sz="4" w:space="0" w:color="auto"/>
            </w:tcBorders>
            <w:shd w:val="clear" w:color="000000" w:fill="C0C0C0"/>
            <w:vAlign w:val="center"/>
            <w:hideMark/>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5" w:type="dxa"/>
            <w:gridSpan w:val="5"/>
            <w:tcBorders>
              <w:top w:val="single" w:sz="8" w:space="0" w:color="auto"/>
              <w:left w:val="nil"/>
              <w:bottom w:val="single" w:sz="4" w:space="0" w:color="auto"/>
              <w:right w:val="single" w:sz="4" w:space="0" w:color="auto"/>
            </w:tcBorders>
            <w:shd w:val="clear" w:color="000000" w:fill="C0C0C0"/>
            <w:vAlign w:val="center"/>
            <w:hideMark/>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121" w:type="dxa"/>
            <w:gridSpan w:val="5"/>
            <w:tcBorders>
              <w:top w:val="single" w:sz="8" w:space="0" w:color="auto"/>
              <w:left w:val="nil"/>
              <w:bottom w:val="single" w:sz="4" w:space="0" w:color="auto"/>
              <w:right w:val="single" w:sz="4" w:space="0" w:color="auto"/>
            </w:tcBorders>
            <w:shd w:val="clear" w:color="000000" w:fill="C0C0C0"/>
            <w:vAlign w:val="center"/>
            <w:hideMark/>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1018" w:type="dxa"/>
            <w:gridSpan w:val="3"/>
            <w:tcBorders>
              <w:top w:val="single" w:sz="8" w:space="0" w:color="auto"/>
              <w:left w:val="nil"/>
              <w:bottom w:val="single" w:sz="4" w:space="0" w:color="auto"/>
              <w:right w:val="single" w:sz="8" w:space="0" w:color="auto"/>
            </w:tcBorders>
            <w:shd w:val="clear" w:color="000000" w:fill="C0C0C0"/>
            <w:vAlign w:val="center"/>
            <w:hideMark/>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1F575F" w:rsidRPr="00BB344C" w:rsidTr="00FE1F7A">
        <w:trPr>
          <w:gridAfter w:val="7"/>
          <w:wAfter w:w="4171" w:type="dxa"/>
          <w:trHeight w:val="240"/>
        </w:trPr>
        <w:tc>
          <w:tcPr>
            <w:tcW w:w="1630" w:type="dxa"/>
            <w:gridSpan w:val="4"/>
            <w:vMerge/>
            <w:tcBorders>
              <w:top w:val="single" w:sz="8" w:space="0" w:color="auto"/>
              <w:left w:val="single" w:sz="8" w:space="0" w:color="auto"/>
              <w:bottom w:val="single" w:sz="4" w:space="0" w:color="000000"/>
              <w:right w:val="single" w:sz="4" w:space="0" w:color="auto"/>
            </w:tcBorders>
            <w:vAlign w:val="center"/>
            <w:hideMark/>
          </w:tcPr>
          <w:p w:rsidR="001F575F" w:rsidRPr="00BB344C" w:rsidRDefault="001F575F" w:rsidP="004C3F5F">
            <w:pPr>
              <w:spacing w:after="0" w:line="240" w:lineRule="auto"/>
              <w:rPr>
                <w:rFonts w:ascii="Arial" w:eastAsia="Times New Roman" w:hAnsi="Arial" w:cs="Arial"/>
                <w:b/>
                <w:bCs/>
                <w:sz w:val="20"/>
                <w:szCs w:val="20"/>
                <w:lang w:eastAsia="pt-BR"/>
              </w:rPr>
            </w:pPr>
          </w:p>
        </w:tc>
        <w:tc>
          <w:tcPr>
            <w:tcW w:w="1065" w:type="dxa"/>
            <w:gridSpan w:val="6"/>
            <w:tcBorders>
              <w:top w:val="nil"/>
              <w:left w:val="nil"/>
              <w:bottom w:val="single" w:sz="4" w:space="0" w:color="auto"/>
              <w:right w:val="single" w:sz="4" w:space="0" w:color="auto"/>
            </w:tcBorders>
            <w:shd w:val="clear" w:color="000000" w:fill="C0C0C0"/>
            <w:vAlign w:val="center"/>
            <w:hideMark/>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5" w:type="dxa"/>
            <w:gridSpan w:val="5"/>
            <w:tcBorders>
              <w:top w:val="nil"/>
              <w:left w:val="nil"/>
              <w:bottom w:val="single" w:sz="4" w:space="0" w:color="auto"/>
              <w:right w:val="single" w:sz="4" w:space="0" w:color="auto"/>
            </w:tcBorders>
            <w:shd w:val="clear" w:color="000000" w:fill="C0C0C0"/>
            <w:vAlign w:val="center"/>
            <w:hideMark/>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121" w:type="dxa"/>
            <w:gridSpan w:val="5"/>
            <w:tcBorders>
              <w:top w:val="nil"/>
              <w:left w:val="nil"/>
              <w:bottom w:val="single" w:sz="4" w:space="0" w:color="auto"/>
              <w:right w:val="single" w:sz="4" w:space="0" w:color="auto"/>
            </w:tcBorders>
            <w:shd w:val="clear" w:color="000000" w:fill="C0C0C0"/>
            <w:vAlign w:val="center"/>
            <w:hideMark/>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1018" w:type="dxa"/>
            <w:gridSpan w:val="3"/>
            <w:tcBorders>
              <w:top w:val="nil"/>
              <w:left w:val="nil"/>
              <w:bottom w:val="single" w:sz="4" w:space="0" w:color="auto"/>
              <w:right w:val="single" w:sz="8" w:space="0" w:color="auto"/>
            </w:tcBorders>
            <w:shd w:val="clear" w:color="000000" w:fill="C0C0C0"/>
            <w:vAlign w:val="center"/>
            <w:hideMark/>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140085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141086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141091</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218,38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218,38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141095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142083</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298,62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398,32</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298,62</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142086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142098</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299,66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299,66</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299,66</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299,66</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144086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144089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375,61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144090</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296,99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296,99</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237,59</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237,59</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144092</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253,32</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253,32</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144093</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262,08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262,08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262,08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144094</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262,08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144095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144096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144097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144101</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145086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145099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145100</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146087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147087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199,70</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199,70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199,70</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199,70</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148092</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305,73</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305,73</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244,58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244,58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148093</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305,73</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366,91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305,73</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244,58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148100</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354,70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151,93</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148102</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305,78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262,08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149090</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149091</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149095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149096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354,70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149098</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354,70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149099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354,70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151,93</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152088</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153090</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153092</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153093</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r>
      <w:tr w:rsidR="001F575F" w:rsidRPr="00BB344C" w:rsidTr="00FE1F7A">
        <w:trPr>
          <w:gridAfter w:val="7"/>
          <w:wAfter w:w="4171" w:type="dxa"/>
          <w:trHeight w:val="240"/>
        </w:trPr>
        <w:tc>
          <w:tcPr>
            <w:tcW w:w="1630" w:type="dxa"/>
            <w:gridSpan w:val="4"/>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lastRenderedPageBreak/>
              <w:t>QUADRA - JD. ELDORADO</w:t>
            </w:r>
          </w:p>
        </w:tc>
        <w:tc>
          <w:tcPr>
            <w:tcW w:w="1065" w:type="dxa"/>
            <w:gridSpan w:val="6"/>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5"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121"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1018"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1F575F" w:rsidRPr="00BB344C" w:rsidTr="00FE1F7A">
        <w:trPr>
          <w:gridAfter w:val="7"/>
          <w:wAfter w:w="4171" w:type="dxa"/>
          <w:trHeight w:val="240"/>
        </w:trPr>
        <w:tc>
          <w:tcPr>
            <w:tcW w:w="1630" w:type="dxa"/>
            <w:gridSpan w:val="4"/>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rPr>
                <w:rFonts w:ascii="Arial" w:eastAsia="Times New Roman" w:hAnsi="Arial" w:cs="Arial"/>
                <w:b/>
                <w:bCs/>
                <w:sz w:val="20"/>
                <w:szCs w:val="20"/>
                <w:lang w:eastAsia="pt-BR"/>
              </w:rPr>
            </w:pPr>
          </w:p>
        </w:tc>
        <w:tc>
          <w:tcPr>
            <w:tcW w:w="1065" w:type="dxa"/>
            <w:gridSpan w:val="6"/>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5"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121"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1018"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153094</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335,42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153098</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335,42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335,42</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251,47</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154096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154097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155095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225,28</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156087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172,60</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172,60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172,60</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172,60</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157087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89,91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89,91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89,91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89,91</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157094</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298,62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298,62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298,62</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298,62</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158092</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248,81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248,81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248,81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248,81</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159085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240,60</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240,60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240,60</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240,60</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160088</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161087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354,70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r>
      <w:tr w:rsidR="001F575F"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161091</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354,70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304,01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202,65</w:t>
            </w:r>
          </w:p>
        </w:tc>
      </w:tr>
      <w:tr w:rsidR="001F575F" w:rsidRPr="00BB344C" w:rsidTr="00FE1F7A">
        <w:trPr>
          <w:gridAfter w:val="7"/>
          <w:wAfter w:w="4171" w:type="dxa"/>
          <w:trHeight w:val="240"/>
        </w:trPr>
        <w:tc>
          <w:tcPr>
            <w:tcW w:w="1630" w:type="dxa"/>
            <w:gridSpan w:val="4"/>
            <w:vMerge w:val="restart"/>
            <w:tcBorders>
              <w:top w:val="single" w:sz="4" w:space="0" w:color="auto"/>
              <w:left w:val="single" w:sz="4" w:space="0" w:color="auto"/>
              <w:right w:val="single" w:sz="4" w:space="0" w:color="auto"/>
            </w:tcBorders>
            <w:shd w:val="clear" w:color="auto" w:fill="D0CECE" w:themeFill="background2" w:themeFillShade="E6"/>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QUADRA - JD. CANADÁ</w:t>
            </w:r>
          </w:p>
        </w:tc>
        <w:tc>
          <w:tcPr>
            <w:tcW w:w="1065" w:type="dxa"/>
            <w:gridSpan w:val="6"/>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LESTE </w:t>
            </w:r>
          </w:p>
        </w:tc>
        <w:tc>
          <w:tcPr>
            <w:tcW w:w="995"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SUL </w:t>
            </w:r>
          </w:p>
        </w:tc>
        <w:tc>
          <w:tcPr>
            <w:tcW w:w="1121"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OESTE          </w:t>
            </w:r>
          </w:p>
        </w:tc>
        <w:tc>
          <w:tcPr>
            <w:tcW w:w="1018"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NORTE       </w:t>
            </w:r>
          </w:p>
        </w:tc>
      </w:tr>
      <w:tr w:rsidR="001F575F" w:rsidRPr="00BB344C" w:rsidTr="00FE1F7A">
        <w:trPr>
          <w:gridAfter w:val="7"/>
          <w:wAfter w:w="4171" w:type="dxa"/>
          <w:trHeight w:val="240"/>
        </w:trPr>
        <w:tc>
          <w:tcPr>
            <w:tcW w:w="1630" w:type="dxa"/>
            <w:gridSpan w:val="4"/>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p>
        </w:tc>
        <w:tc>
          <w:tcPr>
            <w:tcW w:w="1065" w:type="dxa"/>
            <w:gridSpan w:val="6"/>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01 </w:t>
            </w:r>
          </w:p>
        </w:tc>
        <w:tc>
          <w:tcPr>
            <w:tcW w:w="995"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02 </w:t>
            </w:r>
          </w:p>
        </w:tc>
        <w:tc>
          <w:tcPr>
            <w:tcW w:w="1121"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03 </w:t>
            </w:r>
          </w:p>
        </w:tc>
        <w:tc>
          <w:tcPr>
            <w:tcW w:w="1018"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 xml:space="preserve"> Face 04 </w:t>
            </w:r>
          </w:p>
        </w:tc>
      </w:tr>
      <w:tr w:rsidR="001F575F" w:rsidRPr="00BB344C" w:rsidTr="00FE1F7A">
        <w:trPr>
          <w:gridAfter w:val="7"/>
          <w:wAfter w:w="4171" w:type="dxa"/>
          <w:trHeight w:val="240"/>
        </w:trPr>
        <w:tc>
          <w:tcPr>
            <w:tcW w:w="1630"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162084</w:t>
            </w:r>
          </w:p>
        </w:tc>
        <w:tc>
          <w:tcPr>
            <w:tcW w:w="1065" w:type="dxa"/>
            <w:gridSpan w:val="6"/>
            <w:tcBorders>
              <w:top w:val="single" w:sz="4" w:space="0" w:color="auto"/>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c>
          <w:tcPr>
            <w:tcW w:w="995" w:type="dxa"/>
            <w:gridSpan w:val="5"/>
            <w:tcBorders>
              <w:top w:val="single" w:sz="4" w:space="0" w:color="auto"/>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c>
          <w:tcPr>
            <w:tcW w:w="1121" w:type="dxa"/>
            <w:gridSpan w:val="5"/>
            <w:tcBorders>
              <w:top w:val="single" w:sz="4" w:space="0" w:color="auto"/>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c>
          <w:tcPr>
            <w:tcW w:w="1018" w:type="dxa"/>
            <w:gridSpan w:val="3"/>
            <w:tcBorders>
              <w:top w:val="single" w:sz="4" w:space="0" w:color="auto"/>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157087</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204,92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204,92</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204,92</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204,92</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159085</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161087</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204,51</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162088</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202,42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202,42</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202,42</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202,42</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156087</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204,71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204,71</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204,71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204,71</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160088</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202,58</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202,58</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202,58</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202,58</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158092</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205,16</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205,16</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205,16</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205,16</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161091</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161093</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160095</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158095</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136,11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204,32</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136,11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122,42</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157098</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136,11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204,32</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136,11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122,42</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153101</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86,23</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201,70</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201,70</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201,70</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161095</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160097</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163095</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161098</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159099</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204,04</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169,85</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159101</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203,81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203,81</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203,81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203,81</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162099</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203,81</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203,81</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203,81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203,81</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166098</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168097</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r>
      <w:tr w:rsidR="001F575F"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171095</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170,44</w:t>
            </w:r>
          </w:p>
        </w:tc>
      </w:tr>
      <w:tr w:rsidR="00320121" w:rsidRPr="00BB344C" w:rsidTr="00FE1F7A">
        <w:trPr>
          <w:gridAfter w:val="7"/>
          <w:wAfter w:w="4171" w:type="dxa"/>
          <w:trHeight w:val="240"/>
        </w:trPr>
        <w:tc>
          <w:tcPr>
            <w:tcW w:w="1770" w:type="dxa"/>
            <w:gridSpan w:val="5"/>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TALARICO</w:t>
            </w:r>
          </w:p>
        </w:tc>
        <w:tc>
          <w:tcPr>
            <w:tcW w:w="785" w:type="dxa"/>
            <w:gridSpan w:val="4"/>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5" w:type="dxa"/>
            <w:gridSpan w:val="5"/>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439" w:type="dxa"/>
            <w:gridSpan w:val="7"/>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840" w:type="dxa"/>
            <w:gridSpan w:val="2"/>
            <w:tcBorders>
              <w:top w:val="single" w:sz="8" w:space="0" w:color="auto"/>
              <w:left w:val="nil"/>
              <w:bottom w:val="single" w:sz="4" w:space="0" w:color="auto"/>
              <w:right w:val="single" w:sz="8"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320121" w:rsidRPr="00BB344C" w:rsidTr="00FE1F7A">
        <w:trPr>
          <w:gridAfter w:val="7"/>
          <w:wAfter w:w="4171" w:type="dxa"/>
          <w:trHeight w:val="240"/>
        </w:trPr>
        <w:tc>
          <w:tcPr>
            <w:tcW w:w="1770" w:type="dxa"/>
            <w:gridSpan w:val="5"/>
            <w:vMerge/>
            <w:tcBorders>
              <w:top w:val="single" w:sz="8" w:space="0" w:color="auto"/>
              <w:left w:val="single" w:sz="8" w:space="0" w:color="auto"/>
              <w:bottom w:val="single" w:sz="4" w:space="0" w:color="000000"/>
              <w:right w:val="single" w:sz="4" w:space="0" w:color="auto"/>
            </w:tcBorders>
            <w:vAlign w:val="center"/>
            <w:hideMark/>
          </w:tcPr>
          <w:p w:rsidR="00320121" w:rsidRPr="00BB344C" w:rsidRDefault="00320121" w:rsidP="004C3F5F">
            <w:pPr>
              <w:spacing w:after="0" w:line="240" w:lineRule="auto"/>
              <w:rPr>
                <w:rFonts w:ascii="Arial" w:eastAsia="Times New Roman" w:hAnsi="Arial" w:cs="Arial"/>
                <w:b/>
                <w:bCs/>
                <w:sz w:val="20"/>
                <w:szCs w:val="20"/>
                <w:lang w:eastAsia="pt-BR"/>
              </w:rPr>
            </w:pPr>
          </w:p>
        </w:tc>
        <w:tc>
          <w:tcPr>
            <w:tcW w:w="785" w:type="dxa"/>
            <w:gridSpan w:val="4"/>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5" w:type="dxa"/>
            <w:gridSpan w:val="5"/>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439" w:type="dxa"/>
            <w:gridSpan w:val="7"/>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840" w:type="dxa"/>
            <w:gridSpan w:val="2"/>
            <w:tcBorders>
              <w:top w:val="nil"/>
              <w:left w:val="nil"/>
              <w:bottom w:val="single" w:sz="4" w:space="0" w:color="auto"/>
              <w:right w:val="single" w:sz="8"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320121"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124111</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154,62</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307,60</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211,42</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176,75</w:t>
            </w:r>
          </w:p>
        </w:tc>
      </w:tr>
      <w:tr w:rsidR="00320121"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126110</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154,62</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305,29</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343,60</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343,60</w:t>
            </w:r>
          </w:p>
        </w:tc>
      </w:tr>
      <w:tr w:rsidR="00320121"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126113</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154,62</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305,29</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343,60</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343,60</w:t>
            </w:r>
          </w:p>
        </w:tc>
      </w:tr>
      <w:tr w:rsidR="00320121"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127110</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238,95</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r>
      <w:tr w:rsidR="00320121"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128107</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343,60</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305,29</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343,60</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343,60</w:t>
            </w:r>
          </w:p>
        </w:tc>
      </w:tr>
      <w:tr w:rsidR="00320121"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128111</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r>
      <w:tr w:rsidR="00320121"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128114</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154,62</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r>
      <w:tr w:rsidR="00320121"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128115</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154,62</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273,16</w:t>
            </w:r>
          </w:p>
        </w:tc>
      </w:tr>
      <w:tr w:rsidR="00320121"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130107</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267,06</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305,29</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320121" w:rsidRPr="00BB344C" w:rsidRDefault="00320121"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305,29</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320121" w:rsidRPr="00BB344C" w:rsidRDefault="00320121"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267,06</w:t>
            </w:r>
          </w:p>
        </w:tc>
      </w:tr>
      <w:tr w:rsidR="001F575F" w:rsidRPr="00BB344C" w:rsidTr="00FE1F7A">
        <w:trPr>
          <w:gridAfter w:val="7"/>
          <w:wAfter w:w="4171" w:type="dxa"/>
          <w:trHeight w:val="240"/>
        </w:trPr>
        <w:tc>
          <w:tcPr>
            <w:tcW w:w="1770" w:type="dxa"/>
            <w:gridSpan w:val="5"/>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lastRenderedPageBreak/>
              <w:t>QUADRA - TALARICO</w:t>
            </w:r>
          </w:p>
        </w:tc>
        <w:tc>
          <w:tcPr>
            <w:tcW w:w="785" w:type="dxa"/>
            <w:gridSpan w:val="4"/>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5"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439" w:type="dxa"/>
            <w:gridSpan w:val="7"/>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84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1F575F" w:rsidRPr="00BB344C" w:rsidTr="00FE1F7A">
        <w:trPr>
          <w:gridAfter w:val="7"/>
          <w:wAfter w:w="4171" w:type="dxa"/>
          <w:trHeight w:val="240"/>
        </w:trPr>
        <w:tc>
          <w:tcPr>
            <w:tcW w:w="1770" w:type="dxa"/>
            <w:gridSpan w:val="5"/>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rPr>
                <w:rFonts w:ascii="Arial" w:eastAsia="Times New Roman" w:hAnsi="Arial" w:cs="Arial"/>
                <w:b/>
                <w:bCs/>
                <w:sz w:val="20"/>
                <w:szCs w:val="20"/>
                <w:lang w:eastAsia="pt-BR"/>
              </w:rPr>
            </w:pPr>
          </w:p>
        </w:tc>
        <w:tc>
          <w:tcPr>
            <w:tcW w:w="785" w:type="dxa"/>
            <w:gridSpan w:val="4"/>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5" w:type="dxa"/>
            <w:gridSpan w:val="5"/>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439" w:type="dxa"/>
            <w:gridSpan w:val="7"/>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84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1F575F"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130112</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273,16</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r>
      <w:tr w:rsidR="001F575F"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130114</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273,16</w:t>
            </w:r>
          </w:p>
        </w:tc>
      </w:tr>
      <w:tr w:rsidR="001F575F"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130115</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267,06</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305,29</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267,06</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154,62</w:t>
            </w:r>
          </w:p>
        </w:tc>
      </w:tr>
      <w:tr w:rsidR="001F575F" w:rsidRPr="00BB344C" w:rsidTr="00FE1F7A">
        <w:trPr>
          <w:gridAfter w:val="7"/>
          <w:wAfter w:w="4171" w:type="dxa"/>
          <w:trHeight w:val="282"/>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130116</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154,62</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154,62</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154,62</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132,53</w:t>
            </w:r>
          </w:p>
        </w:tc>
      </w:tr>
      <w:tr w:rsidR="001F575F" w:rsidRPr="00BB344C" w:rsidTr="00FE1F7A">
        <w:trPr>
          <w:gridAfter w:val="7"/>
          <w:wAfter w:w="4171" w:type="dxa"/>
          <w:trHeight w:val="282"/>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132107</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228,91</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267,06</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267,06</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228,91</w:t>
            </w:r>
          </w:p>
        </w:tc>
      </w:tr>
      <w:tr w:rsidR="001F575F"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132111</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273,16</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r>
      <w:tr w:rsidR="001F575F"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134107</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238,95</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273,16</w:t>
            </w:r>
          </w:p>
        </w:tc>
      </w:tr>
      <w:tr w:rsidR="001F575F" w:rsidRPr="00BB344C" w:rsidTr="00FE1F7A">
        <w:trPr>
          <w:gridAfter w:val="7"/>
          <w:wAfter w:w="4171" w:type="dxa"/>
          <w:trHeight w:val="240"/>
        </w:trPr>
        <w:tc>
          <w:tcPr>
            <w:tcW w:w="1770" w:type="dxa"/>
            <w:gridSpan w:val="5"/>
            <w:tcBorders>
              <w:top w:val="nil"/>
              <w:left w:val="single" w:sz="8" w:space="0" w:color="auto"/>
              <w:bottom w:val="single" w:sz="4"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134109</w:t>
            </w:r>
          </w:p>
        </w:tc>
        <w:tc>
          <w:tcPr>
            <w:tcW w:w="785" w:type="dxa"/>
            <w:gridSpan w:val="4"/>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273,16</w:t>
            </w:r>
          </w:p>
        </w:tc>
        <w:tc>
          <w:tcPr>
            <w:tcW w:w="995" w:type="dxa"/>
            <w:gridSpan w:val="5"/>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307,43</w:t>
            </w:r>
          </w:p>
        </w:tc>
        <w:tc>
          <w:tcPr>
            <w:tcW w:w="1439" w:type="dxa"/>
            <w:gridSpan w:val="7"/>
            <w:tcBorders>
              <w:top w:val="nil"/>
              <w:left w:val="nil"/>
              <w:bottom w:val="single" w:sz="4"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273,16</w:t>
            </w:r>
          </w:p>
        </w:tc>
        <w:tc>
          <w:tcPr>
            <w:tcW w:w="840" w:type="dxa"/>
            <w:gridSpan w:val="2"/>
            <w:tcBorders>
              <w:top w:val="nil"/>
              <w:left w:val="nil"/>
              <w:bottom w:val="single" w:sz="4" w:space="0" w:color="auto"/>
              <w:right w:val="single" w:sz="8"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273,16</w:t>
            </w:r>
          </w:p>
        </w:tc>
      </w:tr>
      <w:tr w:rsidR="001F575F" w:rsidRPr="00BB344C" w:rsidTr="00FE1F7A">
        <w:trPr>
          <w:gridAfter w:val="7"/>
          <w:wAfter w:w="4171" w:type="dxa"/>
          <w:trHeight w:val="240"/>
        </w:trPr>
        <w:tc>
          <w:tcPr>
            <w:tcW w:w="1770" w:type="dxa"/>
            <w:gridSpan w:val="5"/>
            <w:tcBorders>
              <w:top w:val="nil"/>
              <w:left w:val="single" w:sz="8" w:space="0" w:color="auto"/>
              <w:bottom w:val="single" w:sz="8" w:space="0" w:color="auto"/>
              <w:right w:val="single" w:sz="4" w:space="0" w:color="auto"/>
            </w:tcBorders>
            <w:shd w:val="clear" w:color="auto" w:fill="auto"/>
            <w:noWrap/>
            <w:vAlign w:val="center"/>
            <w:hideMark/>
          </w:tcPr>
          <w:p w:rsidR="001F575F" w:rsidRPr="00BB344C" w:rsidRDefault="001F575F"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134112</w:t>
            </w:r>
          </w:p>
        </w:tc>
        <w:tc>
          <w:tcPr>
            <w:tcW w:w="785" w:type="dxa"/>
            <w:gridSpan w:val="4"/>
            <w:tcBorders>
              <w:top w:val="nil"/>
              <w:left w:val="nil"/>
              <w:bottom w:val="single" w:sz="8"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265,12</w:t>
            </w:r>
          </w:p>
        </w:tc>
        <w:tc>
          <w:tcPr>
            <w:tcW w:w="995" w:type="dxa"/>
            <w:gridSpan w:val="5"/>
            <w:tcBorders>
              <w:top w:val="nil"/>
              <w:left w:val="nil"/>
              <w:bottom w:val="single" w:sz="8"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265,12</w:t>
            </w:r>
          </w:p>
        </w:tc>
        <w:tc>
          <w:tcPr>
            <w:tcW w:w="1439" w:type="dxa"/>
            <w:gridSpan w:val="7"/>
            <w:tcBorders>
              <w:top w:val="nil"/>
              <w:left w:val="nil"/>
              <w:bottom w:val="single" w:sz="8" w:space="0" w:color="auto"/>
              <w:right w:val="single" w:sz="4"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265,12</w:t>
            </w:r>
          </w:p>
        </w:tc>
        <w:tc>
          <w:tcPr>
            <w:tcW w:w="840" w:type="dxa"/>
            <w:gridSpan w:val="2"/>
            <w:tcBorders>
              <w:top w:val="nil"/>
              <w:left w:val="nil"/>
              <w:bottom w:val="single" w:sz="8" w:space="0" w:color="auto"/>
              <w:right w:val="single" w:sz="8" w:space="0" w:color="auto"/>
            </w:tcBorders>
            <w:shd w:val="clear" w:color="auto" w:fill="auto"/>
            <w:noWrap/>
            <w:vAlign w:val="bottom"/>
            <w:hideMark/>
          </w:tcPr>
          <w:p w:rsidR="001F575F" w:rsidRPr="00BB344C" w:rsidRDefault="001F575F" w:rsidP="004C3F5F">
            <w:pPr>
              <w:spacing w:after="0" w:line="240" w:lineRule="auto"/>
              <w:jc w:val="right"/>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231,92</w:t>
            </w:r>
          </w:p>
        </w:tc>
      </w:tr>
      <w:tr w:rsidR="00320121" w:rsidRPr="00BB344C" w:rsidTr="00FE1F7A">
        <w:trPr>
          <w:gridAfter w:val="7"/>
          <w:wAfter w:w="4171" w:type="dxa"/>
          <w:trHeight w:val="240"/>
        </w:trPr>
        <w:tc>
          <w:tcPr>
            <w:tcW w:w="1630" w:type="dxa"/>
            <w:gridSpan w:val="4"/>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JD. SÃO JOÃO</w:t>
            </w:r>
          </w:p>
        </w:tc>
        <w:tc>
          <w:tcPr>
            <w:tcW w:w="1065" w:type="dxa"/>
            <w:gridSpan w:val="6"/>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5" w:type="dxa"/>
            <w:gridSpan w:val="5"/>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121" w:type="dxa"/>
            <w:gridSpan w:val="5"/>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1018" w:type="dxa"/>
            <w:gridSpan w:val="3"/>
            <w:tcBorders>
              <w:top w:val="single" w:sz="8" w:space="0" w:color="auto"/>
              <w:left w:val="nil"/>
              <w:bottom w:val="single" w:sz="4" w:space="0" w:color="auto"/>
              <w:right w:val="single" w:sz="8"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320121" w:rsidRPr="00BB344C" w:rsidTr="00FE1F7A">
        <w:trPr>
          <w:gridAfter w:val="7"/>
          <w:wAfter w:w="4171" w:type="dxa"/>
          <w:trHeight w:val="240"/>
        </w:trPr>
        <w:tc>
          <w:tcPr>
            <w:tcW w:w="1630" w:type="dxa"/>
            <w:gridSpan w:val="4"/>
            <w:vMerge/>
            <w:tcBorders>
              <w:top w:val="single" w:sz="8" w:space="0" w:color="auto"/>
              <w:left w:val="single" w:sz="8" w:space="0" w:color="auto"/>
              <w:bottom w:val="single" w:sz="4" w:space="0" w:color="000000"/>
              <w:right w:val="single" w:sz="4" w:space="0" w:color="auto"/>
            </w:tcBorders>
            <w:vAlign w:val="center"/>
            <w:hideMark/>
          </w:tcPr>
          <w:p w:rsidR="00320121" w:rsidRPr="00BB344C" w:rsidRDefault="00320121" w:rsidP="004C3F5F">
            <w:pPr>
              <w:spacing w:after="0" w:line="240" w:lineRule="auto"/>
              <w:rPr>
                <w:rFonts w:ascii="Arial" w:eastAsia="Times New Roman" w:hAnsi="Arial" w:cs="Arial"/>
                <w:b/>
                <w:bCs/>
                <w:sz w:val="20"/>
                <w:szCs w:val="20"/>
                <w:lang w:eastAsia="pt-BR"/>
              </w:rPr>
            </w:pPr>
          </w:p>
        </w:tc>
        <w:tc>
          <w:tcPr>
            <w:tcW w:w="1065" w:type="dxa"/>
            <w:gridSpan w:val="6"/>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5" w:type="dxa"/>
            <w:gridSpan w:val="5"/>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121" w:type="dxa"/>
            <w:gridSpan w:val="5"/>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1018" w:type="dxa"/>
            <w:gridSpan w:val="3"/>
            <w:tcBorders>
              <w:top w:val="nil"/>
              <w:left w:val="nil"/>
              <w:bottom w:val="single" w:sz="4" w:space="0" w:color="auto"/>
              <w:right w:val="single" w:sz="8"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107119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215,18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109119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269,08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108115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201,81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201,81</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110119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269,08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111118</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269,08</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107118</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269,08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109117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269,08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110117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269,08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110114</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201,81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201,81</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112116</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269,08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215,18</w:t>
            </w:r>
          </w:p>
        </w:tc>
      </w:tr>
      <w:tr w:rsidR="00320121"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113117</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268,06</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238,24</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596,01</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297,91</w:t>
            </w:r>
          </w:p>
        </w:tc>
      </w:tr>
      <w:tr w:rsidR="00320121" w:rsidRPr="00BB344C" w:rsidTr="00FE1F7A">
        <w:trPr>
          <w:gridAfter w:val="7"/>
          <w:wAfter w:w="4171" w:type="dxa"/>
          <w:trHeight w:val="240"/>
        </w:trPr>
        <w:tc>
          <w:tcPr>
            <w:tcW w:w="1630" w:type="dxa"/>
            <w:gridSpan w:val="4"/>
            <w:tcBorders>
              <w:top w:val="nil"/>
              <w:left w:val="nil"/>
              <w:bottom w:val="nil"/>
              <w:right w:val="nil"/>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p>
        </w:tc>
        <w:tc>
          <w:tcPr>
            <w:tcW w:w="1065" w:type="dxa"/>
            <w:gridSpan w:val="6"/>
            <w:tcBorders>
              <w:top w:val="nil"/>
              <w:left w:val="nil"/>
              <w:bottom w:val="nil"/>
              <w:right w:val="nil"/>
            </w:tcBorders>
            <w:shd w:val="clear" w:color="auto" w:fill="auto"/>
            <w:noWrap/>
            <w:vAlign w:val="bottom"/>
            <w:hideMark/>
          </w:tcPr>
          <w:p w:rsidR="00320121" w:rsidRPr="00BB344C" w:rsidRDefault="00320121" w:rsidP="004C3F5F">
            <w:pPr>
              <w:spacing w:after="0" w:line="240" w:lineRule="auto"/>
              <w:rPr>
                <w:rFonts w:ascii="Arial" w:eastAsia="Times New Roman" w:hAnsi="Arial" w:cs="Arial"/>
                <w:sz w:val="20"/>
                <w:szCs w:val="20"/>
                <w:lang w:eastAsia="pt-BR"/>
              </w:rPr>
            </w:pPr>
          </w:p>
        </w:tc>
        <w:tc>
          <w:tcPr>
            <w:tcW w:w="995" w:type="dxa"/>
            <w:gridSpan w:val="5"/>
            <w:tcBorders>
              <w:top w:val="nil"/>
              <w:left w:val="nil"/>
              <w:bottom w:val="nil"/>
              <w:right w:val="nil"/>
            </w:tcBorders>
            <w:shd w:val="clear" w:color="auto" w:fill="auto"/>
            <w:noWrap/>
            <w:vAlign w:val="bottom"/>
            <w:hideMark/>
          </w:tcPr>
          <w:p w:rsidR="00320121" w:rsidRPr="00BB344C" w:rsidRDefault="00320121" w:rsidP="004C3F5F">
            <w:pPr>
              <w:spacing w:after="0" w:line="240" w:lineRule="auto"/>
              <w:rPr>
                <w:rFonts w:ascii="Arial" w:eastAsia="Times New Roman" w:hAnsi="Arial" w:cs="Arial"/>
                <w:sz w:val="20"/>
                <w:szCs w:val="20"/>
                <w:lang w:eastAsia="pt-BR"/>
              </w:rPr>
            </w:pPr>
          </w:p>
        </w:tc>
        <w:tc>
          <w:tcPr>
            <w:tcW w:w="1121" w:type="dxa"/>
            <w:gridSpan w:val="5"/>
            <w:tcBorders>
              <w:top w:val="nil"/>
              <w:left w:val="nil"/>
              <w:bottom w:val="nil"/>
              <w:right w:val="nil"/>
            </w:tcBorders>
            <w:shd w:val="clear" w:color="auto" w:fill="auto"/>
            <w:noWrap/>
            <w:vAlign w:val="bottom"/>
            <w:hideMark/>
          </w:tcPr>
          <w:p w:rsidR="00320121" w:rsidRPr="00BB344C" w:rsidRDefault="00320121" w:rsidP="004C3F5F">
            <w:pPr>
              <w:spacing w:after="0" w:line="240" w:lineRule="auto"/>
              <w:rPr>
                <w:rFonts w:ascii="Arial" w:eastAsia="Times New Roman" w:hAnsi="Arial" w:cs="Arial"/>
                <w:sz w:val="20"/>
                <w:szCs w:val="20"/>
                <w:lang w:eastAsia="pt-BR"/>
              </w:rPr>
            </w:pPr>
          </w:p>
        </w:tc>
        <w:tc>
          <w:tcPr>
            <w:tcW w:w="1018" w:type="dxa"/>
            <w:gridSpan w:val="3"/>
            <w:tcBorders>
              <w:top w:val="nil"/>
              <w:left w:val="nil"/>
              <w:bottom w:val="nil"/>
              <w:right w:val="nil"/>
            </w:tcBorders>
            <w:shd w:val="clear" w:color="auto" w:fill="auto"/>
            <w:noWrap/>
            <w:vAlign w:val="bottom"/>
            <w:hideMark/>
          </w:tcPr>
          <w:p w:rsidR="00320121" w:rsidRPr="00BB344C" w:rsidRDefault="00320121" w:rsidP="004C3F5F">
            <w:pPr>
              <w:spacing w:after="0" w:line="240" w:lineRule="auto"/>
              <w:rPr>
                <w:rFonts w:ascii="Arial" w:eastAsia="Times New Roman" w:hAnsi="Arial" w:cs="Arial"/>
                <w:sz w:val="20"/>
                <w:szCs w:val="20"/>
                <w:lang w:eastAsia="pt-BR"/>
              </w:rPr>
            </w:pPr>
          </w:p>
        </w:tc>
      </w:tr>
      <w:tr w:rsidR="00320121" w:rsidRPr="00BB344C" w:rsidTr="00FE1F7A">
        <w:trPr>
          <w:gridAfter w:val="7"/>
          <w:wAfter w:w="4171" w:type="dxa"/>
          <w:trHeight w:val="282"/>
        </w:trPr>
        <w:tc>
          <w:tcPr>
            <w:tcW w:w="1630" w:type="dxa"/>
            <w:gridSpan w:val="4"/>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HERCULES P.HORTAL</w:t>
            </w:r>
          </w:p>
        </w:tc>
        <w:tc>
          <w:tcPr>
            <w:tcW w:w="1065" w:type="dxa"/>
            <w:gridSpan w:val="6"/>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95" w:type="dxa"/>
            <w:gridSpan w:val="5"/>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1121" w:type="dxa"/>
            <w:gridSpan w:val="5"/>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1018" w:type="dxa"/>
            <w:gridSpan w:val="3"/>
            <w:tcBorders>
              <w:top w:val="single" w:sz="8" w:space="0" w:color="auto"/>
              <w:left w:val="nil"/>
              <w:bottom w:val="single" w:sz="4" w:space="0" w:color="auto"/>
              <w:right w:val="single" w:sz="8"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320121" w:rsidRPr="00BB344C" w:rsidTr="00FE1F7A">
        <w:trPr>
          <w:gridAfter w:val="7"/>
          <w:wAfter w:w="4171" w:type="dxa"/>
          <w:trHeight w:val="282"/>
        </w:trPr>
        <w:tc>
          <w:tcPr>
            <w:tcW w:w="1630" w:type="dxa"/>
            <w:gridSpan w:val="4"/>
            <w:vMerge/>
            <w:tcBorders>
              <w:top w:val="single" w:sz="8" w:space="0" w:color="auto"/>
              <w:left w:val="single" w:sz="8" w:space="0" w:color="auto"/>
              <w:bottom w:val="single" w:sz="4" w:space="0" w:color="000000"/>
              <w:right w:val="single" w:sz="4" w:space="0" w:color="auto"/>
            </w:tcBorders>
            <w:vAlign w:val="center"/>
            <w:hideMark/>
          </w:tcPr>
          <w:p w:rsidR="00320121" w:rsidRPr="00BB344C" w:rsidRDefault="00320121" w:rsidP="004C3F5F">
            <w:pPr>
              <w:spacing w:after="0" w:line="240" w:lineRule="auto"/>
              <w:rPr>
                <w:rFonts w:ascii="Arial" w:eastAsia="Times New Roman" w:hAnsi="Arial" w:cs="Arial"/>
                <w:b/>
                <w:bCs/>
                <w:sz w:val="20"/>
                <w:szCs w:val="20"/>
                <w:lang w:eastAsia="pt-BR"/>
              </w:rPr>
            </w:pPr>
          </w:p>
        </w:tc>
        <w:tc>
          <w:tcPr>
            <w:tcW w:w="1065" w:type="dxa"/>
            <w:gridSpan w:val="6"/>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95" w:type="dxa"/>
            <w:gridSpan w:val="5"/>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1121" w:type="dxa"/>
            <w:gridSpan w:val="5"/>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1018" w:type="dxa"/>
            <w:gridSpan w:val="3"/>
            <w:tcBorders>
              <w:top w:val="nil"/>
              <w:left w:val="nil"/>
              <w:bottom w:val="single" w:sz="4" w:space="0" w:color="auto"/>
              <w:right w:val="single" w:sz="8"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090117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212,18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212,18</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090119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212,18</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089120</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212,18</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078119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221,61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221,61</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221,61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221,61</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087119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261,66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261,66</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261,66</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218,04</w:t>
            </w:r>
          </w:p>
        </w:tc>
      </w:tr>
      <w:tr w:rsidR="00320121" w:rsidRPr="00BB344C" w:rsidTr="00FE1F7A">
        <w:trPr>
          <w:gridAfter w:val="7"/>
          <w:wAfter w:w="4171" w:type="dxa"/>
          <w:trHeight w:val="27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088121</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212,18</w:t>
            </w:r>
          </w:p>
        </w:tc>
      </w:tr>
      <w:tr w:rsidR="00320121" w:rsidRPr="00BB344C" w:rsidTr="00FE1F7A">
        <w:trPr>
          <w:gridAfter w:val="7"/>
          <w:wAfter w:w="4171" w:type="dxa"/>
          <w:trHeight w:val="255"/>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081119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264,04</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264,04</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264,04</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264,04</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087122</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212,18</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087117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261,66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261,66</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218,04</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218,04</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083120</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473,22</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085120</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109,13</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262,90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109,13</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086117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261,66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389,09</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218,04</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261,66</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084117</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187,70</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187,70</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187,70</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262,82</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082119</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241,61</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193,32</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241,61</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241,61</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080122</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192,06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192,06</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240,06</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240,06</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081123</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192,06</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240,06</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240,06</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396,57</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083124</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266,27</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266,27</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266,27</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266,27</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084123</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265,19</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473,22</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085125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218,25</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218,25</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218,25</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218,25</w:t>
            </w:r>
          </w:p>
        </w:tc>
      </w:tr>
      <w:tr w:rsidR="00320121" w:rsidRPr="00BB344C" w:rsidTr="00FE1F7A">
        <w:trPr>
          <w:gridAfter w:val="7"/>
          <w:wAfter w:w="4171" w:type="dxa"/>
          <w:trHeight w:val="240"/>
        </w:trPr>
        <w:tc>
          <w:tcPr>
            <w:tcW w:w="1630" w:type="dxa"/>
            <w:gridSpan w:val="4"/>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086125</w:t>
            </w:r>
          </w:p>
        </w:tc>
        <w:tc>
          <w:tcPr>
            <w:tcW w:w="1065" w:type="dxa"/>
            <w:gridSpan w:val="6"/>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209,52</w:t>
            </w:r>
          </w:p>
        </w:tc>
        <w:tc>
          <w:tcPr>
            <w:tcW w:w="995"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261,89</w:t>
            </w:r>
          </w:p>
        </w:tc>
        <w:tc>
          <w:tcPr>
            <w:tcW w:w="1121" w:type="dxa"/>
            <w:gridSpan w:val="5"/>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209,52</w:t>
            </w:r>
          </w:p>
        </w:tc>
        <w:tc>
          <w:tcPr>
            <w:tcW w:w="1018" w:type="dxa"/>
            <w:gridSpan w:val="3"/>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209,52</w:t>
            </w:r>
          </w:p>
        </w:tc>
      </w:tr>
      <w:tr w:rsidR="00320121" w:rsidRPr="00BB344C" w:rsidTr="00FE1F7A">
        <w:trPr>
          <w:gridAfter w:val="7"/>
          <w:wAfter w:w="4171" w:type="dxa"/>
          <w:trHeight w:val="240"/>
        </w:trPr>
        <w:tc>
          <w:tcPr>
            <w:tcW w:w="1630" w:type="dxa"/>
            <w:gridSpan w:val="4"/>
            <w:tcBorders>
              <w:top w:val="nil"/>
              <w:left w:val="single" w:sz="8" w:space="0" w:color="auto"/>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087124</w:t>
            </w:r>
          </w:p>
        </w:tc>
        <w:tc>
          <w:tcPr>
            <w:tcW w:w="1065" w:type="dxa"/>
            <w:gridSpan w:val="6"/>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209,52</w:t>
            </w:r>
          </w:p>
        </w:tc>
        <w:tc>
          <w:tcPr>
            <w:tcW w:w="995" w:type="dxa"/>
            <w:gridSpan w:val="5"/>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261,89</w:t>
            </w:r>
          </w:p>
        </w:tc>
        <w:tc>
          <w:tcPr>
            <w:tcW w:w="1121" w:type="dxa"/>
            <w:gridSpan w:val="5"/>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209,52</w:t>
            </w:r>
          </w:p>
        </w:tc>
        <w:tc>
          <w:tcPr>
            <w:tcW w:w="1018" w:type="dxa"/>
            <w:gridSpan w:val="3"/>
            <w:tcBorders>
              <w:top w:val="nil"/>
              <w:left w:val="nil"/>
              <w:bottom w:val="single" w:sz="8"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209,52</w:t>
            </w:r>
          </w:p>
        </w:tc>
      </w:tr>
    </w:tbl>
    <w:p w:rsidR="00320121" w:rsidRDefault="00320121" w:rsidP="004C3F5F">
      <w:pPr>
        <w:autoSpaceDE w:val="0"/>
        <w:autoSpaceDN w:val="0"/>
        <w:adjustRightInd w:val="0"/>
        <w:spacing w:after="0" w:line="240" w:lineRule="auto"/>
        <w:jc w:val="center"/>
        <w:rPr>
          <w:rFonts w:ascii="Arial" w:hAnsi="Arial" w:cs="Arial"/>
          <w:b/>
          <w:bCs/>
          <w:color w:val="000000"/>
          <w:sz w:val="20"/>
          <w:szCs w:val="20"/>
        </w:rPr>
      </w:pPr>
    </w:p>
    <w:p w:rsidR="00C924A5" w:rsidRDefault="00C924A5" w:rsidP="004C3F5F">
      <w:pPr>
        <w:autoSpaceDE w:val="0"/>
        <w:autoSpaceDN w:val="0"/>
        <w:adjustRightInd w:val="0"/>
        <w:spacing w:after="0" w:line="240" w:lineRule="auto"/>
        <w:jc w:val="center"/>
        <w:rPr>
          <w:rFonts w:ascii="Arial" w:hAnsi="Arial" w:cs="Arial"/>
          <w:b/>
          <w:bCs/>
          <w:color w:val="000000"/>
          <w:sz w:val="20"/>
          <w:szCs w:val="20"/>
        </w:rPr>
      </w:pPr>
    </w:p>
    <w:p w:rsidR="00C924A5" w:rsidRPr="00BB344C" w:rsidRDefault="00C924A5" w:rsidP="004C3F5F">
      <w:pPr>
        <w:autoSpaceDE w:val="0"/>
        <w:autoSpaceDN w:val="0"/>
        <w:adjustRightInd w:val="0"/>
        <w:spacing w:after="0" w:line="240" w:lineRule="auto"/>
        <w:jc w:val="center"/>
        <w:rPr>
          <w:rFonts w:ascii="Arial" w:hAnsi="Arial" w:cs="Arial"/>
          <w:b/>
          <w:bCs/>
          <w:color w:val="000000"/>
          <w:sz w:val="20"/>
          <w:szCs w:val="20"/>
        </w:rPr>
      </w:pPr>
    </w:p>
    <w:tbl>
      <w:tblPr>
        <w:tblW w:w="5060" w:type="dxa"/>
        <w:tblInd w:w="-10" w:type="dxa"/>
        <w:tblCellMar>
          <w:left w:w="70" w:type="dxa"/>
          <w:right w:w="70" w:type="dxa"/>
        </w:tblCellMar>
        <w:tblLook w:val="04A0" w:firstRow="1" w:lastRow="0" w:firstColumn="1" w:lastColumn="0" w:noHBand="0" w:noVBand="1"/>
      </w:tblPr>
      <w:tblGrid>
        <w:gridCol w:w="14"/>
        <w:gridCol w:w="1604"/>
        <w:gridCol w:w="45"/>
        <w:gridCol w:w="915"/>
        <w:gridCol w:w="45"/>
        <w:gridCol w:w="915"/>
        <w:gridCol w:w="45"/>
        <w:gridCol w:w="915"/>
        <w:gridCol w:w="45"/>
        <w:gridCol w:w="960"/>
      </w:tblGrid>
      <w:tr w:rsidR="00320121" w:rsidRPr="00BB344C" w:rsidTr="001F575F">
        <w:trPr>
          <w:trHeight w:val="270"/>
        </w:trPr>
        <w:tc>
          <w:tcPr>
            <w:tcW w:w="1220" w:type="dxa"/>
            <w:gridSpan w:val="3"/>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lastRenderedPageBreak/>
              <w:t>QUADRA - JD. CIRANDA</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15" w:type="dxa"/>
            <w:tcBorders>
              <w:top w:val="single" w:sz="8" w:space="0" w:color="auto"/>
              <w:left w:val="nil"/>
              <w:bottom w:val="single" w:sz="4" w:space="0" w:color="auto"/>
              <w:right w:val="single" w:sz="8"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320121" w:rsidRPr="00BB344C" w:rsidTr="001F575F">
        <w:trPr>
          <w:trHeight w:val="255"/>
        </w:trPr>
        <w:tc>
          <w:tcPr>
            <w:tcW w:w="1220" w:type="dxa"/>
            <w:gridSpan w:val="3"/>
            <w:vMerge/>
            <w:tcBorders>
              <w:top w:val="single" w:sz="8" w:space="0" w:color="auto"/>
              <w:left w:val="single" w:sz="8" w:space="0" w:color="auto"/>
              <w:bottom w:val="single" w:sz="4" w:space="0" w:color="000000"/>
              <w:right w:val="single" w:sz="4" w:space="0" w:color="auto"/>
            </w:tcBorders>
            <w:vAlign w:val="center"/>
            <w:hideMark/>
          </w:tcPr>
          <w:p w:rsidR="00320121" w:rsidRPr="00BB344C" w:rsidRDefault="00320121"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15" w:type="dxa"/>
            <w:tcBorders>
              <w:top w:val="nil"/>
              <w:left w:val="nil"/>
              <w:bottom w:val="single" w:sz="4" w:space="0" w:color="auto"/>
              <w:right w:val="single" w:sz="8"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123107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475,39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326,74</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211,42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211,42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269,08</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211,42</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117111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415,85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326,74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125107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207,50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259,47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415,23</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424,63</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123109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475,39</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123108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265,54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265,54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265,54</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265,54</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122111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415,85</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122110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415,85</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122108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121114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415,85</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121113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415,85</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121107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504,97</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120117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415,85</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120115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415,85</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120109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120108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119111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118108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326,74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326,74</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117109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326,74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119112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r>
      <w:tr w:rsidR="00320121" w:rsidRPr="00BB344C" w:rsidTr="001F575F">
        <w:trPr>
          <w:trHeight w:val="240"/>
        </w:trPr>
        <w:tc>
          <w:tcPr>
            <w:tcW w:w="1220" w:type="dxa"/>
            <w:gridSpan w:val="3"/>
            <w:tcBorders>
              <w:top w:val="nil"/>
              <w:left w:val="single" w:sz="8" w:space="0" w:color="auto"/>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118113</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c>
          <w:tcPr>
            <w:tcW w:w="915" w:type="dxa"/>
            <w:tcBorders>
              <w:top w:val="nil"/>
              <w:left w:val="nil"/>
              <w:bottom w:val="single" w:sz="8"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261,29</w:t>
            </w:r>
          </w:p>
        </w:tc>
      </w:tr>
      <w:tr w:rsidR="00320121" w:rsidRPr="00BB344C" w:rsidTr="001F575F">
        <w:trPr>
          <w:trHeight w:val="240"/>
        </w:trPr>
        <w:tc>
          <w:tcPr>
            <w:tcW w:w="1220" w:type="dxa"/>
            <w:gridSpan w:val="3"/>
            <w:tcBorders>
              <w:top w:val="nil"/>
              <w:left w:val="nil"/>
              <w:bottom w:val="nil"/>
              <w:right w:val="nil"/>
            </w:tcBorders>
            <w:shd w:val="clear" w:color="auto" w:fill="auto"/>
            <w:noWrap/>
            <w:vAlign w:val="bottom"/>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nil"/>
              <w:bottom w:val="nil"/>
              <w:right w:val="nil"/>
            </w:tcBorders>
            <w:shd w:val="clear" w:color="auto" w:fill="auto"/>
            <w:noWrap/>
            <w:vAlign w:val="bottom"/>
            <w:hideMark/>
          </w:tcPr>
          <w:p w:rsidR="00320121" w:rsidRPr="00BB344C" w:rsidRDefault="00320121" w:rsidP="004C3F5F">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320121" w:rsidRPr="00BB344C" w:rsidRDefault="00320121" w:rsidP="004C3F5F">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320121" w:rsidRPr="00BB344C" w:rsidRDefault="00320121" w:rsidP="004C3F5F">
            <w:pPr>
              <w:spacing w:after="0" w:line="240" w:lineRule="auto"/>
              <w:rPr>
                <w:rFonts w:ascii="Arial" w:eastAsia="Times New Roman" w:hAnsi="Arial" w:cs="Arial"/>
                <w:sz w:val="20"/>
                <w:szCs w:val="20"/>
                <w:lang w:eastAsia="pt-BR"/>
              </w:rPr>
            </w:pPr>
          </w:p>
        </w:tc>
        <w:tc>
          <w:tcPr>
            <w:tcW w:w="915" w:type="dxa"/>
            <w:tcBorders>
              <w:top w:val="nil"/>
              <w:left w:val="nil"/>
              <w:bottom w:val="nil"/>
              <w:right w:val="nil"/>
            </w:tcBorders>
            <w:shd w:val="clear" w:color="auto" w:fill="auto"/>
            <w:noWrap/>
            <w:vAlign w:val="bottom"/>
            <w:hideMark/>
          </w:tcPr>
          <w:p w:rsidR="00320121" w:rsidRPr="00BB344C" w:rsidRDefault="00320121" w:rsidP="004C3F5F">
            <w:pPr>
              <w:spacing w:after="0" w:line="240" w:lineRule="auto"/>
              <w:rPr>
                <w:rFonts w:ascii="Arial" w:eastAsia="Times New Roman" w:hAnsi="Arial" w:cs="Arial"/>
                <w:sz w:val="20"/>
                <w:szCs w:val="20"/>
                <w:lang w:eastAsia="pt-BR"/>
              </w:rPr>
            </w:pPr>
          </w:p>
        </w:tc>
      </w:tr>
      <w:tr w:rsidR="00320121" w:rsidRPr="00BB344C" w:rsidTr="001F575F">
        <w:trPr>
          <w:trHeight w:val="240"/>
        </w:trPr>
        <w:tc>
          <w:tcPr>
            <w:tcW w:w="1220" w:type="dxa"/>
            <w:gridSpan w:val="3"/>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JD. SONHO</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15" w:type="dxa"/>
            <w:tcBorders>
              <w:top w:val="single" w:sz="8" w:space="0" w:color="auto"/>
              <w:left w:val="nil"/>
              <w:bottom w:val="single" w:sz="4" w:space="0" w:color="auto"/>
              <w:right w:val="single" w:sz="8"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320121" w:rsidRPr="00BB344C" w:rsidTr="001F575F">
        <w:trPr>
          <w:trHeight w:val="240"/>
        </w:trPr>
        <w:tc>
          <w:tcPr>
            <w:tcW w:w="1220" w:type="dxa"/>
            <w:gridSpan w:val="3"/>
            <w:vMerge/>
            <w:tcBorders>
              <w:top w:val="single" w:sz="8" w:space="0" w:color="auto"/>
              <w:left w:val="single" w:sz="8" w:space="0" w:color="auto"/>
              <w:bottom w:val="single" w:sz="4" w:space="0" w:color="000000"/>
              <w:right w:val="single" w:sz="4" w:space="0" w:color="auto"/>
            </w:tcBorders>
            <w:vAlign w:val="center"/>
            <w:hideMark/>
          </w:tcPr>
          <w:p w:rsidR="00320121" w:rsidRPr="00BB344C" w:rsidRDefault="00320121"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15" w:type="dxa"/>
            <w:tcBorders>
              <w:top w:val="nil"/>
              <w:left w:val="nil"/>
              <w:bottom w:val="single" w:sz="4" w:space="0" w:color="auto"/>
              <w:right w:val="single" w:sz="8" w:space="0" w:color="auto"/>
            </w:tcBorders>
            <w:shd w:val="clear" w:color="000000" w:fill="C0C0C0"/>
            <w:vAlign w:val="center"/>
            <w:hideMark/>
          </w:tcPr>
          <w:p w:rsidR="00320121" w:rsidRPr="00BB344C" w:rsidRDefault="00320121"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112111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282,56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403,75</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282,56</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112113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201,81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403,75</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113115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201,81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403,75</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114111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207,58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207,58</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207,58</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116111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256,85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201,81</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116114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172,98</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118118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357,49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238,24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238,24</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238,24</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119119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379,16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238,24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238,24</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379,16</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117114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240,25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240,25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192,13</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192,13</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117117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240,25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240,25</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192,13</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115116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172,98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242,19</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207,58</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115117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240,25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240,25</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240,25</w:t>
            </w:r>
          </w:p>
        </w:tc>
      </w:tr>
      <w:tr w:rsidR="00320121"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114114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282,56</w:t>
            </w:r>
          </w:p>
        </w:tc>
        <w:tc>
          <w:tcPr>
            <w:tcW w:w="915" w:type="dxa"/>
            <w:tcBorders>
              <w:top w:val="nil"/>
              <w:left w:val="nil"/>
              <w:bottom w:val="single" w:sz="4"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282,56</w:t>
            </w:r>
          </w:p>
        </w:tc>
      </w:tr>
      <w:tr w:rsidR="00320121" w:rsidRPr="00BB344C" w:rsidTr="001F575F">
        <w:trPr>
          <w:trHeight w:val="240"/>
        </w:trPr>
        <w:tc>
          <w:tcPr>
            <w:tcW w:w="1220" w:type="dxa"/>
            <w:gridSpan w:val="3"/>
            <w:tcBorders>
              <w:top w:val="nil"/>
              <w:left w:val="single" w:sz="8" w:space="0" w:color="auto"/>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114112</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242,19</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242,19</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207,58</w:t>
            </w:r>
          </w:p>
        </w:tc>
        <w:tc>
          <w:tcPr>
            <w:tcW w:w="915" w:type="dxa"/>
            <w:tcBorders>
              <w:top w:val="nil"/>
              <w:left w:val="nil"/>
              <w:bottom w:val="single" w:sz="8" w:space="0" w:color="auto"/>
              <w:right w:val="single" w:sz="8" w:space="0" w:color="auto"/>
            </w:tcBorders>
            <w:shd w:val="clear" w:color="auto" w:fill="auto"/>
            <w:noWrap/>
            <w:vAlign w:val="center"/>
            <w:hideMark/>
          </w:tcPr>
          <w:p w:rsidR="00320121" w:rsidRPr="00BB344C" w:rsidRDefault="00320121"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207,58</w:t>
            </w:r>
          </w:p>
        </w:tc>
      </w:tr>
      <w:tr w:rsidR="000013A9" w:rsidRPr="00BB344C" w:rsidTr="001F575F">
        <w:trPr>
          <w:trHeight w:val="240"/>
        </w:trPr>
        <w:tc>
          <w:tcPr>
            <w:tcW w:w="1220" w:type="dxa"/>
            <w:gridSpan w:val="3"/>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V. CRUZEIRO DO SUL</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15" w:type="dxa"/>
            <w:tcBorders>
              <w:top w:val="single" w:sz="8" w:space="0" w:color="auto"/>
              <w:left w:val="nil"/>
              <w:bottom w:val="single" w:sz="4" w:space="0" w:color="auto"/>
              <w:right w:val="single" w:sz="8"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0013A9" w:rsidRPr="00BB344C" w:rsidTr="001F575F">
        <w:trPr>
          <w:trHeight w:val="240"/>
        </w:trPr>
        <w:tc>
          <w:tcPr>
            <w:tcW w:w="1220" w:type="dxa"/>
            <w:gridSpan w:val="3"/>
            <w:vMerge/>
            <w:tcBorders>
              <w:top w:val="single" w:sz="8" w:space="0" w:color="auto"/>
              <w:left w:val="single" w:sz="8" w:space="0" w:color="auto"/>
              <w:bottom w:val="single" w:sz="4" w:space="0" w:color="000000"/>
              <w:right w:val="single" w:sz="4" w:space="0" w:color="auto"/>
            </w:tcBorders>
            <w:vAlign w:val="center"/>
            <w:hideMark/>
          </w:tcPr>
          <w:p w:rsidR="000013A9" w:rsidRPr="00BB344C" w:rsidRDefault="000013A9"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15" w:type="dxa"/>
            <w:tcBorders>
              <w:top w:val="nil"/>
              <w:left w:val="nil"/>
              <w:bottom w:val="single" w:sz="4" w:space="0" w:color="auto"/>
              <w:right w:val="single" w:sz="8"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120087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180,80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321,59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241,11</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120,50</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121085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314,49</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157,17</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121086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122087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122088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123084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314,49</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157,17</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123085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123086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r>
      <w:tr w:rsidR="000013A9" w:rsidRPr="00BB344C" w:rsidTr="001F575F">
        <w:trPr>
          <w:trHeight w:val="240"/>
        </w:trPr>
        <w:tc>
          <w:tcPr>
            <w:tcW w:w="1220" w:type="dxa"/>
            <w:gridSpan w:val="3"/>
            <w:tcBorders>
              <w:top w:val="nil"/>
              <w:left w:val="single" w:sz="8" w:space="0" w:color="auto"/>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124087</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c>
          <w:tcPr>
            <w:tcW w:w="915" w:type="dxa"/>
            <w:tcBorders>
              <w:top w:val="nil"/>
              <w:left w:val="nil"/>
              <w:bottom w:val="single" w:sz="8"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130,98</w:t>
            </w:r>
          </w:p>
        </w:tc>
      </w:tr>
      <w:tr w:rsidR="000013A9" w:rsidRPr="00BB344C" w:rsidTr="001F575F">
        <w:trPr>
          <w:trHeight w:val="240"/>
        </w:trPr>
        <w:tc>
          <w:tcPr>
            <w:tcW w:w="1220" w:type="dxa"/>
            <w:gridSpan w:val="3"/>
            <w:tcBorders>
              <w:top w:val="nil"/>
              <w:left w:val="nil"/>
              <w:bottom w:val="nil"/>
              <w:right w:val="nil"/>
            </w:tcBorders>
            <w:shd w:val="clear" w:color="auto" w:fill="auto"/>
            <w:noWrap/>
            <w:vAlign w:val="bottom"/>
            <w:hideMark/>
          </w:tcPr>
          <w:p w:rsidR="000013A9" w:rsidRDefault="000013A9" w:rsidP="004C3F5F">
            <w:pPr>
              <w:spacing w:after="0" w:line="240" w:lineRule="auto"/>
              <w:jc w:val="center"/>
              <w:rPr>
                <w:rFonts w:ascii="Arial" w:eastAsia="Times New Roman" w:hAnsi="Arial" w:cs="Arial"/>
                <w:color w:val="000000"/>
                <w:sz w:val="20"/>
                <w:szCs w:val="20"/>
                <w:lang w:eastAsia="pt-BR"/>
              </w:rPr>
            </w:pPr>
          </w:p>
          <w:p w:rsidR="00C924A5" w:rsidRPr="00BB344C" w:rsidRDefault="00C924A5"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nil"/>
              <w:bottom w:val="nil"/>
              <w:right w:val="nil"/>
            </w:tcBorders>
            <w:shd w:val="clear" w:color="auto" w:fill="auto"/>
            <w:noWrap/>
            <w:vAlign w:val="bottom"/>
            <w:hideMark/>
          </w:tcPr>
          <w:p w:rsidR="000013A9" w:rsidRPr="00BB344C" w:rsidRDefault="000013A9" w:rsidP="004C3F5F">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0013A9" w:rsidRPr="00BB344C" w:rsidRDefault="000013A9" w:rsidP="004C3F5F">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0013A9" w:rsidRPr="00BB344C" w:rsidRDefault="000013A9" w:rsidP="004C3F5F">
            <w:pPr>
              <w:spacing w:after="0" w:line="240" w:lineRule="auto"/>
              <w:rPr>
                <w:rFonts w:ascii="Arial" w:eastAsia="Times New Roman" w:hAnsi="Arial" w:cs="Arial"/>
                <w:sz w:val="20"/>
                <w:szCs w:val="20"/>
                <w:lang w:eastAsia="pt-BR"/>
              </w:rPr>
            </w:pPr>
          </w:p>
        </w:tc>
        <w:tc>
          <w:tcPr>
            <w:tcW w:w="915" w:type="dxa"/>
            <w:tcBorders>
              <w:top w:val="nil"/>
              <w:left w:val="nil"/>
              <w:bottom w:val="nil"/>
              <w:right w:val="nil"/>
            </w:tcBorders>
            <w:shd w:val="clear" w:color="auto" w:fill="auto"/>
            <w:noWrap/>
            <w:vAlign w:val="bottom"/>
            <w:hideMark/>
          </w:tcPr>
          <w:p w:rsidR="000013A9" w:rsidRPr="00BB344C" w:rsidRDefault="000013A9" w:rsidP="004C3F5F">
            <w:pPr>
              <w:spacing w:after="0" w:line="240" w:lineRule="auto"/>
              <w:rPr>
                <w:rFonts w:ascii="Arial" w:eastAsia="Times New Roman" w:hAnsi="Arial" w:cs="Arial"/>
                <w:sz w:val="20"/>
                <w:szCs w:val="20"/>
                <w:lang w:eastAsia="pt-BR"/>
              </w:rPr>
            </w:pPr>
          </w:p>
        </w:tc>
      </w:tr>
      <w:tr w:rsidR="000013A9" w:rsidRPr="00BB344C" w:rsidTr="001F575F">
        <w:trPr>
          <w:trHeight w:val="240"/>
        </w:trPr>
        <w:tc>
          <w:tcPr>
            <w:tcW w:w="1220" w:type="dxa"/>
            <w:gridSpan w:val="3"/>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lastRenderedPageBreak/>
              <w:t>QUADRA - JD. JÚLIA</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15" w:type="dxa"/>
            <w:tcBorders>
              <w:top w:val="single" w:sz="8" w:space="0" w:color="auto"/>
              <w:left w:val="nil"/>
              <w:bottom w:val="single" w:sz="4" w:space="0" w:color="auto"/>
              <w:right w:val="single" w:sz="8"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0013A9" w:rsidRPr="00BB344C" w:rsidTr="001F575F">
        <w:trPr>
          <w:trHeight w:val="240"/>
        </w:trPr>
        <w:tc>
          <w:tcPr>
            <w:tcW w:w="1220" w:type="dxa"/>
            <w:gridSpan w:val="3"/>
            <w:vMerge/>
            <w:tcBorders>
              <w:top w:val="single" w:sz="8" w:space="0" w:color="auto"/>
              <w:left w:val="single" w:sz="8" w:space="0" w:color="auto"/>
              <w:bottom w:val="single" w:sz="4" w:space="0" w:color="000000"/>
              <w:right w:val="single" w:sz="4" w:space="0" w:color="auto"/>
            </w:tcBorders>
            <w:vAlign w:val="center"/>
            <w:hideMark/>
          </w:tcPr>
          <w:p w:rsidR="000013A9" w:rsidRPr="00BB344C" w:rsidRDefault="000013A9"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15" w:type="dxa"/>
            <w:tcBorders>
              <w:top w:val="nil"/>
              <w:left w:val="nil"/>
              <w:bottom w:val="single" w:sz="4" w:space="0" w:color="auto"/>
              <w:right w:val="single" w:sz="8"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148103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293,48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293,48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428,09</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293,48</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148105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361,49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301,19</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301,19</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148106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298,62</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298,62</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148107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361,49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361,49</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361,49</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150103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360,56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525,93</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300,48</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150105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361,49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301,19</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301,19</w:t>
            </w:r>
          </w:p>
        </w:tc>
      </w:tr>
      <w:tr w:rsidR="000013A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150106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361,49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361,49</w:t>
            </w:r>
          </w:p>
        </w:tc>
        <w:tc>
          <w:tcPr>
            <w:tcW w:w="915" w:type="dxa"/>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361,49</w:t>
            </w:r>
          </w:p>
        </w:tc>
      </w:tr>
      <w:tr w:rsidR="000013A9" w:rsidRPr="00BB344C" w:rsidTr="001F575F">
        <w:trPr>
          <w:trHeight w:val="240"/>
        </w:trPr>
        <w:tc>
          <w:tcPr>
            <w:tcW w:w="1220" w:type="dxa"/>
            <w:gridSpan w:val="3"/>
            <w:tcBorders>
              <w:top w:val="nil"/>
              <w:left w:val="single" w:sz="8" w:space="0" w:color="auto"/>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154105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301,86</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301,86</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188,60</w:t>
            </w:r>
          </w:p>
        </w:tc>
        <w:tc>
          <w:tcPr>
            <w:tcW w:w="915" w:type="dxa"/>
            <w:tcBorders>
              <w:top w:val="nil"/>
              <w:left w:val="nil"/>
              <w:bottom w:val="single" w:sz="8"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301,86</w:t>
            </w:r>
          </w:p>
        </w:tc>
      </w:tr>
      <w:tr w:rsidR="000013A9" w:rsidRPr="00BB344C" w:rsidTr="001F575F">
        <w:trPr>
          <w:trHeight w:val="240"/>
        </w:trPr>
        <w:tc>
          <w:tcPr>
            <w:tcW w:w="1175"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JD. DE LÚCIA</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gridSpan w:val="2"/>
            <w:tcBorders>
              <w:top w:val="single" w:sz="8" w:space="0" w:color="auto"/>
              <w:left w:val="nil"/>
              <w:bottom w:val="single" w:sz="4" w:space="0" w:color="auto"/>
              <w:right w:val="single" w:sz="8"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0013A9" w:rsidRPr="00BB344C" w:rsidTr="001F575F">
        <w:trPr>
          <w:trHeight w:val="240"/>
        </w:trPr>
        <w:tc>
          <w:tcPr>
            <w:tcW w:w="1175" w:type="dxa"/>
            <w:gridSpan w:val="2"/>
            <w:vMerge/>
            <w:tcBorders>
              <w:top w:val="single" w:sz="8" w:space="0" w:color="auto"/>
              <w:left w:val="single" w:sz="8" w:space="0" w:color="auto"/>
              <w:bottom w:val="single" w:sz="4" w:space="0" w:color="000000"/>
              <w:right w:val="single" w:sz="4" w:space="0" w:color="auto"/>
            </w:tcBorders>
            <w:vAlign w:val="center"/>
            <w:hideMark/>
          </w:tcPr>
          <w:p w:rsidR="000013A9" w:rsidRPr="00BB344C" w:rsidRDefault="000013A9"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gridSpan w:val="2"/>
            <w:tcBorders>
              <w:top w:val="nil"/>
              <w:left w:val="nil"/>
              <w:bottom w:val="single" w:sz="4" w:space="0" w:color="auto"/>
              <w:right w:val="single" w:sz="8"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105135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183,33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183,33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103136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183,33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103138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183,33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102137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183,33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101138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183,33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101139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183,33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100140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161,51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161,51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142,04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142,04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161,51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142,04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142,04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116,14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104141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131,84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104140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131,84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106140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131,84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106138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131,84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108138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131,84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108137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131,84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109136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131,84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110135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161,24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131,84</w:t>
            </w:r>
          </w:p>
        </w:tc>
      </w:tr>
      <w:tr w:rsidR="000013A9" w:rsidRPr="00BB344C" w:rsidTr="001F575F">
        <w:trPr>
          <w:trHeight w:val="240"/>
        </w:trPr>
        <w:tc>
          <w:tcPr>
            <w:tcW w:w="11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116124</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164,18</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164,18</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164,18</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164,18</w:t>
            </w:r>
          </w:p>
        </w:tc>
      </w:tr>
      <w:tr w:rsidR="000013A9" w:rsidRPr="00BB344C" w:rsidTr="001F575F">
        <w:trPr>
          <w:trHeight w:val="240"/>
        </w:trPr>
        <w:tc>
          <w:tcPr>
            <w:tcW w:w="1175" w:type="dxa"/>
            <w:gridSpan w:val="2"/>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RES. FRANCISCANO</w:t>
            </w:r>
          </w:p>
        </w:tc>
        <w:tc>
          <w:tcPr>
            <w:tcW w:w="960" w:type="dxa"/>
            <w:gridSpan w:val="2"/>
            <w:tcBorders>
              <w:top w:val="single" w:sz="4"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gridSpan w:val="2"/>
            <w:tcBorders>
              <w:top w:val="single" w:sz="4"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4"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gridSpan w:val="2"/>
            <w:tcBorders>
              <w:top w:val="single" w:sz="4"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0013A9" w:rsidRPr="00BB344C" w:rsidTr="001F575F">
        <w:trPr>
          <w:trHeight w:val="240"/>
        </w:trPr>
        <w:tc>
          <w:tcPr>
            <w:tcW w:w="1175" w:type="dxa"/>
            <w:gridSpan w:val="2"/>
            <w:vMerge/>
            <w:tcBorders>
              <w:top w:val="single" w:sz="4" w:space="0" w:color="auto"/>
              <w:left w:val="single" w:sz="4" w:space="0" w:color="auto"/>
              <w:bottom w:val="single" w:sz="4" w:space="0" w:color="000000"/>
              <w:right w:val="single" w:sz="4" w:space="0" w:color="auto"/>
            </w:tcBorders>
            <w:vAlign w:val="center"/>
            <w:hideMark/>
          </w:tcPr>
          <w:p w:rsidR="000013A9" w:rsidRPr="00BB344C" w:rsidRDefault="000013A9"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0013A9" w:rsidRPr="00BB344C" w:rsidTr="001F575F">
        <w:trPr>
          <w:trHeight w:val="240"/>
        </w:trPr>
        <w:tc>
          <w:tcPr>
            <w:tcW w:w="1175" w:type="dxa"/>
            <w:gridSpan w:val="2"/>
            <w:tcBorders>
              <w:top w:val="nil"/>
              <w:left w:val="single" w:sz="4"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066084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163,30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w:t>
            </w:r>
          </w:p>
        </w:tc>
      </w:tr>
      <w:tr w:rsidR="000013A9" w:rsidRPr="00BB344C" w:rsidTr="001F575F">
        <w:trPr>
          <w:trHeight w:val="240"/>
        </w:trPr>
        <w:tc>
          <w:tcPr>
            <w:tcW w:w="1175"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JD. PARAÍSO</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gridSpan w:val="2"/>
            <w:tcBorders>
              <w:top w:val="single" w:sz="8" w:space="0" w:color="auto"/>
              <w:left w:val="nil"/>
              <w:bottom w:val="single" w:sz="4" w:space="0" w:color="auto"/>
              <w:right w:val="single" w:sz="8"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0013A9" w:rsidRPr="00BB344C" w:rsidTr="001F575F">
        <w:trPr>
          <w:trHeight w:val="240"/>
        </w:trPr>
        <w:tc>
          <w:tcPr>
            <w:tcW w:w="1175" w:type="dxa"/>
            <w:gridSpan w:val="2"/>
            <w:vMerge/>
            <w:tcBorders>
              <w:top w:val="single" w:sz="8" w:space="0" w:color="auto"/>
              <w:left w:val="single" w:sz="8" w:space="0" w:color="auto"/>
              <w:bottom w:val="single" w:sz="4" w:space="0" w:color="000000"/>
              <w:right w:val="single" w:sz="4" w:space="0" w:color="auto"/>
            </w:tcBorders>
            <w:vAlign w:val="center"/>
            <w:hideMark/>
          </w:tcPr>
          <w:p w:rsidR="000013A9" w:rsidRPr="00BB344C" w:rsidRDefault="000013A9"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gridSpan w:val="2"/>
            <w:tcBorders>
              <w:top w:val="nil"/>
              <w:left w:val="nil"/>
              <w:bottom w:val="single" w:sz="4" w:space="0" w:color="auto"/>
              <w:right w:val="single" w:sz="8" w:space="0" w:color="auto"/>
            </w:tcBorders>
            <w:shd w:val="clear" w:color="000000" w:fill="C0C0C0"/>
            <w:vAlign w:val="center"/>
            <w:hideMark/>
          </w:tcPr>
          <w:p w:rsidR="000013A9" w:rsidRPr="00BB344C" w:rsidRDefault="000013A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112092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251,63</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251,63</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269,16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293,64</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112097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112099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559,33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114091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114093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279,63</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114097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114099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524,37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116089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279,63</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116091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116093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288,39</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116097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116099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524,37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314,61</w:t>
            </w:r>
          </w:p>
        </w:tc>
      </w:tr>
      <w:tr w:rsidR="00C924A5"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tcPr>
          <w:p w:rsidR="00C924A5" w:rsidRDefault="00C924A5" w:rsidP="004C3F5F">
            <w:pPr>
              <w:spacing w:after="0" w:line="240" w:lineRule="auto"/>
              <w:jc w:val="center"/>
              <w:rPr>
                <w:rFonts w:ascii="Arial" w:eastAsia="Times New Roman" w:hAnsi="Arial" w:cs="Arial"/>
                <w:color w:val="000000"/>
                <w:sz w:val="20"/>
                <w:szCs w:val="20"/>
                <w:lang w:eastAsia="pt-BR"/>
              </w:rPr>
            </w:pPr>
          </w:p>
          <w:p w:rsidR="00C924A5" w:rsidRDefault="00C924A5" w:rsidP="004C3F5F">
            <w:pPr>
              <w:spacing w:after="0" w:line="240" w:lineRule="auto"/>
              <w:jc w:val="center"/>
              <w:rPr>
                <w:rFonts w:ascii="Arial" w:eastAsia="Times New Roman" w:hAnsi="Arial" w:cs="Arial"/>
                <w:color w:val="000000"/>
                <w:sz w:val="20"/>
                <w:szCs w:val="20"/>
                <w:lang w:eastAsia="pt-BR"/>
              </w:rPr>
            </w:pPr>
          </w:p>
          <w:p w:rsidR="00C924A5" w:rsidRPr="00BB344C" w:rsidRDefault="00C924A5"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nil"/>
              <w:bottom w:val="single" w:sz="4" w:space="0" w:color="auto"/>
              <w:right w:val="single" w:sz="4" w:space="0" w:color="auto"/>
            </w:tcBorders>
            <w:shd w:val="clear" w:color="auto" w:fill="auto"/>
            <w:noWrap/>
            <w:vAlign w:val="center"/>
          </w:tcPr>
          <w:p w:rsidR="00C924A5" w:rsidRPr="00BB344C" w:rsidRDefault="00C924A5"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nil"/>
              <w:bottom w:val="single" w:sz="4" w:space="0" w:color="auto"/>
              <w:right w:val="single" w:sz="4" w:space="0" w:color="auto"/>
            </w:tcBorders>
            <w:shd w:val="clear" w:color="auto" w:fill="auto"/>
            <w:noWrap/>
            <w:vAlign w:val="center"/>
          </w:tcPr>
          <w:p w:rsidR="00C924A5" w:rsidRPr="00BB344C" w:rsidRDefault="00C924A5"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nil"/>
              <w:bottom w:val="single" w:sz="4" w:space="0" w:color="auto"/>
              <w:right w:val="single" w:sz="4" w:space="0" w:color="auto"/>
            </w:tcBorders>
            <w:shd w:val="clear" w:color="auto" w:fill="auto"/>
            <w:noWrap/>
            <w:vAlign w:val="center"/>
          </w:tcPr>
          <w:p w:rsidR="00C924A5" w:rsidRPr="00BB344C" w:rsidRDefault="00C924A5"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nil"/>
              <w:bottom w:val="single" w:sz="4" w:space="0" w:color="auto"/>
              <w:right w:val="single" w:sz="8" w:space="0" w:color="auto"/>
            </w:tcBorders>
            <w:shd w:val="clear" w:color="auto" w:fill="auto"/>
            <w:noWrap/>
            <w:vAlign w:val="center"/>
          </w:tcPr>
          <w:p w:rsidR="00C924A5" w:rsidRPr="00BB344C" w:rsidRDefault="00C924A5" w:rsidP="004C3F5F">
            <w:pPr>
              <w:spacing w:after="0" w:line="240" w:lineRule="auto"/>
              <w:jc w:val="center"/>
              <w:rPr>
                <w:rFonts w:ascii="Arial" w:eastAsia="Times New Roman" w:hAnsi="Arial" w:cs="Arial"/>
                <w:color w:val="000000"/>
                <w:sz w:val="20"/>
                <w:szCs w:val="20"/>
                <w:lang w:eastAsia="pt-BR"/>
              </w:rPr>
            </w:pPr>
          </w:p>
        </w:tc>
      </w:tr>
      <w:tr w:rsidR="001F575F" w:rsidRPr="00BB344C" w:rsidTr="001F575F">
        <w:trPr>
          <w:trHeight w:val="240"/>
        </w:trPr>
        <w:tc>
          <w:tcPr>
            <w:tcW w:w="1175"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lastRenderedPageBreak/>
              <w:t>QUADRA - JD. PARAÍSO</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1F575F" w:rsidRPr="00BB344C" w:rsidTr="001F575F">
        <w:trPr>
          <w:trHeight w:val="240"/>
        </w:trPr>
        <w:tc>
          <w:tcPr>
            <w:tcW w:w="1175" w:type="dxa"/>
            <w:gridSpan w:val="2"/>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rPr>
                <w:rFonts w:ascii="Arial" w:eastAsia="Times New Roman" w:hAnsi="Arial" w:cs="Arial"/>
                <w:b/>
                <w:bCs/>
                <w:sz w:val="20"/>
                <w:szCs w:val="20"/>
                <w:lang w:eastAsia="pt-BR"/>
              </w:rPr>
            </w:pP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117087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118089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118091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118093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279,63</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118097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279,63</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118099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559,33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119089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119095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261,41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279,63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261,41</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261,41</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120089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120091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120093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262,16</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120099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503,39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121095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261,41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261,41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261,41</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r>
      <w:tr w:rsidR="000013A9" w:rsidRPr="00BB344C" w:rsidTr="001F575F">
        <w:trPr>
          <w:trHeight w:val="240"/>
        </w:trPr>
        <w:tc>
          <w:tcPr>
            <w:tcW w:w="1175" w:type="dxa"/>
            <w:gridSpan w:val="2"/>
            <w:tcBorders>
              <w:top w:val="nil"/>
              <w:left w:val="single" w:sz="8" w:space="0" w:color="auto"/>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121097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261,41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261,41</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r>
      <w:tr w:rsidR="000013A9" w:rsidRPr="00BB344C" w:rsidTr="001F575F">
        <w:trPr>
          <w:trHeight w:val="240"/>
        </w:trPr>
        <w:tc>
          <w:tcPr>
            <w:tcW w:w="1175" w:type="dxa"/>
            <w:gridSpan w:val="2"/>
            <w:tcBorders>
              <w:top w:val="nil"/>
              <w:left w:val="single" w:sz="8" w:space="0" w:color="auto"/>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122099</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447,44</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261,41</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261,41</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0013A9" w:rsidRPr="00BB344C" w:rsidRDefault="000013A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335,58</w:t>
            </w:r>
          </w:p>
        </w:tc>
      </w:tr>
      <w:tr w:rsidR="00423679" w:rsidRPr="00BB344C" w:rsidTr="001F575F">
        <w:trPr>
          <w:trHeight w:val="240"/>
        </w:trPr>
        <w:tc>
          <w:tcPr>
            <w:tcW w:w="1220" w:type="dxa"/>
            <w:gridSpan w:val="3"/>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423679" w:rsidRPr="00BB344C" w:rsidRDefault="0042367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PQ. RES. FURQUIM</w:t>
            </w:r>
          </w:p>
        </w:tc>
        <w:tc>
          <w:tcPr>
            <w:tcW w:w="915" w:type="dxa"/>
            <w:tcBorders>
              <w:top w:val="single" w:sz="4" w:space="0" w:color="auto"/>
              <w:left w:val="nil"/>
              <w:bottom w:val="single" w:sz="4" w:space="0" w:color="auto"/>
              <w:right w:val="single" w:sz="4" w:space="0" w:color="auto"/>
            </w:tcBorders>
            <w:shd w:val="clear" w:color="000000" w:fill="C0C0C0"/>
            <w:vAlign w:val="center"/>
            <w:hideMark/>
          </w:tcPr>
          <w:p w:rsidR="00423679" w:rsidRPr="00BB344C" w:rsidRDefault="0042367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1005" w:type="dxa"/>
            <w:gridSpan w:val="3"/>
            <w:tcBorders>
              <w:top w:val="single" w:sz="4" w:space="0" w:color="auto"/>
              <w:left w:val="nil"/>
              <w:bottom w:val="single" w:sz="4" w:space="0" w:color="auto"/>
              <w:right w:val="single" w:sz="4" w:space="0" w:color="auto"/>
            </w:tcBorders>
            <w:shd w:val="clear" w:color="000000" w:fill="C0C0C0"/>
            <w:vAlign w:val="center"/>
            <w:hideMark/>
          </w:tcPr>
          <w:p w:rsidR="00423679" w:rsidRPr="00BB344C" w:rsidRDefault="0042367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4" w:space="0" w:color="auto"/>
              <w:left w:val="nil"/>
              <w:bottom w:val="single" w:sz="4" w:space="0" w:color="auto"/>
              <w:right w:val="single" w:sz="4" w:space="0" w:color="auto"/>
            </w:tcBorders>
            <w:shd w:val="clear" w:color="000000" w:fill="C0C0C0"/>
            <w:vAlign w:val="center"/>
            <w:hideMark/>
          </w:tcPr>
          <w:p w:rsidR="00423679" w:rsidRPr="00BB344C" w:rsidRDefault="0042367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423679" w:rsidRPr="00BB344C" w:rsidRDefault="0042367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423679" w:rsidRPr="00BB344C" w:rsidTr="001F575F">
        <w:trPr>
          <w:trHeight w:val="240"/>
        </w:trPr>
        <w:tc>
          <w:tcPr>
            <w:tcW w:w="1220" w:type="dxa"/>
            <w:gridSpan w:val="3"/>
            <w:vMerge/>
            <w:tcBorders>
              <w:top w:val="single" w:sz="4" w:space="0" w:color="auto"/>
              <w:left w:val="single" w:sz="4" w:space="0" w:color="auto"/>
              <w:bottom w:val="single" w:sz="4" w:space="0" w:color="000000"/>
              <w:right w:val="single" w:sz="4" w:space="0" w:color="auto"/>
            </w:tcBorders>
            <w:vAlign w:val="center"/>
            <w:hideMark/>
          </w:tcPr>
          <w:p w:rsidR="00423679" w:rsidRPr="00BB344C" w:rsidRDefault="00423679" w:rsidP="004C3F5F">
            <w:pPr>
              <w:spacing w:after="0" w:line="240" w:lineRule="auto"/>
              <w:rPr>
                <w:rFonts w:ascii="Arial" w:eastAsia="Times New Roman" w:hAnsi="Arial" w:cs="Arial"/>
                <w:b/>
                <w:bCs/>
                <w:sz w:val="20"/>
                <w:szCs w:val="20"/>
                <w:lang w:eastAsia="pt-BR"/>
              </w:rPr>
            </w:pPr>
          </w:p>
        </w:tc>
        <w:tc>
          <w:tcPr>
            <w:tcW w:w="915" w:type="dxa"/>
            <w:tcBorders>
              <w:top w:val="nil"/>
              <w:left w:val="nil"/>
              <w:bottom w:val="single" w:sz="4" w:space="0" w:color="auto"/>
              <w:right w:val="single" w:sz="4" w:space="0" w:color="auto"/>
            </w:tcBorders>
            <w:shd w:val="clear" w:color="000000" w:fill="C0C0C0"/>
            <w:vAlign w:val="center"/>
            <w:hideMark/>
          </w:tcPr>
          <w:p w:rsidR="00423679" w:rsidRPr="00BB344C" w:rsidRDefault="0042367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1005" w:type="dxa"/>
            <w:gridSpan w:val="3"/>
            <w:tcBorders>
              <w:top w:val="nil"/>
              <w:left w:val="nil"/>
              <w:bottom w:val="single" w:sz="4" w:space="0" w:color="auto"/>
              <w:right w:val="single" w:sz="4" w:space="0" w:color="auto"/>
            </w:tcBorders>
            <w:shd w:val="clear" w:color="000000" w:fill="C0C0C0"/>
            <w:vAlign w:val="center"/>
            <w:hideMark/>
          </w:tcPr>
          <w:p w:rsidR="00423679" w:rsidRPr="00BB344C" w:rsidRDefault="0042367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423679" w:rsidRPr="00BB344C" w:rsidRDefault="0042367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tcBorders>
              <w:top w:val="nil"/>
              <w:left w:val="nil"/>
              <w:bottom w:val="single" w:sz="4" w:space="0" w:color="auto"/>
              <w:right w:val="single" w:sz="4" w:space="0" w:color="auto"/>
            </w:tcBorders>
            <w:shd w:val="clear" w:color="000000" w:fill="C0C0C0"/>
            <w:vAlign w:val="center"/>
            <w:hideMark/>
          </w:tcPr>
          <w:p w:rsidR="00423679" w:rsidRPr="00BB344C" w:rsidRDefault="00423679"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064098</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064100</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288,00</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288,00</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065096</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288,00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066096</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066099</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068096</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068099</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070094</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070096</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070097</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070098</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260,91</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260,91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260,91</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260,91</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070099</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305,60</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349,90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349,40</w:t>
            </w:r>
          </w:p>
        </w:tc>
      </w:tr>
      <w:tr w:rsidR="00392D46" w:rsidRPr="00BB344C" w:rsidTr="001F575F">
        <w:trPr>
          <w:trHeight w:val="240"/>
        </w:trPr>
        <w:tc>
          <w:tcPr>
            <w:tcW w:w="122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392D46" w:rsidRPr="00BB344C" w:rsidRDefault="00392D46"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PQ. RES. FURQUIM</w:t>
            </w:r>
          </w:p>
        </w:tc>
        <w:tc>
          <w:tcPr>
            <w:tcW w:w="915"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392D46" w:rsidRPr="00BB344C" w:rsidRDefault="00392D46"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1005"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392D46" w:rsidRPr="00BB344C" w:rsidRDefault="00392D46"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392D46" w:rsidRPr="00BB344C" w:rsidRDefault="00392D46"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392D46" w:rsidRPr="00BB344C" w:rsidRDefault="00392D46"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392D46"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tcPr>
          <w:p w:rsidR="00392D46" w:rsidRPr="00BB344C" w:rsidRDefault="00392D46" w:rsidP="004C3F5F">
            <w:pPr>
              <w:spacing w:after="0" w:line="240" w:lineRule="auto"/>
              <w:rPr>
                <w:rFonts w:ascii="Arial" w:eastAsia="Times New Roman" w:hAnsi="Arial" w:cs="Arial"/>
                <w:b/>
                <w:bCs/>
                <w:sz w:val="20"/>
                <w:szCs w:val="20"/>
                <w:lang w:eastAsia="pt-BR"/>
              </w:rPr>
            </w:pPr>
          </w:p>
        </w:tc>
        <w:tc>
          <w:tcPr>
            <w:tcW w:w="915" w:type="dxa"/>
            <w:tcBorders>
              <w:top w:val="nil"/>
              <w:left w:val="nil"/>
              <w:bottom w:val="single" w:sz="4" w:space="0" w:color="auto"/>
              <w:right w:val="single" w:sz="4" w:space="0" w:color="auto"/>
            </w:tcBorders>
            <w:shd w:val="clear" w:color="auto" w:fill="auto"/>
            <w:noWrap/>
            <w:vAlign w:val="center"/>
          </w:tcPr>
          <w:p w:rsidR="00392D46" w:rsidRPr="00BB344C" w:rsidRDefault="00392D46"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1005" w:type="dxa"/>
            <w:gridSpan w:val="3"/>
            <w:tcBorders>
              <w:top w:val="nil"/>
              <w:left w:val="nil"/>
              <w:bottom w:val="single" w:sz="4" w:space="0" w:color="auto"/>
              <w:right w:val="single" w:sz="4" w:space="0" w:color="auto"/>
            </w:tcBorders>
            <w:shd w:val="clear" w:color="auto" w:fill="auto"/>
            <w:noWrap/>
            <w:vAlign w:val="center"/>
          </w:tcPr>
          <w:p w:rsidR="00392D46" w:rsidRPr="00BB344C" w:rsidRDefault="00392D46"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auto" w:fill="auto"/>
            <w:noWrap/>
            <w:vAlign w:val="center"/>
          </w:tcPr>
          <w:p w:rsidR="00392D46" w:rsidRPr="00BB344C" w:rsidRDefault="00392D46"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tcBorders>
              <w:top w:val="nil"/>
              <w:left w:val="nil"/>
              <w:bottom w:val="single" w:sz="4" w:space="0" w:color="auto"/>
              <w:right w:val="single" w:sz="8" w:space="0" w:color="auto"/>
            </w:tcBorders>
            <w:shd w:val="clear" w:color="auto" w:fill="auto"/>
            <w:noWrap/>
            <w:vAlign w:val="center"/>
          </w:tcPr>
          <w:p w:rsidR="00392D46" w:rsidRPr="00BB344C" w:rsidRDefault="00392D46"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071098</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072098</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r>
      <w:tr w:rsidR="00423679"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073098</w:t>
            </w:r>
          </w:p>
        </w:tc>
        <w:tc>
          <w:tcPr>
            <w:tcW w:w="915" w:type="dxa"/>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c>
          <w:tcPr>
            <w:tcW w:w="960" w:type="dxa"/>
            <w:tcBorders>
              <w:top w:val="nil"/>
              <w:left w:val="nil"/>
              <w:bottom w:val="single" w:sz="4" w:space="0" w:color="auto"/>
              <w:right w:val="single" w:sz="8"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307,47</w:t>
            </w:r>
          </w:p>
        </w:tc>
      </w:tr>
      <w:tr w:rsidR="00423679" w:rsidRPr="00BB344C" w:rsidTr="001F575F">
        <w:trPr>
          <w:trHeight w:val="240"/>
        </w:trPr>
        <w:tc>
          <w:tcPr>
            <w:tcW w:w="1220" w:type="dxa"/>
            <w:gridSpan w:val="3"/>
            <w:tcBorders>
              <w:top w:val="nil"/>
              <w:left w:val="single" w:sz="8" w:space="0" w:color="auto"/>
              <w:bottom w:val="single" w:sz="8" w:space="0" w:color="auto"/>
              <w:right w:val="single" w:sz="4" w:space="0" w:color="auto"/>
            </w:tcBorders>
            <w:shd w:val="clear" w:color="auto" w:fill="auto"/>
            <w:noWrap/>
            <w:vAlign w:val="center"/>
            <w:hideMark/>
          </w:tcPr>
          <w:p w:rsidR="00423679" w:rsidRPr="00BB344C" w:rsidRDefault="00423679"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067101</w:t>
            </w:r>
          </w:p>
        </w:tc>
        <w:tc>
          <w:tcPr>
            <w:tcW w:w="38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423679" w:rsidRPr="00BB344C" w:rsidRDefault="00423679" w:rsidP="004C3F5F">
            <w:pPr>
              <w:spacing w:after="0" w:line="240" w:lineRule="auto"/>
              <w:jc w:val="center"/>
              <w:rPr>
                <w:rFonts w:ascii="Arial" w:eastAsia="Times New Roman" w:hAnsi="Arial" w:cs="Arial"/>
                <w:sz w:val="20"/>
                <w:szCs w:val="20"/>
                <w:lang w:eastAsia="pt-BR"/>
              </w:rPr>
            </w:pPr>
            <w:r w:rsidRPr="00BB344C">
              <w:rPr>
                <w:rFonts w:ascii="Arial" w:eastAsia="Times New Roman" w:hAnsi="Arial" w:cs="Arial"/>
                <w:sz w:val="20"/>
                <w:szCs w:val="20"/>
                <w:lang w:eastAsia="pt-BR"/>
              </w:rPr>
              <w:t xml:space="preserve"> Praça Maestro Pedro Pellegrino </w:t>
            </w:r>
          </w:p>
        </w:tc>
      </w:tr>
      <w:tr w:rsidR="00A32457" w:rsidRPr="00BB344C" w:rsidTr="001F575F">
        <w:trPr>
          <w:trHeight w:val="240"/>
        </w:trPr>
        <w:tc>
          <w:tcPr>
            <w:tcW w:w="1220" w:type="dxa"/>
            <w:gridSpan w:val="3"/>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RES. STO ANTÔNIO</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tcBorders>
              <w:top w:val="single" w:sz="8" w:space="0" w:color="auto"/>
              <w:left w:val="nil"/>
              <w:bottom w:val="single" w:sz="4" w:space="0" w:color="auto"/>
              <w:right w:val="single" w:sz="8"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A32457" w:rsidRPr="00BB344C" w:rsidTr="001F575F">
        <w:trPr>
          <w:trHeight w:val="240"/>
        </w:trPr>
        <w:tc>
          <w:tcPr>
            <w:tcW w:w="1220" w:type="dxa"/>
            <w:gridSpan w:val="3"/>
            <w:vMerge/>
            <w:tcBorders>
              <w:top w:val="single" w:sz="8" w:space="0" w:color="auto"/>
              <w:left w:val="single" w:sz="8" w:space="0" w:color="auto"/>
              <w:bottom w:val="single" w:sz="4" w:space="0" w:color="000000"/>
              <w:right w:val="single" w:sz="4" w:space="0" w:color="auto"/>
            </w:tcBorders>
            <w:vAlign w:val="center"/>
            <w:hideMark/>
          </w:tcPr>
          <w:p w:rsidR="00A32457" w:rsidRPr="00BB344C" w:rsidRDefault="00A32457"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tcBorders>
              <w:top w:val="nil"/>
              <w:left w:val="nil"/>
              <w:bottom w:val="single" w:sz="4" w:space="0" w:color="auto"/>
              <w:right w:val="single" w:sz="8"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060094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060095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060096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060098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060080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061081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063081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96,12</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063084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54,33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063085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063086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062088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059089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96,62</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96,62</w:t>
            </w:r>
          </w:p>
        </w:tc>
      </w:tr>
      <w:tr w:rsidR="001F575F" w:rsidRPr="00BB344C" w:rsidTr="001F575F">
        <w:trPr>
          <w:trHeight w:val="240"/>
        </w:trPr>
        <w:tc>
          <w:tcPr>
            <w:tcW w:w="1220" w:type="dxa"/>
            <w:gridSpan w:val="3"/>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lastRenderedPageBreak/>
              <w:t>QUADRA - RES. STO ANTÔNIO</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1F575F" w:rsidRPr="00BB344C" w:rsidTr="001F575F">
        <w:trPr>
          <w:trHeight w:val="240"/>
        </w:trPr>
        <w:tc>
          <w:tcPr>
            <w:tcW w:w="1220" w:type="dxa"/>
            <w:gridSpan w:val="3"/>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rPr>
                <w:rFonts w:ascii="Arial" w:eastAsia="Times New Roman" w:hAnsi="Arial" w:cs="Arial"/>
                <w:b/>
                <w:bCs/>
                <w:sz w:val="20"/>
                <w:szCs w:val="20"/>
                <w:lang w:eastAsia="pt-BR"/>
              </w:rPr>
            </w:pP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1F575F" w:rsidRPr="00BB344C" w:rsidRDefault="001F575F"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061089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062090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058093</w:t>
            </w:r>
          </w:p>
        </w:tc>
        <w:tc>
          <w:tcPr>
            <w:tcW w:w="3840" w:type="dxa"/>
            <w:gridSpan w:val="7"/>
            <w:tcBorders>
              <w:top w:val="single" w:sz="4" w:space="0" w:color="auto"/>
              <w:left w:val="nil"/>
              <w:bottom w:val="single" w:sz="4" w:space="0" w:color="auto"/>
              <w:right w:val="single" w:sz="8" w:space="0" w:color="000000"/>
            </w:tcBorders>
            <w:shd w:val="clear" w:color="000000" w:fill="FFFFFF"/>
            <w:noWrap/>
            <w:vAlign w:val="bottom"/>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Praça Francisco Ferreira de Medeiros</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061091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061092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058094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057096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057097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056098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059099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240"/>
        </w:trPr>
        <w:tc>
          <w:tcPr>
            <w:tcW w:w="1220" w:type="dxa"/>
            <w:gridSpan w:val="3"/>
            <w:tcBorders>
              <w:top w:val="nil"/>
              <w:left w:val="single" w:sz="8" w:space="0" w:color="auto"/>
              <w:bottom w:val="single" w:sz="8"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064082</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54,33</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54,33</w:t>
            </w:r>
          </w:p>
        </w:tc>
        <w:tc>
          <w:tcPr>
            <w:tcW w:w="960" w:type="dxa"/>
            <w:tcBorders>
              <w:top w:val="nil"/>
              <w:left w:val="nil"/>
              <w:bottom w:val="single" w:sz="8"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A32457" w:rsidRPr="00BB344C" w:rsidTr="001F575F">
        <w:trPr>
          <w:trHeight w:val="315"/>
        </w:trPr>
        <w:tc>
          <w:tcPr>
            <w:tcW w:w="1220" w:type="dxa"/>
            <w:gridSpan w:val="3"/>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VILA PAULISTA</w:t>
            </w:r>
          </w:p>
        </w:tc>
        <w:tc>
          <w:tcPr>
            <w:tcW w:w="915" w:type="dxa"/>
            <w:tcBorders>
              <w:top w:val="single" w:sz="8" w:space="0" w:color="auto"/>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1005" w:type="dxa"/>
            <w:gridSpan w:val="3"/>
            <w:tcBorders>
              <w:top w:val="single" w:sz="8" w:space="0" w:color="auto"/>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tcBorders>
              <w:top w:val="single" w:sz="8" w:space="0" w:color="auto"/>
              <w:left w:val="nil"/>
              <w:bottom w:val="single" w:sz="4" w:space="0" w:color="auto"/>
              <w:right w:val="single" w:sz="8"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A32457" w:rsidRPr="00BB344C" w:rsidTr="001F575F">
        <w:trPr>
          <w:trHeight w:val="285"/>
        </w:trPr>
        <w:tc>
          <w:tcPr>
            <w:tcW w:w="1220" w:type="dxa"/>
            <w:gridSpan w:val="3"/>
            <w:vMerge/>
            <w:tcBorders>
              <w:top w:val="single" w:sz="8" w:space="0" w:color="auto"/>
              <w:left w:val="single" w:sz="8" w:space="0" w:color="auto"/>
              <w:bottom w:val="single" w:sz="4" w:space="0" w:color="000000"/>
              <w:right w:val="single" w:sz="4" w:space="0" w:color="auto"/>
            </w:tcBorders>
            <w:vAlign w:val="center"/>
            <w:hideMark/>
          </w:tcPr>
          <w:p w:rsidR="00A32457" w:rsidRPr="00BB344C" w:rsidRDefault="00A32457" w:rsidP="004C3F5F">
            <w:pPr>
              <w:spacing w:after="0" w:line="240" w:lineRule="auto"/>
              <w:rPr>
                <w:rFonts w:ascii="Arial" w:eastAsia="Times New Roman" w:hAnsi="Arial" w:cs="Arial"/>
                <w:b/>
                <w:bCs/>
                <w:sz w:val="20"/>
                <w:szCs w:val="20"/>
                <w:lang w:eastAsia="pt-BR"/>
              </w:rPr>
            </w:pPr>
          </w:p>
        </w:tc>
        <w:tc>
          <w:tcPr>
            <w:tcW w:w="915" w:type="dxa"/>
            <w:tcBorders>
              <w:top w:val="nil"/>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1005" w:type="dxa"/>
            <w:gridSpan w:val="3"/>
            <w:tcBorders>
              <w:top w:val="nil"/>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tcBorders>
              <w:top w:val="nil"/>
              <w:left w:val="nil"/>
              <w:bottom w:val="single" w:sz="4" w:space="0" w:color="auto"/>
              <w:right w:val="single" w:sz="8" w:space="0" w:color="auto"/>
            </w:tcBorders>
            <w:shd w:val="clear" w:color="000000" w:fill="C0C0C0"/>
            <w:vAlign w:val="center"/>
            <w:hideMark/>
          </w:tcPr>
          <w:p w:rsidR="00A32457" w:rsidRPr="00BB344C" w:rsidRDefault="00A32457"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063099</w:t>
            </w:r>
          </w:p>
        </w:tc>
        <w:tc>
          <w:tcPr>
            <w:tcW w:w="915" w:type="dxa"/>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150,5</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150,5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150,5</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180,65</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068103</w:t>
            </w:r>
          </w:p>
        </w:tc>
        <w:tc>
          <w:tcPr>
            <w:tcW w:w="915" w:type="dxa"/>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165,55</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165,55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165,55</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165,55</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069101</w:t>
            </w:r>
          </w:p>
        </w:tc>
        <w:tc>
          <w:tcPr>
            <w:tcW w:w="915" w:type="dxa"/>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144,52</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144,52</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160,56</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074105</w:t>
            </w:r>
          </w:p>
        </w:tc>
        <w:tc>
          <w:tcPr>
            <w:tcW w:w="915" w:type="dxa"/>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165,55</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165,55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220,77</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220,77</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071103</w:t>
            </w:r>
          </w:p>
        </w:tc>
        <w:tc>
          <w:tcPr>
            <w:tcW w:w="915" w:type="dxa"/>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165,55</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165,55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165,55</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165,55</w:t>
            </w:r>
          </w:p>
        </w:tc>
      </w:tr>
      <w:tr w:rsidR="00A32457" w:rsidRPr="00BB344C" w:rsidTr="001F575F">
        <w:trPr>
          <w:trHeight w:val="240"/>
        </w:trPr>
        <w:tc>
          <w:tcPr>
            <w:tcW w:w="1220" w:type="dxa"/>
            <w:gridSpan w:val="3"/>
            <w:tcBorders>
              <w:top w:val="nil"/>
              <w:left w:val="single" w:sz="8" w:space="0" w:color="auto"/>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070102</w:t>
            </w:r>
          </w:p>
        </w:tc>
        <w:tc>
          <w:tcPr>
            <w:tcW w:w="915" w:type="dxa"/>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99,33</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99,33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95,304</w:t>
            </w:r>
          </w:p>
        </w:tc>
        <w:tc>
          <w:tcPr>
            <w:tcW w:w="960" w:type="dxa"/>
            <w:tcBorders>
              <w:top w:val="nil"/>
              <w:left w:val="nil"/>
              <w:bottom w:val="single" w:sz="4"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165,66</w:t>
            </w:r>
          </w:p>
        </w:tc>
      </w:tr>
      <w:tr w:rsidR="00A32457" w:rsidRPr="00BB344C" w:rsidTr="001F575F">
        <w:trPr>
          <w:trHeight w:val="240"/>
        </w:trPr>
        <w:tc>
          <w:tcPr>
            <w:tcW w:w="1220" w:type="dxa"/>
            <w:gridSpan w:val="3"/>
            <w:tcBorders>
              <w:top w:val="nil"/>
              <w:left w:val="single" w:sz="8" w:space="0" w:color="auto"/>
              <w:bottom w:val="single" w:sz="8"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058058</w:t>
            </w:r>
          </w:p>
        </w:tc>
        <w:tc>
          <w:tcPr>
            <w:tcW w:w="915" w:type="dxa"/>
            <w:tcBorders>
              <w:top w:val="nil"/>
              <w:left w:val="nil"/>
              <w:bottom w:val="single" w:sz="8"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w:t>
            </w:r>
          </w:p>
        </w:tc>
        <w:tc>
          <w:tcPr>
            <w:tcW w:w="1005" w:type="dxa"/>
            <w:gridSpan w:val="3"/>
            <w:tcBorders>
              <w:top w:val="nil"/>
              <w:left w:val="nil"/>
              <w:bottom w:val="single" w:sz="8"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166,4</w:t>
            </w:r>
          </w:p>
        </w:tc>
        <w:tc>
          <w:tcPr>
            <w:tcW w:w="960" w:type="dxa"/>
            <w:tcBorders>
              <w:top w:val="nil"/>
              <w:left w:val="nil"/>
              <w:bottom w:val="single" w:sz="8" w:space="0" w:color="auto"/>
              <w:right w:val="single" w:sz="8" w:space="0" w:color="auto"/>
            </w:tcBorders>
            <w:shd w:val="clear" w:color="auto" w:fill="auto"/>
            <w:noWrap/>
            <w:vAlign w:val="center"/>
            <w:hideMark/>
          </w:tcPr>
          <w:p w:rsidR="00A32457" w:rsidRPr="00BB344C" w:rsidRDefault="00A32457"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w:t>
            </w:r>
          </w:p>
        </w:tc>
      </w:tr>
      <w:tr w:rsidR="00655A7B" w:rsidRPr="00BB344C" w:rsidTr="001F575F">
        <w:trPr>
          <w:gridBefore w:val="1"/>
          <w:wBefore w:w="10" w:type="dxa"/>
          <w:trHeight w:val="255"/>
        </w:trPr>
        <w:tc>
          <w:tcPr>
            <w:tcW w:w="1210"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JD. TROPICAL</w:t>
            </w:r>
          </w:p>
        </w:tc>
        <w:tc>
          <w:tcPr>
            <w:tcW w:w="915" w:type="dxa"/>
            <w:tcBorders>
              <w:top w:val="single" w:sz="8" w:space="0" w:color="auto"/>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1005" w:type="dxa"/>
            <w:gridSpan w:val="3"/>
            <w:tcBorders>
              <w:top w:val="single" w:sz="8" w:space="0" w:color="auto"/>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tcBorders>
              <w:top w:val="single" w:sz="8" w:space="0" w:color="auto"/>
              <w:left w:val="nil"/>
              <w:bottom w:val="single" w:sz="4" w:space="0" w:color="auto"/>
              <w:right w:val="single" w:sz="8"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655A7B" w:rsidRPr="00BB344C" w:rsidTr="001F575F">
        <w:trPr>
          <w:gridBefore w:val="1"/>
          <w:wBefore w:w="10" w:type="dxa"/>
          <w:trHeight w:val="375"/>
        </w:trPr>
        <w:tc>
          <w:tcPr>
            <w:tcW w:w="1210" w:type="dxa"/>
            <w:gridSpan w:val="2"/>
            <w:vMerge/>
            <w:tcBorders>
              <w:top w:val="single" w:sz="8" w:space="0" w:color="auto"/>
              <w:left w:val="single" w:sz="8" w:space="0" w:color="auto"/>
              <w:bottom w:val="single" w:sz="4" w:space="0" w:color="000000"/>
              <w:right w:val="single" w:sz="4" w:space="0" w:color="auto"/>
            </w:tcBorders>
            <w:vAlign w:val="center"/>
            <w:hideMark/>
          </w:tcPr>
          <w:p w:rsidR="00655A7B" w:rsidRPr="00BB344C" w:rsidRDefault="00655A7B" w:rsidP="004C3F5F">
            <w:pPr>
              <w:spacing w:after="0" w:line="240" w:lineRule="auto"/>
              <w:rPr>
                <w:rFonts w:ascii="Arial" w:eastAsia="Times New Roman" w:hAnsi="Arial" w:cs="Arial"/>
                <w:b/>
                <w:bCs/>
                <w:sz w:val="20"/>
                <w:szCs w:val="20"/>
                <w:lang w:eastAsia="pt-BR"/>
              </w:rPr>
            </w:pPr>
          </w:p>
        </w:tc>
        <w:tc>
          <w:tcPr>
            <w:tcW w:w="915" w:type="dxa"/>
            <w:tcBorders>
              <w:top w:val="nil"/>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1005" w:type="dxa"/>
            <w:gridSpan w:val="3"/>
            <w:tcBorders>
              <w:top w:val="nil"/>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tcBorders>
              <w:top w:val="nil"/>
              <w:left w:val="nil"/>
              <w:bottom w:val="single" w:sz="4" w:space="0" w:color="auto"/>
              <w:right w:val="single" w:sz="8"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052089</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054087</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054089</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055085</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055087</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056088</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055089</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056090</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057088</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057091</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058088</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057086</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060087</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057082</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058083</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059083</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060084</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061085</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058080</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059081</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114,9</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060082</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114,9</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061083</w:t>
            </w:r>
          </w:p>
        </w:tc>
        <w:tc>
          <w:tcPr>
            <w:tcW w:w="915"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114,9</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r w:rsidR="00655A7B" w:rsidRPr="00BB344C" w:rsidTr="001F575F">
        <w:trPr>
          <w:gridBefore w:val="1"/>
          <w:wBefore w:w="10" w:type="dxa"/>
          <w:trHeight w:val="240"/>
        </w:trPr>
        <w:tc>
          <w:tcPr>
            <w:tcW w:w="1210" w:type="dxa"/>
            <w:gridSpan w:val="2"/>
            <w:tcBorders>
              <w:top w:val="nil"/>
              <w:left w:val="single" w:sz="8" w:space="0" w:color="auto"/>
              <w:bottom w:val="single" w:sz="8"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062084</w:t>
            </w:r>
          </w:p>
        </w:tc>
        <w:tc>
          <w:tcPr>
            <w:tcW w:w="915" w:type="dxa"/>
            <w:tcBorders>
              <w:top w:val="nil"/>
              <w:left w:val="nil"/>
              <w:bottom w:val="single" w:sz="8"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1005" w:type="dxa"/>
            <w:gridSpan w:val="3"/>
            <w:tcBorders>
              <w:top w:val="nil"/>
              <w:left w:val="nil"/>
              <w:bottom w:val="single" w:sz="8"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114,9</w:t>
            </w:r>
          </w:p>
        </w:tc>
        <w:tc>
          <w:tcPr>
            <w:tcW w:w="960" w:type="dxa"/>
            <w:tcBorders>
              <w:top w:val="nil"/>
              <w:left w:val="nil"/>
              <w:bottom w:val="single" w:sz="8"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161,04</w:t>
            </w:r>
          </w:p>
        </w:tc>
      </w:tr>
    </w:tbl>
    <w:p w:rsidR="00655A7B" w:rsidRDefault="00655A7B" w:rsidP="004C3F5F">
      <w:pPr>
        <w:autoSpaceDE w:val="0"/>
        <w:autoSpaceDN w:val="0"/>
        <w:adjustRightInd w:val="0"/>
        <w:spacing w:after="0" w:line="240" w:lineRule="auto"/>
        <w:jc w:val="center"/>
        <w:rPr>
          <w:rFonts w:ascii="Arial" w:hAnsi="Arial" w:cs="Arial"/>
          <w:b/>
          <w:bCs/>
          <w:color w:val="000000"/>
          <w:sz w:val="20"/>
          <w:szCs w:val="20"/>
        </w:rPr>
      </w:pPr>
    </w:p>
    <w:p w:rsidR="00C924A5" w:rsidRDefault="00C924A5" w:rsidP="004C3F5F">
      <w:pPr>
        <w:autoSpaceDE w:val="0"/>
        <w:autoSpaceDN w:val="0"/>
        <w:adjustRightInd w:val="0"/>
        <w:spacing w:after="0" w:line="240" w:lineRule="auto"/>
        <w:jc w:val="center"/>
        <w:rPr>
          <w:rFonts w:ascii="Arial" w:hAnsi="Arial" w:cs="Arial"/>
          <w:b/>
          <w:bCs/>
          <w:color w:val="000000"/>
          <w:sz w:val="20"/>
          <w:szCs w:val="20"/>
        </w:rPr>
      </w:pPr>
    </w:p>
    <w:p w:rsidR="00C924A5" w:rsidRDefault="00C924A5" w:rsidP="004C3F5F">
      <w:pPr>
        <w:autoSpaceDE w:val="0"/>
        <w:autoSpaceDN w:val="0"/>
        <w:adjustRightInd w:val="0"/>
        <w:spacing w:after="0" w:line="240" w:lineRule="auto"/>
        <w:jc w:val="center"/>
        <w:rPr>
          <w:rFonts w:ascii="Arial" w:hAnsi="Arial" w:cs="Arial"/>
          <w:b/>
          <w:bCs/>
          <w:color w:val="000000"/>
          <w:sz w:val="20"/>
          <w:szCs w:val="20"/>
        </w:rPr>
      </w:pPr>
    </w:p>
    <w:p w:rsidR="00C924A5" w:rsidRPr="00BB344C" w:rsidRDefault="00C924A5" w:rsidP="004C3F5F">
      <w:pPr>
        <w:autoSpaceDE w:val="0"/>
        <w:autoSpaceDN w:val="0"/>
        <w:adjustRightInd w:val="0"/>
        <w:spacing w:after="0" w:line="240" w:lineRule="auto"/>
        <w:jc w:val="center"/>
        <w:rPr>
          <w:rFonts w:ascii="Arial" w:hAnsi="Arial" w:cs="Arial"/>
          <w:b/>
          <w:bCs/>
          <w:color w:val="000000"/>
          <w:sz w:val="20"/>
          <w:szCs w:val="20"/>
        </w:rPr>
      </w:pPr>
    </w:p>
    <w:p w:rsidR="001F575F" w:rsidRDefault="001F575F" w:rsidP="004C3F5F">
      <w:pPr>
        <w:autoSpaceDE w:val="0"/>
        <w:autoSpaceDN w:val="0"/>
        <w:adjustRightInd w:val="0"/>
        <w:spacing w:after="0" w:line="240" w:lineRule="auto"/>
        <w:jc w:val="center"/>
        <w:rPr>
          <w:rFonts w:ascii="Arial" w:hAnsi="Arial" w:cs="Arial"/>
          <w:b/>
          <w:bCs/>
          <w:color w:val="000000"/>
          <w:sz w:val="20"/>
          <w:szCs w:val="20"/>
        </w:rPr>
      </w:pPr>
    </w:p>
    <w:p w:rsidR="00C924A5" w:rsidRDefault="00C924A5" w:rsidP="004C3F5F">
      <w:pPr>
        <w:autoSpaceDE w:val="0"/>
        <w:autoSpaceDN w:val="0"/>
        <w:adjustRightInd w:val="0"/>
        <w:spacing w:after="0" w:line="240" w:lineRule="auto"/>
        <w:jc w:val="center"/>
        <w:rPr>
          <w:rFonts w:ascii="Arial" w:hAnsi="Arial" w:cs="Arial"/>
          <w:b/>
          <w:bCs/>
          <w:color w:val="000000"/>
          <w:sz w:val="20"/>
          <w:szCs w:val="20"/>
        </w:rPr>
      </w:pPr>
    </w:p>
    <w:p w:rsidR="00C924A5" w:rsidRDefault="00C924A5" w:rsidP="004C3F5F">
      <w:pPr>
        <w:autoSpaceDE w:val="0"/>
        <w:autoSpaceDN w:val="0"/>
        <w:adjustRightInd w:val="0"/>
        <w:spacing w:after="0" w:line="240" w:lineRule="auto"/>
        <w:jc w:val="center"/>
        <w:rPr>
          <w:rFonts w:ascii="Arial" w:hAnsi="Arial" w:cs="Arial"/>
          <w:b/>
          <w:bCs/>
          <w:color w:val="000000"/>
          <w:sz w:val="20"/>
          <w:szCs w:val="20"/>
        </w:rPr>
      </w:pPr>
    </w:p>
    <w:p w:rsidR="00C924A5" w:rsidRDefault="00C924A5" w:rsidP="004C3F5F">
      <w:pPr>
        <w:autoSpaceDE w:val="0"/>
        <w:autoSpaceDN w:val="0"/>
        <w:adjustRightInd w:val="0"/>
        <w:spacing w:after="0" w:line="240" w:lineRule="auto"/>
        <w:jc w:val="center"/>
        <w:rPr>
          <w:rFonts w:ascii="Arial" w:hAnsi="Arial" w:cs="Arial"/>
          <w:b/>
          <w:bCs/>
          <w:color w:val="000000"/>
          <w:sz w:val="20"/>
          <w:szCs w:val="20"/>
        </w:rPr>
      </w:pPr>
    </w:p>
    <w:p w:rsidR="00C924A5" w:rsidRPr="00BB344C" w:rsidRDefault="00C924A5" w:rsidP="004C3F5F">
      <w:pPr>
        <w:autoSpaceDE w:val="0"/>
        <w:autoSpaceDN w:val="0"/>
        <w:adjustRightInd w:val="0"/>
        <w:spacing w:after="0" w:line="240" w:lineRule="auto"/>
        <w:jc w:val="center"/>
        <w:rPr>
          <w:rFonts w:ascii="Arial" w:hAnsi="Arial" w:cs="Arial"/>
          <w:b/>
          <w:bCs/>
          <w:color w:val="000000"/>
          <w:sz w:val="20"/>
          <w:szCs w:val="20"/>
        </w:rPr>
      </w:pPr>
    </w:p>
    <w:tbl>
      <w:tblPr>
        <w:tblW w:w="5007" w:type="dxa"/>
        <w:tblInd w:w="-10" w:type="dxa"/>
        <w:tblCellMar>
          <w:left w:w="70" w:type="dxa"/>
          <w:right w:w="70" w:type="dxa"/>
        </w:tblCellMar>
        <w:tblLook w:val="04A0" w:firstRow="1" w:lastRow="0" w:firstColumn="1" w:lastColumn="0" w:noHBand="0" w:noVBand="1"/>
      </w:tblPr>
      <w:tblGrid>
        <w:gridCol w:w="12"/>
        <w:gridCol w:w="1306"/>
        <w:gridCol w:w="960"/>
        <w:gridCol w:w="960"/>
        <w:gridCol w:w="960"/>
        <w:gridCol w:w="960"/>
      </w:tblGrid>
      <w:tr w:rsidR="00655A7B" w:rsidRPr="00BB344C" w:rsidTr="00F2655B">
        <w:trPr>
          <w:gridBefore w:val="1"/>
          <w:wBefore w:w="11" w:type="dxa"/>
          <w:trHeight w:val="240"/>
        </w:trPr>
        <w:tc>
          <w:tcPr>
            <w:tcW w:w="1156" w:type="dxa"/>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QUADRA - JD. UNIÃO</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LESTE </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SUL </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OESTE          </w:t>
            </w:r>
          </w:p>
        </w:tc>
        <w:tc>
          <w:tcPr>
            <w:tcW w:w="960" w:type="dxa"/>
            <w:tcBorders>
              <w:top w:val="single" w:sz="8" w:space="0" w:color="auto"/>
              <w:left w:val="nil"/>
              <w:bottom w:val="single" w:sz="4" w:space="0" w:color="auto"/>
              <w:right w:val="single" w:sz="8"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NORTE       </w:t>
            </w:r>
          </w:p>
        </w:tc>
      </w:tr>
      <w:tr w:rsidR="00655A7B" w:rsidRPr="00BB344C" w:rsidTr="00F2655B">
        <w:trPr>
          <w:gridBefore w:val="1"/>
          <w:wBefore w:w="11" w:type="dxa"/>
          <w:trHeight w:val="240"/>
        </w:trPr>
        <w:tc>
          <w:tcPr>
            <w:tcW w:w="1156" w:type="dxa"/>
            <w:vMerge/>
            <w:tcBorders>
              <w:top w:val="single" w:sz="8" w:space="0" w:color="auto"/>
              <w:left w:val="single" w:sz="8" w:space="0" w:color="auto"/>
              <w:bottom w:val="single" w:sz="4" w:space="0" w:color="000000"/>
              <w:right w:val="single" w:sz="4" w:space="0" w:color="auto"/>
            </w:tcBorders>
            <w:vAlign w:val="center"/>
            <w:hideMark/>
          </w:tcPr>
          <w:p w:rsidR="00655A7B" w:rsidRPr="00BB344C" w:rsidRDefault="00655A7B" w:rsidP="004C3F5F">
            <w:pPr>
              <w:spacing w:after="0" w:line="240" w:lineRule="auto"/>
              <w:rPr>
                <w:rFonts w:ascii="Arial" w:eastAsia="Times New Roman" w:hAnsi="Arial" w:cs="Arial"/>
                <w:b/>
                <w:bCs/>
                <w:sz w:val="20"/>
                <w:szCs w:val="20"/>
                <w:lang w:eastAsia="pt-BR"/>
              </w:rPr>
            </w:pPr>
          </w:p>
        </w:tc>
        <w:tc>
          <w:tcPr>
            <w:tcW w:w="960" w:type="dxa"/>
            <w:tcBorders>
              <w:top w:val="nil"/>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01 </w:t>
            </w:r>
          </w:p>
        </w:tc>
        <w:tc>
          <w:tcPr>
            <w:tcW w:w="960" w:type="dxa"/>
            <w:tcBorders>
              <w:top w:val="nil"/>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02 </w:t>
            </w:r>
          </w:p>
        </w:tc>
        <w:tc>
          <w:tcPr>
            <w:tcW w:w="960" w:type="dxa"/>
            <w:tcBorders>
              <w:top w:val="nil"/>
              <w:left w:val="nil"/>
              <w:bottom w:val="single" w:sz="4" w:space="0" w:color="auto"/>
              <w:right w:val="single" w:sz="4"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03 </w:t>
            </w:r>
          </w:p>
        </w:tc>
        <w:tc>
          <w:tcPr>
            <w:tcW w:w="960" w:type="dxa"/>
            <w:tcBorders>
              <w:top w:val="nil"/>
              <w:left w:val="nil"/>
              <w:bottom w:val="single" w:sz="4" w:space="0" w:color="auto"/>
              <w:right w:val="single" w:sz="8" w:space="0" w:color="auto"/>
            </w:tcBorders>
            <w:shd w:val="clear" w:color="000000" w:fill="C0C0C0"/>
            <w:vAlign w:val="center"/>
            <w:hideMark/>
          </w:tcPr>
          <w:p w:rsidR="00655A7B" w:rsidRPr="00BB344C" w:rsidRDefault="00655A7B" w:rsidP="004C3F5F">
            <w:pPr>
              <w:spacing w:after="0" w:line="240" w:lineRule="auto"/>
              <w:jc w:val="center"/>
              <w:rPr>
                <w:rFonts w:ascii="Arial" w:eastAsia="Times New Roman" w:hAnsi="Arial" w:cs="Arial"/>
                <w:b/>
                <w:bCs/>
                <w:sz w:val="20"/>
                <w:szCs w:val="20"/>
                <w:lang w:eastAsia="pt-BR"/>
              </w:rPr>
            </w:pPr>
            <w:r w:rsidRPr="00BB344C">
              <w:rPr>
                <w:rFonts w:ascii="Arial" w:eastAsia="Times New Roman" w:hAnsi="Arial" w:cs="Arial"/>
                <w:b/>
                <w:bCs/>
                <w:sz w:val="20"/>
                <w:szCs w:val="20"/>
                <w:lang w:eastAsia="pt-BR"/>
              </w:rPr>
              <w:t xml:space="preserve"> Face 04 </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046085</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047083</w:t>
            </w:r>
          </w:p>
        </w:tc>
        <w:tc>
          <w:tcPr>
            <w:tcW w:w="3840" w:type="dxa"/>
            <w:gridSpan w:val="4"/>
            <w:tcBorders>
              <w:top w:val="single" w:sz="4" w:space="0" w:color="auto"/>
              <w:left w:val="nil"/>
              <w:bottom w:val="single" w:sz="4" w:space="0" w:color="auto"/>
              <w:right w:val="single" w:sz="8" w:space="0" w:color="000000"/>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Sistema de Lazer</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047086</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048084</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048086</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049084</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049086</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050084</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050088</w:t>
            </w:r>
          </w:p>
        </w:tc>
        <w:tc>
          <w:tcPr>
            <w:tcW w:w="3840" w:type="dxa"/>
            <w:gridSpan w:val="4"/>
            <w:tcBorders>
              <w:top w:val="single" w:sz="4" w:space="0" w:color="auto"/>
              <w:left w:val="nil"/>
              <w:bottom w:val="single" w:sz="4" w:space="0" w:color="auto"/>
              <w:right w:val="single" w:sz="8" w:space="0" w:color="000000"/>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Sistema de Lazer</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051085</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052088</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67,94</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053086</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67,94</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655A7B" w:rsidRPr="00BB344C" w:rsidTr="00F2655B">
        <w:trPr>
          <w:gridBefore w:val="1"/>
          <w:wBefore w:w="11" w:type="dxa"/>
          <w:trHeight w:val="285"/>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054084</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67,94</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053084</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052083</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051083</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050081</w:t>
            </w:r>
          </w:p>
        </w:tc>
        <w:tc>
          <w:tcPr>
            <w:tcW w:w="3840" w:type="dxa"/>
            <w:gridSpan w:val="4"/>
            <w:tcBorders>
              <w:top w:val="single" w:sz="4" w:space="0" w:color="auto"/>
              <w:left w:val="nil"/>
              <w:bottom w:val="single" w:sz="4" w:space="0" w:color="auto"/>
              <w:right w:val="single" w:sz="8" w:space="0" w:color="000000"/>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Área Institucional</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050078</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051079</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052079</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053080</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054080</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055081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056082</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67,94</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95,16</w:t>
            </w:r>
          </w:p>
        </w:tc>
      </w:tr>
      <w:tr w:rsidR="00655A7B" w:rsidRPr="00BB344C"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051076</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BB344C" w:rsidRDefault="00655A7B" w:rsidP="004C3F5F">
            <w:pPr>
              <w:spacing w:after="0" w:line="240" w:lineRule="auto"/>
              <w:jc w:val="center"/>
              <w:rPr>
                <w:rFonts w:ascii="Arial" w:eastAsia="Times New Roman" w:hAnsi="Arial" w:cs="Arial"/>
                <w:color w:val="000000"/>
                <w:sz w:val="20"/>
                <w:szCs w:val="20"/>
                <w:lang w:eastAsia="pt-BR"/>
              </w:rPr>
            </w:pPr>
            <w:r w:rsidRPr="00BB344C">
              <w:rPr>
                <w:rFonts w:ascii="Arial" w:eastAsia="Times New Roman" w:hAnsi="Arial" w:cs="Arial"/>
                <w:color w:val="000000"/>
                <w:sz w:val="20"/>
                <w:szCs w:val="20"/>
                <w:lang w:eastAsia="pt-BR"/>
              </w:rPr>
              <w:t>95,81</w:t>
            </w:r>
          </w:p>
        </w:tc>
      </w:tr>
      <w:tr w:rsidR="00655A7B" w:rsidRPr="00C924A5"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052077</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r>
      <w:tr w:rsidR="00655A7B" w:rsidRPr="00C924A5"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053077</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r>
      <w:tr w:rsidR="00655A7B" w:rsidRPr="00C924A5"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054078</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r>
      <w:tr w:rsidR="00655A7B" w:rsidRPr="00C924A5"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055079</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r>
      <w:tr w:rsidR="00655A7B" w:rsidRPr="00C924A5"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056079</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r>
      <w:tr w:rsidR="00655A7B" w:rsidRPr="00C924A5" w:rsidTr="00F2655B">
        <w:trPr>
          <w:gridBefore w:val="1"/>
          <w:wBefore w:w="11" w:type="dxa"/>
          <w:trHeight w:val="24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057079</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67,94</w:t>
            </w:r>
          </w:p>
        </w:tc>
        <w:tc>
          <w:tcPr>
            <w:tcW w:w="960" w:type="dxa"/>
            <w:tcBorders>
              <w:top w:val="nil"/>
              <w:left w:val="nil"/>
              <w:bottom w:val="single" w:sz="4"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960" w:type="dxa"/>
            <w:tcBorders>
              <w:top w:val="nil"/>
              <w:left w:val="nil"/>
              <w:bottom w:val="single" w:sz="4" w:space="0" w:color="auto"/>
              <w:right w:val="single" w:sz="8"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r>
      <w:tr w:rsidR="00655A7B" w:rsidRPr="00C924A5" w:rsidTr="00F2655B">
        <w:trPr>
          <w:gridBefore w:val="1"/>
          <w:wBefore w:w="11" w:type="dxa"/>
          <w:trHeight w:val="240"/>
        </w:trPr>
        <w:tc>
          <w:tcPr>
            <w:tcW w:w="1156" w:type="dxa"/>
            <w:tcBorders>
              <w:top w:val="nil"/>
              <w:left w:val="single" w:sz="8" w:space="0" w:color="auto"/>
              <w:bottom w:val="single" w:sz="8"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052086</w:t>
            </w:r>
          </w:p>
        </w:tc>
        <w:tc>
          <w:tcPr>
            <w:tcW w:w="960" w:type="dxa"/>
            <w:tcBorders>
              <w:top w:val="nil"/>
              <w:left w:val="nil"/>
              <w:bottom w:val="single" w:sz="8"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8"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8" w:space="0" w:color="auto"/>
              <w:right w:val="single" w:sz="4"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c>
          <w:tcPr>
            <w:tcW w:w="960" w:type="dxa"/>
            <w:tcBorders>
              <w:top w:val="nil"/>
              <w:left w:val="nil"/>
              <w:bottom w:val="single" w:sz="8" w:space="0" w:color="auto"/>
              <w:right w:val="single" w:sz="8" w:space="0" w:color="auto"/>
            </w:tcBorders>
            <w:shd w:val="clear" w:color="auto" w:fill="auto"/>
            <w:noWrap/>
            <w:vAlign w:val="center"/>
            <w:hideMark/>
          </w:tcPr>
          <w:p w:rsidR="00655A7B" w:rsidRPr="00C924A5" w:rsidRDefault="00655A7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95,81</w:t>
            </w:r>
          </w:p>
        </w:tc>
      </w:tr>
      <w:tr w:rsidR="00F2655B" w:rsidRPr="00C924A5" w:rsidTr="00F2655B">
        <w:trPr>
          <w:gridBefore w:val="1"/>
          <w:wBefore w:w="11" w:type="dxa"/>
          <w:trHeight w:val="240"/>
        </w:trPr>
        <w:tc>
          <w:tcPr>
            <w:tcW w:w="1156" w:type="dxa"/>
            <w:vMerge w:val="restart"/>
            <w:tcBorders>
              <w:top w:val="nil"/>
              <w:left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SÃO CARLOS</w:t>
            </w: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960" w:type="dxa"/>
            <w:tcBorders>
              <w:top w:val="nil"/>
              <w:left w:val="nil"/>
              <w:bottom w:val="single" w:sz="8" w:space="0" w:color="auto"/>
              <w:right w:val="single" w:sz="8"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F2655B" w:rsidRPr="00C924A5" w:rsidTr="00F2655B">
        <w:trPr>
          <w:gridBefore w:val="1"/>
          <w:wBefore w:w="11" w:type="dxa"/>
          <w:trHeight w:val="240"/>
        </w:trPr>
        <w:tc>
          <w:tcPr>
            <w:tcW w:w="1156" w:type="dxa"/>
            <w:vMerge/>
            <w:tcBorders>
              <w:left w:val="single" w:sz="8" w:space="0" w:color="auto"/>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960" w:type="dxa"/>
            <w:tcBorders>
              <w:top w:val="nil"/>
              <w:left w:val="nil"/>
              <w:bottom w:val="single" w:sz="8" w:space="0" w:color="auto"/>
              <w:right w:val="single" w:sz="8"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1F575F" w:rsidRPr="00C924A5" w:rsidTr="00F2655B">
        <w:trPr>
          <w:gridBefore w:val="1"/>
          <w:wBefore w:w="11" w:type="dxa"/>
          <w:trHeight w:val="240"/>
        </w:trPr>
        <w:tc>
          <w:tcPr>
            <w:tcW w:w="1156" w:type="dxa"/>
            <w:tcBorders>
              <w:top w:val="nil"/>
              <w:left w:val="single" w:sz="8" w:space="0" w:color="auto"/>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040093</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960" w:type="dxa"/>
            <w:tcBorders>
              <w:top w:val="nil"/>
              <w:left w:val="nil"/>
              <w:bottom w:val="single" w:sz="8" w:space="0" w:color="auto"/>
              <w:right w:val="single" w:sz="8"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r>
      <w:tr w:rsidR="001F575F" w:rsidRPr="00C924A5" w:rsidTr="00F2655B">
        <w:trPr>
          <w:gridBefore w:val="1"/>
          <w:wBefore w:w="11" w:type="dxa"/>
          <w:trHeight w:val="240"/>
        </w:trPr>
        <w:tc>
          <w:tcPr>
            <w:tcW w:w="1156" w:type="dxa"/>
            <w:tcBorders>
              <w:top w:val="nil"/>
              <w:left w:val="single" w:sz="8" w:space="0" w:color="auto"/>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041093</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8" w:space="0" w:color="auto"/>
              <w:right w:val="single" w:sz="8"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1F575F" w:rsidRPr="00C924A5" w:rsidTr="00F2655B">
        <w:trPr>
          <w:gridBefore w:val="1"/>
          <w:wBefore w:w="11" w:type="dxa"/>
          <w:trHeight w:val="240"/>
        </w:trPr>
        <w:tc>
          <w:tcPr>
            <w:tcW w:w="1156" w:type="dxa"/>
            <w:tcBorders>
              <w:top w:val="nil"/>
              <w:left w:val="single" w:sz="8" w:space="0" w:color="auto"/>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041096</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8" w:space="0" w:color="auto"/>
              <w:right w:val="single" w:sz="8"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1F575F" w:rsidRPr="00C924A5" w:rsidTr="00F2655B">
        <w:trPr>
          <w:gridBefore w:val="1"/>
          <w:wBefore w:w="11" w:type="dxa"/>
          <w:trHeight w:val="240"/>
        </w:trPr>
        <w:tc>
          <w:tcPr>
            <w:tcW w:w="1156" w:type="dxa"/>
            <w:tcBorders>
              <w:top w:val="nil"/>
              <w:left w:val="single" w:sz="8" w:space="0" w:color="auto"/>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042090</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960" w:type="dxa"/>
            <w:tcBorders>
              <w:top w:val="nil"/>
              <w:left w:val="nil"/>
              <w:bottom w:val="single" w:sz="8"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960" w:type="dxa"/>
            <w:tcBorders>
              <w:top w:val="nil"/>
              <w:left w:val="nil"/>
              <w:bottom w:val="single" w:sz="8" w:space="0" w:color="auto"/>
              <w:right w:val="single" w:sz="8"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r>
      <w:tr w:rsidR="001F575F"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043098</w:t>
            </w:r>
          </w:p>
        </w:tc>
        <w:tc>
          <w:tcPr>
            <w:tcW w:w="3840" w:type="dxa"/>
            <w:gridSpan w:val="4"/>
            <w:tcBorders>
              <w:top w:val="single" w:sz="4" w:space="0" w:color="auto"/>
              <w:left w:val="nil"/>
              <w:bottom w:val="single" w:sz="4" w:space="0" w:color="auto"/>
              <w:right w:val="single" w:sz="8" w:space="0" w:color="000000"/>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w:t>
            </w:r>
          </w:p>
        </w:tc>
      </w:tr>
      <w:tr w:rsidR="001F575F"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042094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1F575F"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043094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1F575F"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044091</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1F575F"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044095</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1F575F"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046090</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1F575F"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046095</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1F575F" w:rsidRPr="00C924A5" w:rsidRDefault="001F575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C924A5"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tcPr>
          <w:p w:rsidR="00C924A5" w:rsidRPr="00C924A5" w:rsidRDefault="00C924A5"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4" w:space="0" w:color="auto"/>
            </w:tcBorders>
            <w:shd w:val="clear" w:color="auto" w:fill="auto"/>
            <w:noWrap/>
            <w:vAlign w:val="center"/>
          </w:tcPr>
          <w:p w:rsidR="00C924A5" w:rsidRPr="00C924A5" w:rsidRDefault="00C924A5"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4" w:space="0" w:color="auto"/>
            </w:tcBorders>
            <w:shd w:val="clear" w:color="auto" w:fill="auto"/>
            <w:noWrap/>
            <w:vAlign w:val="center"/>
          </w:tcPr>
          <w:p w:rsidR="00C924A5" w:rsidRPr="00C924A5" w:rsidRDefault="00C924A5"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4" w:space="0" w:color="auto"/>
            </w:tcBorders>
            <w:shd w:val="clear" w:color="auto" w:fill="auto"/>
            <w:noWrap/>
            <w:vAlign w:val="center"/>
          </w:tcPr>
          <w:p w:rsidR="00C924A5" w:rsidRPr="00C924A5" w:rsidRDefault="00C924A5"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8" w:space="0" w:color="auto"/>
            </w:tcBorders>
            <w:shd w:val="clear" w:color="auto" w:fill="auto"/>
            <w:noWrap/>
            <w:vAlign w:val="center"/>
          </w:tcPr>
          <w:p w:rsidR="00C924A5" w:rsidRDefault="00C924A5" w:rsidP="004C3F5F">
            <w:pPr>
              <w:spacing w:after="0" w:line="240" w:lineRule="auto"/>
              <w:jc w:val="center"/>
              <w:rPr>
                <w:rFonts w:ascii="Arial" w:eastAsia="Times New Roman" w:hAnsi="Arial" w:cs="Arial"/>
                <w:color w:val="000000"/>
                <w:sz w:val="20"/>
                <w:szCs w:val="20"/>
                <w:lang w:eastAsia="pt-BR"/>
              </w:rPr>
            </w:pPr>
          </w:p>
          <w:p w:rsidR="00C924A5" w:rsidRPr="00C924A5" w:rsidRDefault="00C924A5" w:rsidP="004C3F5F">
            <w:pPr>
              <w:spacing w:after="0" w:line="240" w:lineRule="auto"/>
              <w:jc w:val="center"/>
              <w:rPr>
                <w:rFonts w:ascii="Arial" w:eastAsia="Times New Roman" w:hAnsi="Arial" w:cs="Arial"/>
                <w:color w:val="000000"/>
                <w:sz w:val="20"/>
                <w:szCs w:val="20"/>
                <w:lang w:eastAsia="pt-BR"/>
              </w:rPr>
            </w:pPr>
          </w:p>
        </w:tc>
      </w:tr>
      <w:tr w:rsidR="00F2655B" w:rsidRPr="00C924A5" w:rsidTr="00F2655B">
        <w:trPr>
          <w:trHeight w:val="240"/>
        </w:trPr>
        <w:tc>
          <w:tcPr>
            <w:tcW w:w="1167"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lastRenderedPageBreak/>
              <w:t>QUADRA - SÃO CARLOS</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F2655B" w:rsidRPr="00C924A5" w:rsidTr="00F2655B">
        <w:trPr>
          <w:trHeight w:val="240"/>
        </w:trPr>
        <w:tc>
          <w:tcPr>
            <w:tcW w:w="1167" w:type="dxa"/>
            <w:gridSpan w:val="2"/>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047095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048096</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049096</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050097</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051098</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053098</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054094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054097</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056095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052094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051093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050092</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049091</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c>
          <w:tcPr>
            <w:tcW w:w="960"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95,04</w:t>
            </w:r>
          </w:p>
        </w:tc>
      </w:tr>
      <w:tr w:rsidR="00F2655B" w:rsidRPr="00C924A5" w:rsidTr="00F2655B">
        <w:trPr>
          <w:trHeight w:val="240"/>
        </w:trPr>
        <w:tc>
          <w:tcPr>
            <w:tcW w:w="1167"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SÃO FRANCISCO</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F2655B" w:rsidRPr="00C924A5" w:rsidTr="00F2655B">
        <w:trPr>
          <w:trHeight w:val="240"/>
        </w:trPr>
        <w:tc>
          <w:tcPr>
            <w:tcW w:w="1167" w:type="dxa"/>
            <w:gridSpan w:val="2"/>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F2655B" w:rsidRPr="00C924A5" w:rsidTr="00F2655B">
        <w:trPr>
          <w:trHeight w:val="240"/>
        </w:trPr>
        <w:tc>
          <w:tcPr>
            <w:tcW w:w="1167"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066090</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349,40</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349,40</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349,40</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349,40</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068088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064091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349,60</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349,60</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068089</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068090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064089</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302,58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302,58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302,58</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345,83</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064087</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349,40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349,40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349,40</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349,40</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065087</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307,40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307,40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065088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307,40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307,40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307,40</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345,88</w:t>
            </w:r>
          </w:p>
        </w:tc>
      </w:tr>
      <w:tr w:rsidR="00F2655B" w:rsidRPr="00C924A5" w:rsidTr="00F2655B">
        <w:trPr>
          <w:trHeight w:val="240"/>
        </w:trPr>
        <w:tc>
          <w:tcPr>
            <w:tcW w:w="1167" w:type="dxa"/>
            <w:gridSpan w:val="2"/>
            <w:vMerge w:val="restart"/>
            <w:tcBorders>
              <w:top w:val="nil"/>
              <w:left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JD. MARAJÁ</w:t>
            </w: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960" w:type="dxa"/>
            <w:tcBorders>
              <w:top w:val="nil"/>
              <w:left w:val="nil"/>
              <w:bottom w:val="single" w:sz="8" w:space="0" w:color="auto"/>
              <w:right w:val="single" w:sz="8"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F2655B" w:rsidRPr="00C924A5" w:rsidTr="00F2655B">
        <w:trPr>
          <w:trHeight w:val="240"/>
        </w:trPr>
        <w:tc>
          <w:tcPr>
            <w:tcW w:w="1167" w:type="dxa"/>
            <w:gridSpan w:val="2"/>
            <w:vMerge/>
            <w:tcBorders>
              <w:left w:val="single" w:sz="8" w:space="0" w:color="auto"/>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tcBorders>
              <w:top w:val="nil"/>
              <w:left w:val="nil"/>
              <w:bottom w:val="single" w:sz="8" w:space="0" w:color="auto"/>
              <w:right w:val="single" w:sz="4"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960" w:type="dxa"/>
            <w:tcBorders>
              <w:top w:val="nil"/>
              <w:left w:val="nil"/>
              <w:bottom w:val="single" w:sz="8" w:space="0" w:color="auto"/>
              <w:right w:val="single" w:sz="8" w:space="0" w:color="auto"/>
            </w:tcBorders>
            <w:shd w:val="clear" w:color="auto" w:fill="D0CECE" w:themeFill="background2" w:themeFillShade="E6"/>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136102</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126,03</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375,61</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138102</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375,61</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140102</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413,23</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180,08</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137104</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126,03</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120,06</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139104</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141105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180,08</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138106</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126,03</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120,06</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140106</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142107</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115,17</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161,30</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115,17</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143107</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101,21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144106</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144107</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144108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141,45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141,45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141,45</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141,45</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142108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101,21</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141,75</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141108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141,45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90,42</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90,42</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113,08</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139108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141,45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79,14</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75,38</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90,42</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143109</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144,05</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115,17</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161,30</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115,17</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140110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144,01</w:t>
            </w:r>
          </w:p>
        </w:tc>
      </w:tr>
      <w:tr w:rsidR="00F2655B" w:rsidRPr="00C924A5" w:rsidTr="00F2655B">
        <w:trPr>
          <w:trHeight w:val="240"/>
        </w:trPr>
        <w:tc>
          <w:tcPr>
            <w:tcW w:w="1167" w:type="dxa"/>
            <w:gridSpan w:val="2"/>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142102</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240,28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240,28</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240,28</w:t>
            </w:r>
          </w:p>
        </w:tc>
        <w:tc>
          <w:tcPr>
            <w:tcW w:w="960"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240,28</w:t>
            </w:r>
          </w:p>
        </w:tc>
      </w:tr>
    </w:tbl>
    <w:p w:rsidR="00655A7B" w:rsidRPr="00C924A5" w:rsidRDefault="00655A7B" w:rsidP="004C3F5F">
      <w:pPr>
        <w:autoSpaceDE w:val="0"/>
        <w:autoSpaceDN w:val="0"/>
        <w:adjustRightInd w:val="0"/>
        <w:spacing w:after="0" w:line="240" w:lineRule="auto"/>
        <w:jc w:val="center"/>
        <w:rPr>
          <w:rFonts w:ascii="Arial" w:hAnsi="Arial" w:cs="Arial"/>
          <w:b/>
          <w:bCs/>
          <w:color w:val="000000"/>
          <w:sz w:val="20"/>
          <w:szCs w:val="20"/>
        </w:rPr>
      </w:pPr>
    </w:p>
    <w:p w:rsidR="00F2655B" w:rsidRDefault="00F2655B" w:rsidP="004C3F5F">
      <w:pPr>
        <w:autoSpaceDE w:val="0"/>
        <w:autoSpaceDN w:val="0"/>
        <w:adjustRightInd w:val="0"/>
        <w:spacing w:after="0" w:line="240" w:lineRule="auto"/>
        <w:jc w:val="center"/>
        <w:rPr>
          <w:rFonts w:ascii="Arial" w:hAnsi="Arial" w:cs="Arial"/>
          <w:b/>
          <w:bCs/>
          <w:color w:val="000000"/>
          <w:sz w:val="20"/>
          <w:szCs w:val="20"/>
        </w:rPr>
      </w:pPr>
    </w:p>
    <w:p w:rsidR="00C924A5" w:rsidRDefault="00C924A5" w:rsidP="004C3F5F">
      <w:pPr>
        <w:autoSpaceDE w:val="0"/>
        <w:autoSpaceDN w:val="0"/>
        <w:adjustRightInd w:val="0"/>
        <w:spacing w:after="0" w:line="240" w:lineRule="auto"/>
        <w:jc w:val="center"/>
        <w:rPr>
          <w:rFonts w:ascii="Arial" w:hAnsi="Arial" w:cs="Arial"/>
          <w:b/>
          <w:bCs/>
          <w:color w:val="000000"/>
          <w:sz w:val="20"/>
          <w:szCs w:val="20"/>
        </w:rPr>
      </w:pPr>
    </w:p>
    <w:p w:rsidR="00C924A5" w:rsidRPr="00C924A5" w:rsidRDefault="00C924A5" w:rsidP="004C3F5F">
      <w:pPr>
        <w:autoSpaceDE w:val="0"/>
        <w:autoSpaceDN w:val="0"/>
        <w:adjustRightInd w:val="0"/>
        <w:spacing w:after="0" w:line="240" w:lineRule="auto"/>
        <w:jc w:val="center"/>
        <w:rPr>
          <w:rFonts w:ascii="Arial" w:hAnsi="Arial" w:cs="Arial"/>
          <w:b/>
          <w:bCs/>
          <w:color w:val="000000"/>
          <w:sz w:val="20"/>
          <w:szCs w:val="20"/>
        </w:rPr>
      </w:pPr>
    </w:p>
    <w:p w:rsidR="00F2655B" w:rsidRPr="00C924A5" w:rsidRDefault="00F2655B" w:rsidP="004C3F5F">
      <w:pPr>
        <w:autoSpaceDE w:val="0"/>
        <w:autoSpaceDN w:val="0"/>
        <w:adjustRightInd w:val="0"/>
        <w:spacing w:after="0" w:line="240" w:lineRule="auto"/>
        <w:jc w:val="center"/>
        <w:rPr>
          <w:rFonts w:ascii="Arial" w:hAnsi="Arial" w:cs="Arial"/>
          <w:b/>
          <w:bCs/>
          <w:color w:val="000000"/>
          <w:sz w:val="20"/>
          <w:szCs w:val="20"/>
        </w:rPr>
      </w:pPr>
    </w:p>
    <w:tbl>
      <w:tblPr>
        <w:tblW w:w="4967" w:type="dxa"/>
        <w:tblInd w:w="-10" w:type="dxa"/>
        <w:tblCellMar>
          <w:left w:w="70" w:type="dxa"/>
          <w:right w:w="70" w:type="dxa"/>
        </w:tblCellMar>
        <w:tblLook w:val="04A0" w:firstRow="1" w:lastRow="0" w:firstColumn="1" w:lastColumn="0" w:noHBand="0" w:noVBand="1"/>
      </w:tblPr>
      <w:tblGrid>
        <w:gridCol w:w="1374"/>
        <w:gridCol w:w="960"/>
        <w:gridCol w:w="173"/>
        <w:gridCol w:w="787"/>
        <w:gridCol w:w="173"/>
        <w:gridCol w:w="787"/>
        <w:gridCol w:w="173"/>
        <w:gridCol w:w="840"/>
      </w:tblGrid>
      <w:tr w:rsidR="00F2655B" w:rsidRPr="00C924A5" w:rsidTr="00F2655B">
        <w:trPr>
          <w:trHeight w:val="240"/>
        </w:trPr>
        <w:tc>
          <w:tcPr>
            <w:tcW w:w="1127" w:type="dxa"/>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lastRenderedPageBreak/>
              <w:t>QUADRA - V. M. C. CARVALHO</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OESTE          </w:t>
            </w:r>
          </w:p>
        </w:tc>
        <w:tc>
          <w:tcPr>
            <w:tcW w:w="960" w:type="dxa"/>
            <w:gridSpan w:val="2"/>
            <w:tcBorders>
              <w:top w:val="single" w:sz="8" w:space="0" w:color="auto"/>
              <w:left w:val="nil"/>
              <w:bottom w:val="single" w:sz="4" w:space="0" w:color="auto"/>
              <w:right w:val="single" w:sz="8"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NORTE       </w:t>
            </w:r>
          </w:p>
        </w:tc>
      </w:tr>
      <w:tr w:rsidR="00F2655B" w:rsidRPr="00C924A5" w:rsidTr="00F2655B">
        <w:trPr>
          <w:trHeight w:val="240"/>
        </w:trPr>
        <w:tc>
          <w:tcPr>
            <w:tcW w:w="1127" w:type="dxa"/>
            <w:vMerge/>
            <w:tcBorders>
              <w:top w:val="single" w:sz="8" w:space="0" w:color="auto"/>
              <w:left w:val="single" w:sz="8" w:space="0" w:color="auto"/>
              <w:bottom w:val="single" w:sz="4" w:space="0" w:color="000000"/>
              <w:right w:val="single" w:sz="4" w:space="0" w:color="auto"/>
            </w:tcBorders>
            <w:vAlign w:val="center"/>
            <w:hideMark/>
          </w:tcPr>
          <w:p w:rsidR="00F2655B" w:rsidRPr="00C924A5" w:rsidRDefault="00F2655B" w:rsidP="004C3F5F">
            <w:pPr>
              <w:spacing w:after="0" w:line="240" w:lineRule="auto"/>
              <w:rPr>
                <w:rFonts w:ascii="Arial" w:eastAsia="Times New Roman" w:hAnsi="Arial" w:cs="Arial"/>
                <w:b/>
                <w:bCs/>
                <w:sz w:val="18"/>
                <w:szCs w:val="18"/>
                <w:lang w:eastAsia="pt-BR"/>
              </w:rPr>
            </w:pPr>
          </w:p>
        </w:tc>
        <w:tc>
          <w:tcPr>
            <w:tcW w:w="960" w:type="dxa"/>
            <w:tcBorders>
              <w:top w:val="nil"/>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Face 03 </w:t>
            </w:r>
          </w:p>
        </w:tc>
        <w:tc>
          <w:tcPr>
            <w:tcW w:w="960" w:type="dxa"/>
            <w:gridSpan w:val="2"/>
            <w:tcBorders>
              <w:top w:val="nil"/>
              <w:left w:val="nil"/>
              <w:bottom w:val="single" w:sz="4" w:space="0" w:color="auto"/>
              <w:right w:val="single" w:sz="8"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Face 04 </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085103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304,01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304,01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304,01</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304,01</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085105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303,86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303,86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303,86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303,86</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085107</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307,22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307,22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307,22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307,22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083105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192,82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270,00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337,61</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192,82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073093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200,80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281,12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073096</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200,80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200,80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073099</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235,76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235,76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235,76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235,76</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074093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281,12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074096</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321,36</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074100</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180,72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180,72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074103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180,72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210,84</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075105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204,68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204,68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204,68</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204,68</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076093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192,68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281,12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076096</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192,81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180,72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076100</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076103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192,68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281,12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076105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192,81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180,72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076108</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204,71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204,71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256,02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256,02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078093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192,68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281,12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078096</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192,81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180,72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078100</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192,81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078103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238,95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189,99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273,16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238,95</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078105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223,96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281,12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281,12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078107</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283,13</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235,94</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080093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226,40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330,32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235,94</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080096</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257,08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200,80</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200,80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080100</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192,81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180,72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150,60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080103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241,02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422,01</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080105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192,82</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337,61</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080107</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235,94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472,21</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330,32</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082103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239,14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191,25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239,14</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239,14</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082105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241,13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270,00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337,61</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337,61</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082107</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240,96</w:t>
            </w:r>
          </w:p>
        </w:tc>
      </w:tr>
      <w:tr w:rsidR="00F2655B" w:rsidRPr="00C924A5" w:rsidTr="00F2655B">
        <w:trPr>
          <w:trHeight w:val="240"/>
        </w:trPr>
        <w:tc>
          <w:tcPr>
            <w:tcW w:w="1127" w:type="dxa"/>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VILA ELISABETH</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60" w:type="dxa"/>
            <w:gridSpan w:val="2"/>
            <w:tcBorders>
              <w:top w:val="single" w:sz="8" w:space="0" w:color="auto"/>
              <w:left w:val="nil"/>
              <w:bottom w:val="single" w:sz="4" w:space="0" w:color="auto"/>
              <w:right w:val="single" w:sz="8"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F2655B" w:rsidRPr="00C924A5" w:rsidTr="00F2655B">
        <w:trPr>
          <w:trHeight w:val="240"/>
        </w:trPr>
        <w:tc>
          <w:tcPr>
            <w:tcW w:w="1127" w:type="dxa"/>
            <w:vMerge/>
            <w:tcBorders>
              <w:top w:val="single" w:sz="8" w:space="0" w:color="auto"/>
              <w:left w:val="single" w:sz="8" w:space="0" w:color="auto"/>
              <w:bottom w:val="single" w:sz="4" w:space="0" w:color="000000"/>
              <w:right w:val="single" w:sz="4" w:space="0" w:color="auto"/>
            </w:tcBorders>
            <w:vAlign w:val="center"/>
            <w:hideMark/>
          </w:tcPr>
          <w:p w:rsidR="00F2655B" w:rsidRPr="00C924A5" w:rsidRDefault="00F2655B" w:rsidP="004C3F5F">
            <w:pPr>
              <w:spacing w:after="0" w:line="240" w:lineRule="auto"/>
              <w:rPr>
                <w:rFonts w:ascii="Arial" w:eastAsia="Times New Roman" w:hAnsi="Arial" w:cs="Arial"/>
                <w:b/>
                <w:bCs/>
                <w:sz w:val="20"/>
                <w:szCs w:val="20"/>
                <w:lang w:eastAsia="pt-BR"/>
              </w:rPr>
            </w:pPr>
          </w:p>
        </w:tc>
        <w:tc>
          <w:tcPr>
            <w:tcW w:w="960" w:type="dxa"/>
            <w:tcBorders>
              <w:top w:val="nil"/>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60" w:type="dxa"/>
            <w:gridSpan w:val="2"/>
            <w:tcBorders>
              <w:top w:val="nil"/>
              <w:left w:val="nil"/>
              <w:bottom w:val="single" w:sz="4" w:space="0" w:color="auto"/>
              <w:right w:val="single" w:sz="8"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131088</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178,13</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131089</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133089</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132091</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133091</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132092</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7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134092</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7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133093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134093</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133094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135094</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134095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135095</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134097</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136097</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115,17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115,17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115,17</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144,05</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134098</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lastRenderedPageBreak/>
              <w:t>QUADRA - VILA ELISABETH</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F2655B" w:rsidRPr="00C924A5" w:rsidTr="00F2655B">
        <w:trPr>
          <w:trHeight w:val="240"/>
        </w:trPr>
        <w:tc>
          <w:tcPr>
            <w:tcW w:w="1127"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rPr>
                <w:rFonts w:ascii="Arial" w:eastAsia="Times New Roman" w:hAnsi="Arial" w:cs="Arial"/>
                <w:b/>
                <w:bCs/>
                <w:sz w:val="20"/>
                <w:szCs w:val="20"/>
                <w:lang w:eastAsia="pt-BR"/>
              </w:rPr>
            </w:pP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136098</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178,13</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135099</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137099</w:t>
            </w:r>
          </w:p>
        </w:tc>
        <w:tc>
          <w:tcPr>
            <w:tcW w:w="960" w:type="dxa"/>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178,13</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137100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386,14</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142,39</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178,13</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PORTAL DO LAGO</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077089</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071081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071083</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072084</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072081</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074084</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074087</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076090</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074092</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072092</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076086</w:t>
            </w:r>
          </w:p>
        </w:tc>
        <w:tc>
          <w:tcPr>
            <w:tcW w:w="960" w:type="dxa"/>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078087</w:t>
            </w:r>
          </w:p>
        </w:tc>
        <w:tc>
          <w:tcPr>
            <w:tcW w:w="384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Institucional - ETE</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079090</w:t>
            </w:r>
          </w:p>
        </w:tc>
        <w:tc>
          <w:tcPr>
            <w:tcW w:w="384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Verde II</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080089</w:t>
            </w:r>
          </w:p>
        </w:tc>
        <w:tc>
          <w:tcPr>
            <w:tcW w:w="384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Verde I</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081090</w:t>
            </w:r>
          </w:p>
        </w:tc>
        <w:tc>
          <w:tcPr>
            <w:tcW w:w="384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Institucional 1</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079092</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082089</w:t>
            </w:r>
          </w:p>
        </w:tc>
        <w:tc>
          <w:tcPr>
            <w:tcW w:w="384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Verde V</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083089</w:t>
            </w:r>
          </w:p>
        </w:tc>
        <w:tc>
          <w:tcPr>
            <w:tcW w:w="384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IV</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072087</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072086</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073089</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074090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349,65</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066071</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117,05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117,05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117,05</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117,05</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063077</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117,05</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073078</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117,05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078086</w:t>
            </w:r>
          </w:p>
        </w:tc>
        <w:tc>
          <w:tcPr>
            <w:tcW w:w="3840" w:type="dxa"/>
            <w:gridSpan w:val="7"/>
            <w:tcBorders>
              <w:top w:val="single" w:sz="4" w:space="0" w:color="auto"/>
              <w:left w:val="nil"/>
              <w:bottom w:val="single" w:sz="8" w:space="0" w:color="auto"/>
              <w:right w:val="single" w:sz="8" w:space="0" w:color="000000"/>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Verde III</w:t>
            </w:r>
          </w:p>
        </w:tc>
      </w:tr>
      <w:tr w:rsidR="00F2655B" w:rsidRPr="00C924A5" w:rsidTr="00F2655B">
        <w:trPr>
          <w:trHeight w:val="240"/>
        </w:trPr>
        <w:tc>
          <w:tcPr>
            <w:tcW w:w="1127" w:type="dxa"/>
            <w:tcBorders>
              <w:top w:val="nil"/>
              <w:left w:val="nil"/>
              <w:bottom w:val="nil"/>
              <w:right w:val="nil"/>
            </w:tcBorders>
            <w:shd w:val="clear" w:color="auto" w:fill="auto"/>
            <w:noWrap/>
            <w:vAlign w:val="bottom"/>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p>
        </w:tc>
        <w:tc>
          <w:tcPr>
            <w:tcW w:w="1133" w:type="dxa"/>
            <w:gridSpan w:val="2"/>
            <w:tcBorders>
              <w:top w:val="nil"/>
              <w:left w:val="nil"/>
              <w:bottom w:val="nil"/>
              <w:right w:val="nil"/>
            </w:tcBorders>
            <w:shd w:val="clear" w:color="auto" w:fill="auto"/>
            <w:noWrap/>
            <w:vAlign w:val="bottom"/>
            <w:hideMark/>
          </w:tcPr>
          <w:p w:rsidR="00F2655B" w:rsidRPr="00C924A5" w:rsidRDefault="00F2655B" w:rsidP="004C3F5F">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F2655B" w:rsidRPr="00C924A5" w:rsidRDefault="00F2655B" w:rsidP="004C3F5F">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F2655B" w:rsidRPr="00C924A5" w:rsidRDefault="00F2655B" w:rsidP="004C3F5F">
            <w:pPr>
              <w:spacing w:after="0" w:line="240" w:lineRule="auto"/>
              <w:rPr>
                <w:rFonts w:ascii="Arial" w:eastAsia="Times New Roman" w:hAnsi="Arial" w:cs="Arial"/>
                <w:sz w:val="20"/>
                <w:szCs w:val="20"/>
                <w:lang w:eastAsia="pt-BR"/>
              </w:rPr>
            </w:pPr>
          </w:p>
        </w:tc>
        <w:tc>
          <w:tcPr>
            <w:tcW w:w="787" w:type="dxa"/>
            <w:tcBorders>
              <w:top w:val="nil"/>
              <w:left w:val="nil"/>
              <w:bottom w:val="nil"/>
              <w:right w:val="nil"/>
            </w:tcBorders>
            <w:shd w:val="clear" w:color="auto" w:fill="auto"/>
            <w:noWrap/>
            <w:vAlign w:val="bottom"/>
            <w:hideMark/>
          </w:tcPr>
          <w:p w:rsidR="00F2655B" w:rsidRPr="00C924A5" w:rsidRDefault="00F2655B" w:rsidP="004C3F5F">
            <w:pPr>
              <w:spacing w:after="0" w:line="240" w:lineRule="auto"/>
              <w:rPr>
                <w:rFonts w:ascii="Arial" w:eastAsia="Times New Roman" w:hAnsi="Arial" w:cs="Arial"/>
                <w:sz w:val="20"/>
                <w:szCs w:val="20"/>
                <w:lang w:eastAsia="pt-BR"/>
              </w:rPr>
            </w:pPr>
          </w:p>
        </w:tc>
      </w:tr>
      <w:tr w:rsidR="00F2655B" w:rsidRPr="00C924A5" w:rsidTr="00F2655B">
        <w:trPr>
          <w:trHeight w:val="240"/>
        </w:trPr>
        <w:tc>
          <w:tcPr>
            <w:tcW w:w="1127" w:type="dxa"/>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JD. CALIFORNIA</w:t>
            </w:r>
          </w:p>
        </w:tc>
        <w:tc>
          <w:tcPr>
            <w:tcW w:w="1133" w:type="dxa"/>
            <w:gridSpan w:val="2"/>
            <w:tcBorders>
              <w:top w:val="single" w:sz="8" w:space="0" w:color="auto"/>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787" w:type="dxa"/>
            <w:tcBorders>
              <w:top w:val="single" w:sz="8" w:space="0" w:color="auto"/>
              <w:left w:val="nil"/>
              <w:bottom w:val="single" w:sz="4" w:space="0" w:color="auto"/>
              <w:right w:val="single" w:sz="8"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F2655B" w:rsidRPr="00C924A5" w:rsidTr="00F2655B">
        <w:trPr>
          <w:trHeight w:val="240"/>
        </w:trPr>
        <w:tc>
          <w:tcPr>
            <w:tcW w:w="1127" w:type="dxa"/>
            <w:vMerge/>
            <w:tcBorders>
              <w:top w:val="single" w:sz="8" w:space="0" w:color="auto"/>
              <w:left w:val="single" w:sz="8" w:space="0" w:color="auto"/>
              <w:bottom w:val="single" w:sz="4" w:space="0" w:color="000000"/>
              <w:right w:val="single" w:sz="4" w:space="0" w:color="auto"/>
            </w:tcBorders>
            <w:vAlign w:val="center"/>
            <w:hideMark/>
          </w:tcPr>
          <w:p w:rsidR="00F2655B" w:rsidRPr="00C924A5" w:rsidRDefault="00F2655B" w:rsidP="004C3F5F">
            <w:pPr>
              <w:spacing w:after="0" w:line="240" w:lineRule="auto"/>
              <w:rPr>
                <w:rFonts w:ascii="Arial" w:eastAsia="Times New Roman" w:hAnsi="Arial" w:cs="Arial"/>
                <w:b/>
                <w:bCs/>
                <w:sz w:val="20"/>
                <w:szCs w:val="20"/>
                <w:lang w:eastAsia="pt-BR"/>
              </w:rPr>
            </w:pPr>
          </w:p>
        </w:tc>
        <w:tc>
          <w:tcPr>
            <w:tcW w:w="1133" w:type="dxa"/>
            <w:gridSpan w:val="2"/>
            <w:tcBorders>
              <w:top w:val="nil"/>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787" w:type="dxa"/>
            <w:tcBorders>
              <w:top w:val="nil"/>
              <w:left w:val="nil"/>
              <w:bottom w:val="single" w:sz="4" w:space="0" w:color="auto"/>
              <w:right w:val="single" w:sz="8" w:space="0" w:color="auto"/>
            </w:tcBorders>
            <w:shd w:val="clear" w:color="000000" w:fill="C0C0C0"/>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160084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159084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157084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156084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153084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147084</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4"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r w:rsidR="00F2655B" w:rsidRPr="00C924A5" w:rsidTr="00F2655B">
        <w:trPr>
          <w:trHeight w:val="240"/>
        </w:trPr>
        <w:tc>
          <w:tcPr>
            <w:tcW w:w="1127" w:type="dxa"/>
            <w:tcBorders>
              <w:top w:val="nil"/>
              <w:left w:val="single" w:sz="8" w:space="0" w:color="auto"/>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146084</w:t>
            </w:r>
          </w:p>
        </w:tc>
        <w:tc>
          <w:tcPr>
            <w:tcW w:w="1133"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c>
          <w:tcPr>
            <w:tcW w:w="787" w:type="dxa"/>
            <w:tcBorders>
              <w:top w:val="nil"/>
              <w:left w:val="nil"/>
              <w:bottom w:val="single" w:sz="8" w:space="0" w:color="auto"/>
              <w:right w:val="single" w:sz="8" w:space="0" w:color="auto"/>
            </w:tcBorders>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161,20</w:t>
            </w:r>
          </w:p>
        </w:tc>
      </w:tr>
    </w:tbl>
    <w:p w:rsidR="00F2655B" w:rsidRPr="00C924A5" w:rsidRDefault="00F2655B" w:rsidP="004C3F5F">
      <w:pPr>
        <w:autoSpaceDE w:val="0"/>
        <w:autoSpaceDN w:val="0"/>
        <w:adjustRightInd w:val="0"/>
        <w:spacing w:after="0" w:line="240" w:lineRule="auto"/>
        <w:jc w:val="center"/>
        <w:rPr>
          <w:rFonts w:ascii="Arial" w:hAnsi="Arial" w:cs="Arial"/>
          <w:b/>
          <w:bCs/>
          <w:color w:val="000000"/>
          <w:sz w:val="20"/>
          <w:szCs w:val="20"/>
        </w:rPr>
      </w:pPr>
    </w:p>
    <w:p w:rsidR="00F2655B" w:rsidRPr="00C924A5" w:rsidRDefault="00F2655B" w:rsidP="004C3F5F">
      <w:pPr>
        <w:autoSpaceDE w:val="0"/>
        <w:autoSpaceDN w:val="0"/>
        <w:adjustRightInd w:val="0"/>
        <w:spacing w:after="0" w:line="240" w:lineRule="auto"/>
        <w:jc w:val="center"/>
        <w:rPr>
          <w:rFonts w:ascii="Arial" w:hAnsi="Arial" w:cs="Arial"/>
          <w:b/>
          <w:bCs/>
          <w:color w:val="000000"/>
          <w:sz w:val="20"/>
          <w:szCs w:val="20"/>
        </w:rPr>
      </w:pPr>
    </w:p>
    <w:tbl>
      <w:tblPr>
        <w:tblpPr w:leftFromText="141" w:rightFromText="141" w:vertAnchor="text" w:tblpY="1"/>
        <w:tblOverlap w:val="never"/>
        <w:tblW w:w="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left w:w="70" w:type="dxa"/>
          <w:right w:w="70" w:type="dxa"/>
        </w:tblCellMar>
        <w:tblLook w:val="04A0" w:firstRow="1" w:lastRow="0" w:firstColumn="1" w:lastColumn="0" w:noHBand="0" w:noVBand="1"/>
      </w:tblPr>
      <w:tblGrid>
        <w:gridCol w:w="1418"/>
        <w:gridCol w:w="960"/>
        <w:gridCol w:w="960"/>
        <w:gridCol w:w="960"/>
        <w:gridCol w:w="960"/>
      </w:tblGrid>
      <w:tr w:rsidR="00F2655B" w:rsidRPr="00C924A5" w:rsidTr="00F2655B">
        <w:trPr>
          <w:trHeight w:val="270"/>
        </w:trPr>
        <w:tc>
          <w:tcPr>
            <w:tcW w:w="1220" w:type="dxa"/>
            <w:vMerge w:val="restart"/>
            <w:shd w:val="clear" w:color="auto" w:fill="D0CECE" w:themeFill="background2" w:themeFillShade="E6"/>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VILA SANDERSON</w:t>
            </w:r>
          </w:p>
        </w:tc>
        <w:tc>
          <w:tcPr>
            <w:tcW w:w="960" w:type="dxa"/>
            <w:shd w:val="clear" w:color="auto" w:fill="D0CECE" w:themeFill="background2" w:themeFillShade="E6"/>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shd w:val="clear" w:color="auto" w:fill="D0CECE" w:themeFill="background2" w:themeFillShade="E6"/>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shd w:val="clear" w:color="auto" w:fill="D0CECE" w:themeFill="background2" w:themeFillShade="E6"/>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60" w:type="dxa"/>
            <w:shd w:val="clear" w:color="auto" w:fill="D0CECE" w:themeFill="background2" w:themeFillShade="E6"/>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F2655B" w:rsidRPr="00C924A5" w:rsidTr="00F2655B">
        <w:trPr>
          <w:trHeight w:val="270"/>
        </w:trPr>
        <w:tc>
          <w:tcPr>
            <w:tcW w:w="1220" w:type="dxa"/>
            <w:vMerge/>
            <w:shd w:val="clear" w:color="auto" w:fill="D0CECE" w:themeFill="background2" w:themeFillShade="E6"/>
            <w:vAlign w:val="center"/>
            <w:hideMark/>
          </w:tcPr>
          <w:p w:rsidR="00F2655B" w:rsidRPr="00C924A5" w:rsidRDefault="00F2655B" w:rsidP="004C3F5F">
            <w:pPr>
              <w:spacing w:after="0" w:line="240" w:lineRule="auto"/>
              <w:rPr>
                <w:rFonts w:ascii="Arial" w:eastAsia="Times New Roman" w:hAnsi="Arial" w:cs="Arial"/>
                <w:b/>
                <w:bCs/>
                <w:sz w:val="20"/>
                <w:szCs w:val="20"/>
                <w:lang w:eastAsia="pt-BR"/>
              </w:rPr>
            </w:pPr>
          </w:p>
        </w:tc>
        <w:tc>
          <w:tcPr>
            <w:tcW w:w="960" w:type="dxa"/>
            <w:shd w:val="clear" w:color="auto" w:fill="D0CECE" w:themeFill="background2" w:themeFillShade="E6"/>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shd w:val="clear" w:color="auto" w:fill="D0CECE" w:themeFill="background2" w:themeFillShade="E6"/>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shd w:val="clear" w:color="auto" w:fill="D0CECE" w:themeFill="background2" w:themeFillShade="E6"/>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60" w:type="dxa"/>
            <w:shd w:val="clear" w:color="auto" w:fill="D0CECE" w:themeFill="background2" w:themeFillShade="E6"/>
            <w:vAlign w:val="center"/>
            <w:hideMark/>
          </w:tcPr>
          <w:p w:rsidR="00F2655B" w:rsidRPr="00C924A5" w:rsidRDefault="00F2655B"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128082</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130082</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133083</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131083</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129083</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129084</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131084</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133084</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130086</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131086</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134086</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130087</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132087</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r>
      <w:tr w:rsidR="00F2655B" w:rsidRPr="00C924A5" w:rsidTr="00F2655B">
        <w:trPr>
          <w:trHeight w:val="240"/>
        </w:trPr>
        <w:tc>
          <w:tcPr>
            <w:tcW w:w="122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134087</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201,18</w:t>
            </w:r>
          </w:p>
        </w:tc>
        <w:tc>
          <w:tcPr>
            <w:tcW w:w="960" w:type="dxa"/>
            <w:shd w:val="clear" w:color="auto" w:fill="auto"/>
            <w:noWrap/>
            <w:vAlign w:val="center"/>
            <w:hideMark/>
          </w:tcPr>
          <w:p w:rsidR="00F2655B" w:rsidRPr="00C924A5" w:rsidRDefault="00F2655B"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167,65</w:t>
            </w:r>
          </w:p>
        </w:tc>
      </w:tr>
    </w:tbl>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p w:rsidR="00130EA0" w:rsidRPr="00C924A5" w:rsidRDefault="00130EA0" w:rsidP="004C3F5F">
      <w:pPr>
        <w:autoSpaceDE w:val="0"/>
        <w:autoSpaceDN w:val="0"/>
        <w:adjustRightInd w:val="0"/>
        <w:spacing w:after="0" w:line="240" w:lineRule="auto"/>
        <w:jc w:val="center"/>
        <w:rPr>
          <w:rFonts w:ascii="Arial" w:hAnsi="Arial" w:cs="Arial"/>
          <w:b/>
          <w:bCs/>
          <w:color w:val="000000"/>
          <w:sz w:val="20"/>
          <w:szCs w:val="20"/>
        </w:rPr>
      </w:pPr>
    </w:p>
    <w:tbl>
      <w:tblPr>
        <w:tblW w:w="5103" w:type="dxa"/>
        <w:tblInd w:w="-10" w:type="dxa"/>
        <w:tblCellMar>
          <w:left w:w="70" w:type="dxa"/>
          <w:right w:w="70" w:type="dxa"/>
        </w:tblCellMar>
        <w:tblLook w:val="04A0" w:firstRow="1" w:lastRow="0" w:firstColumn="1" w:lastColumn="0" w:noHBand="0" w:noVBand="1"/>
      </w:tblPr>
      <w:tblGrid>
        <w:gridCol w:w="1276"/>
        <w:gridCol w:w="992"/>
        <w:gridCol w:w="851"/>
        <w:gridCol w:w="992"/>
        <w:gridCol w:w="992"/>
      </w:tblGrid>
      <w:tr w:rsidR="00130EA0" w:rsidRPr="00C924A5" w:rsidTr="00130EA0">
        <w:trPr>
          <w:trHeight w:val="240"/>
        </w:trPr>
        <w:tc>
          <w:tcPr>
            <w:tcW w:w="1276" w:type="dxa"/>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130EA0" w:rsidRPr="00C924A5" w:rsidRDefault="00130EA0"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JD. ALVORADA</w:t>
            </w:r>
          </w:p>
        </w:tc>
        <w:tc>
          <w:tcPr>
            <w:tcW w:w="992" w:type="dxa"/>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851" w:type="dxa"/>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92" w:type="dxa"/>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92" w:type="dxa"/>
            <w:tcBorders>
              <w:top w:val="single" w:sz="8" w:space="0" w:color="auto"/>
              <w:left w:val="nil"/>
              <w:bottom w:val="single" w:sz="4" w:space="0" w:color="auto"/>
              <w:right w:val="single" w:sz="8" w:space="0" w:color="auto"/>
            </w:tcBorders>
            <w:shd w:val="clear" w:color="000000" w:fill="C0C0C0"/>
            <w:vAlign w:val="center"/>
            <w:hideMark/>
          </w:tcPr>
          <w:p w:rsidR="00130EA0" w:rsidRPr="00C924A5" w:rsidRDefault="00130EA0"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130EA0" w:rsidRPr="00C924A5" w:rsidTr="00130EA0">
        <w:trPr>
          <w:trHeight w:val="240"/>
        </w:trPr>
        <w:tc>
          <w:tcPr>
            <w:tcW w:w="1276" w:type="dxa"/>
            <w:vMerge/>
            <w:tcBorders>
              <w:top w:val="single" w:sz="8" w:space="0" w:color="auto"/>
              <w:left w:val="single" w:sz="8" w:space="0" w:color="auto"/>
              <w:bottom w:val="single" w:sz="4" w:space="0" w:color="000000"/>
              <w:right w:val="single" w:sz="4" w:space="0" w:color="auto"/>
            </w:tcBorders>
            <w:vAlign w:val="center"/>
            <w:hideMark/>
          </w:tcPr>
          <w:p w:rsidR="00130EA0" w:rsidRPr="00C924A5" w:rsidRDefault="00130EA0" w:rsidP="004C3F5F">
            <w:pPr>
              <w:spacing w:after="0" w:line="240" w:lineRule="auto"/>
              <w:rPr>
                <w:rFonts w:ascii="Arial" w:eastAsia="Times New Roman" w:hAnsi="Arial" w:cs="Arial"/>
                <w:b/>
                <w:bCs/>
                <w:sz w:val="20"/>
                <w:szCs w:val="20"/>
                <w:lang w:eastAsia="pt-BR"/>
              </w:rPr>
            </w:pPr>
          </w:p>
        </w:tc>
        <w:tc>
          <w:tcPr>
            <w:tcW w:w="992" w:type="dxa"/>
            <w:tcBorders>
              <w:top w:val="nil"/>
              <w:left w:val="nil"/>
              <w:bottom w:val="single" w:sz="4" w:space="0" w:color="auto"/>
              <w:right w:val="single" w:sz="4" w:space="0" w:color="auto"/>
            </w:tcBorders>
            <w:shd w:val="clear" w:color="000000" w:fill="C0C0C0"/>
            <w:vAlign w:val="center"/>
            <w:hideMark/>
          </w:tcPr>
          <w:p w:rsidR="00130EA0" w:rsidRPr="00C924A5" w:rsidRDefault="00130EA0"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851" w:type="dxa"/>
            <w:tcBorders>
              <w:top w:val="nil"/>
              <w:left w:val="nil"/>
              <w:bottom w:val="single" w:sz="4" w:space="0" w:color="auto"/>
              <w:right w:val="single" w:sz="4" w:space="0" w:color="auto"/>
            </w:tcBorders>
            <w:shd w:val="clear" w:color="000000" w:fill="C0C0C0"/>
            <w:vAlign w:val="center"/>
            <w:hideMark/>
          </w:tcPr>
          <w:p w:rsidR="00130EA0" w:rsidRPr="00C924A5" w:rsidRDefault="00130EA0"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92" w:type="dxa"/>
            <w:tcBorders>
              <w:top w:val="nil"/>
              <w:left w:val="nil"/>
              <w:bottom w:val="single" w:sz="4" w:space="0" w:color="auto"/>
              <w:right w:val="single" w:sz="4" w:space="0" w:color="auto"/>
            </w:tcBorders>
            <w:shd w:val="clear" w:color="000000" w:fill="C0C0C0"/>
            <w:vAlign w:val="center"/>
            <w:hideMark/>
          </w:tcPr>
          <w:p w:rsidR="00130EA0" w:rsidRPr="00C924A5" w:rsidRDefault="00130EA0"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92" w:type="dxa"/>
            <w:tcBorders>
              <w:top w:val="nil"/>
              <w:left w:val="nil"/>
              <w:bottom w:val="single" w:sz="4" w:space="0" w:color="auto"/>
              <w:right w:val="single" w:sz="8" w:space="0" w:color="auto"/>
            </w:tcBorders>
            <w:shd w:val="clear" w:color="000000" w:fill="C0C0C0"/>
            <w:vAlign w:val="center"/>
            <w:hideMark/>
          </w:tcPr>
          <w:p w:rsidR="00130EA0" w:rsidRPr="00C924A5" w:rsidRDefault="00130EA0"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135081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124,44</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137080</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124,44</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138080</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124,44</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140079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140075</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141073</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143072</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144072</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146072</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147072</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149072</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150072</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152072</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124,44</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153072</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152071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155072</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143076</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148076</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152076</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153074</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154077</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153079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147079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144079</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r w:rsidR="00130EA0" w:rsidRPr="00C924A5" w:rsidTr="00130EA0">
        <w:trPr>
          <w:trHeight w:val="240"/>
        </w:trPr>
        <w:tc>
          <w:tcPr>
            <w:tcW w:w="1276" w:type="dxa"/>
            <w:tcBorders>
              <w:top w:val="nil"/>
              <w:left w:val="single" w:sz="8" w:space="0" w:color="auto"/>
              <w:bottom w:val="single" w:sz="8"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143079</w:t>
            </w:r>
          </w:p>
        </w:tc>
        <w:tc>
          <w:tcPr>
            <w:tcW w:w="992" w:type="dxa"/>
            <w:tcBorders>
              <w:top w:val="nil"/>
              <w:left w:val="nil"/>
              <w:bottom w:val="single" w:sz="8"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851" w:type="dxa"/>
            <w:tcBorders>
              <w:top w:val="nil"/>
              <w:left w:val="nil"/>
              <w:bottom w:val="single" w:sz="8"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8" w:space="0" w:color="auto"/>
              <w:right w:val="single" w:sz="4"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c>
          <w:tcPr>
            <w:tcW w:w="992" w:type="dxa"/>
            <w:tcBorders>
              <w:top w:val="nil"/>
              <w:left w:val="nil"/>
              <w:bottom w:val="single" w:sz="8" w:space="0" w:color="auto"/>
              <w:right w:val="single" w:sz="8" w:space="0" w:color="auto"/>
            </w:tcBorders>
            <w:shd w:val="clear" w:color="auto" w:fill="auto"/>
            <w:noWrap/>
            <w:vAlign w:val="center"/>
            <w:hideMark/>
          </w:tcPr>
          <w:p w:rsidR="00130EA0" w:rsidRPr="00C924A5" w:rsidRDefault="00130EA0"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143,21</w:t>
            </w:r>
          </w:p>
        </w:tc>
      </w:tr>
    </w:tbl>
    <w:p w:rsidR="00F2655B" w:rsidRPr="00C924A5" w:rsidRDefault="00F2655B" w:rsidP="004C3F5F">
      <w:pPr>
        <w:autoSpaceDE w:val="0"/>
        <w:autoSpaceDN w:val="0"/>
        <w:adjustRightInd w:val="0"/>
        <w:spacing w:after="0" w:line="240" w:lineRule="auto"/>
        <w:jc w:val="center"/>
        <w:rPr>
          <w:rFonts w:ascii="Arial" w:hAnsi="Arial" w:cs="Arial"/>
          <w:b/>
          <w:bCs/>
          <w:color w:val="000000"/>
          <w:sz w:val="20"/>
          <w:szCs w:val="20"/>
        </w:rPr>
      </w:pPr>
    </w:p>
    <w:tbl>
      <w:tblPr>
        <w:tblpPr w:leftFromText="141" w:rightFromText="141" w:vertAnchor="text" w:tblpY="1"/>
        <w:tblOverlap w:val="never"/>
        <w:tblW w:w="12767" w:type="dxa"/>
        <w:tblCellMar>
          <w:left w:w="70" w:type="dxa"/>
          <w:right w:w="70" w:type="dxa"/>
        </w:tblCellMar>
        <w:tblLook w:val="04A0" w:firstRow="1" w:lastRow="0" w:firstColumn="1" w:lastColumn="0" w:noHBand="0" w:noVBand="1"/>
      </w:tblPr>
      <w:tblGrid>
        <w:gridCol w:w="1398"/>
        <w:gridCol w:w="31"/>
        <w:gridCol w:w="933"/>
        <w:gridCol w:w="27"/>
        <w:gridCol w:w="933"/>
        <w:gridCol w:w="27"/>
        <w:gridCol w:w="933"/>
        <w:gridCol w:w="28"/>
        <w:gridCol w:w="952"/>
        <w:gridCol w:w="3766"/>
        <w:gridCol w:w="3739"/>
      </w:tblGrid>
      <w:tr w:rsidR="00130EA0" w:rsidRPr="00C924A5" w:rsidTr="00223004">
        <w:trPr>
          <w:gridAfter w:val="2"/>
          <w:wAfter w:w="7505" w:type="dxa"/>
          <w:trHeight w:val="240"/>
        </w:trPr>
        <w:tc>
          <w:tcPr>
            <w:tcW w:w="1429"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JD. CLAUDIA I</w:t>
            </w:r>
          </w:p>
        </w:tc>
        <w:tc>
          <w:tcPr>
            <w:tcW w:w="933" w:type="dxa"/>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80" w:type="dxa"/>
            <w:gridSpan w:val="2"/>
            <w:tcBorders>
              <w:top w:val="single" w:sz="8" w:space="0" w:color="auto"/>
              <w:left w:val="nil"/>
              <w:bottom w:val="single" w:sz="4" w:space="0" w:color="auto"/>
              <w:right w:val="single" w:sz="8"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130EA0" w:rsidRPr="00C924A5" w:rsidTr="00223004">
        <w:trPr>
          <w:gridAfter w:val="2"/>
          <w:wAfter w:w="7505" w:type="dxa"/>
          <w:trHeight w:val="240"/>
        </w:trPr>
        <w:tc>
          <w:tcPr>
            <w:tcW w:w="1429" w:type="dxa"/>
            <w:gridSpan w:val="2"/>
            <w:vMerge/>
            <w:tcBorders>
              <w:top w:val="single" w:sz="8" w:space="0" w:color="auto"/>
              <w:left w:val="single" w:sz="8" w:space="0" w:color="auto"/>
              <w:bottom w:val="single" w:sz="4" w:space="0" w:color="000000"/>
              <w:right w:val="single" w:sz="4" w:space="0" w:color="auto"/>
            </w:tcBorders>
            <w:vAlign w:val="center"/>
            <w:hideMark/>
          </w:tcPr>
          <w:p w:rsidR="00130EA0" w:rsidRPr="00C924A5" w:rsidRDefault="00130EA0" w:rsidP="00223004">
            <w:pPr>
              <w:spacing w:after="0" w:line="240" w:lineRule="auto"/>
              <w:rPr>
                <w:rFonts w:ascii="Arial" w:eastAsia="Times New Roman" w:hAnsi="Arial" w:cs="Arial"/>
                <w:b/>
                <w:bCs/>
                <w:sz w:val="20"/>
                <w:szCs w:val="20"/>
                <w:lang w:eastAsia="pt-BR"/>
              </w:rPr>
            </w:pPr>
          </w:p>
        </w:tc>
        <w:tc>
          <w:tcPr>
            <w:tcW w:w="933" w:type="dxa"/>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80" w:type="dxa"/>
            <w:gridSpan w:val="2"/>
            <w:tcBorders>
              <w:top w:val="nil"/>
              <w:left w:val="nil"/>
              <w:bottom w:val="single" w:sz="4" w:space="0" w:color="auto"/>
              <w:right w:val="single" w:sz="8"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144112</w:t>
            </w:r>
          </w:p>
        </w:tc>
        <w:tc>
          <w:tcPr>
            <w:tcW w:w="3833" w:type="dxa"/>
            <w:gridSpan w:val="7"/>
            <w:tcBorders>
              <w:top w:val="single" w:sz="4" w:space="0" w:color="auto"/>
              <w:left w:val="nil"/>
              <w:bottom w:val="single" w:sz="4" w:space="0" w:color="auto"/>
              <w:right w:val="single" w:sz="8" w:space="0" w:color="000000"/>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Praça </w:t>
            </w:r>
            <w:r w:rsidR="004362C1" w:rsidRPr="00C924A5">
              <w:rPr>
                <w:rFonts w:ascii="Arial" w:eastAsia="Times New Roman" w:hAnsi="Arial" w:cs="Arial"/>
                <w:color w:val="000000"/>
                <w:sz w:val="20"/>
                <w:szCs w:val="20"/>
                <w:lang w:eastAsia="pt-BR"/>
              </w:rPr>
              <w:t>Olímpio</w:t>
            </w:r>
            <w:r w:rsidRPr="00C924A5">
              <w:rPr>
                <w:rFonts w:ascii="Arial" w:eastAsia="Times New Roman" w:hAnsi="Arial" w:cs="Arial"/>
                <w:color w:val="000000"/>
                <w:sz w:val="20"/>
                <w:szCs w:val="20"/>
                <w:lang w:eastAsia="pt-BR"/>
              </w:rPr>
              <w:t xml:space="preserve"> Alves Kobal</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130,95</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143114</w:t>
            </w:r>
          </w:p>
        </w:tc>
        <w:tc>
          <w:tcPr>
            <w:tcW w:w="3833" w:type="dxa"/>
            <w:gridSpan w:val="7"/>
            <w:tcBorders>
              <w:top w:val="single" w:sz="4" w:space="0" w:color="auto"/>
              <w:left w:val="nil"/>
              <w:bottom w:val="single" w:sz="4" w:space="0" w:color="auto"/>
              <w:right w:val="single" w:sz="8" w:space="0" w:color="000000"/>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Praça Thomaz Talarico</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145114</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130,95</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143116</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130,95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130,95</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146115</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132,62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144117</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147116</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144118</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148117</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145119</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149118</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r>
      <w:tr w:rsidR="00130EA0" w:rsidRPr="00C924A5" w:rsidTr="00223004">
        <w:trPr>
          <w:gridAfter w:val="2"/>
          <w:wAfter w:w="7505" w:type="dxa"/>
          <w:trHeight w:val="240"/>
        </w:trPr>
        <w:tc>
          <w:tcPr>
            <w:tcW w:w="1429" w:type="dxa"/>
            <w:gridSpan w:val="2"/>
            <w:tcBorders>
              <w:top w:val="nil"/>
              <w:left w:val="single" w:sz="8" w:space="0" w:color="auto"/>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146120</w:t>
            </w:r>
          </w:p>
        </w:tc>
        <w:tc>
          <w:tcPr>
            <w:tcW w:w="933" w:type="dxa"/>
            <w:tcBorders>
              <w:top w:val="nil"/>
              <w:left w:val="nil"/>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165,87</w:t>
            </w:r>
          </w:p>
        </w:tc>
      </w:tr>
      <w:tr w:rsidR="00130EA0" w:rsidRPr="00C924A5" w:rsidTr="00223004">
        <w:trPr>
          <w:gridAfter w:val="2"/>
          <w:wAfter w:w="7505" w:type="dxa"/>
          <w:trHeight w:val="240"/>
        </w:trPr>
        <w:tc>
          <w:tcPr>
            <w:tcW w:w="1429"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QUADRA - SÃO FERNANDO</w:t>
            </w:r>
          </w:p>
        </w:tc>
        <w:tc>
          <w:tcPr>
            <w:tcW w:w="933" w:type="dxa"/>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OESTE          </w:t>
            </w:r>
          </w:p>
        </w:tc>
        <w:tc>
          <w:tcPr>
            <w:tcW w:w="980" w:type="dxa"/>
            <w:gridSpan w:val="2"/>
            <w:tcBorders>
              <w:top w:val="single" w:sz="8" w:space="0" w:color="auto"/>
              <w:left w:val="nil"/>
              <w:bottom w:val="single" w:sz="4" w:space="0" w:color="auto"/>
              <w:right w:val="single" w:sz="8"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NORTE       </w:t>
            </w:r>
          </w:p>
        </w:tc>
      </w:tr>
      <w:tr w:rsidR="00130EA0" w:rsidRPr="00C924A5" w:rsidTr="00223004">
        <w:trPr>
          <w:gridAfter w:val="2"/>
          <w:wAfter w:w="7505" w:type="dxa"/>
          <w:trHeight w:val="240"/>
        </w:trPr>
        <w:tc>
          <w:tcPr>
            <w:tcW w:w="1429" w:type="dxa"/>
            <w:gridSpan w:val="2"/>
            <w:vMerge/>
            <w:tcBorders>
              <w:top w:val="single" w:sz="8" w:space="0" w:color="auto"/>
              <w:left w:val="single" w:sz="8" w:space="0" w:color="auto"/>
              <w:bottom w:val="single" w:sz="4" w:space="0" w:color="000000"/>
              <w:right w:val="single" w:sz="4" w:space="0" w:color="auto"/>
            </w:tcBorders>
            <w:vAlign w:val="center"/>
            <w:hideMark/>
          </w:tcPr>
          <w:p w:rsidR="00130EA0" w:rsidRPr="00C924A5" w:rsidRDefault="00130EA0" w:rsidP="00223004">
            <w:pPr>
              <w:spacing w:after="0" w:line="240" w:lineRule="auto"/>
              <w:rPr>
                <w:rFonts w:ascii="Arial" w:eastAsia="Times New Roman" w:hAnsi="Arial" w:cs="Arial"/>
                <w:b/>
                <w:bCs/>
                <w:sz w:val="20"/>
                <w:szCs w:val="20"/>
                <w:lang w:eastAsia="pt-BR"/>
              </w:rPr>
            </w:pPr>
          </w:p>
        </w:tc>
        <w:tc>
          <w:tcPr>
            <w:tcW w:w="933" w:type="dxa"/>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80" w:type="dxa"/>
            <w:gridSpan w:val="2"/>
            <w:tcBorders>
              <w:top w:val="nil"/>
              <w:left w:val="nil"/>
              <w:bottom w:val="single" w:sz="4" w:space="0" w:color="auto"/>
              <w:right w:val="single" w:sz="8"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173125</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151,55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174125</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151,55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175126</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151,55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176127</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151,55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177128</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151,55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178129</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151,55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179129</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151,55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130EA0" w:rsidRPr="00C924A5" w:rsidTr="00223004">
        <w:trPr>
          <w:gridAfter w:val="2"/>
          <w:wAfter w:w="7505" w:type="dxa"/>
          <w:trHeight w:val="240"/>
        </w:trPr>
        <w:tc>
          <w:tcPr>
            <w:tcW w:w="1429" w:type="dxa"/>
            <w:gridSpan w:val="2"/>
            <w:tcBorders>
              <w:top w:val="nil"/>
              <w:left w:val="single" w:sz="8" w:space="0" w:color="auto"/>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180130</w:t>
            </w:r>
          </w:p>
        </w:tc>
        <w:tc>
          <w:tcPr>
            <w:tcW w:w="3833" w:type="dxa"/>
            <w:gridSpan w:val="7"/>
            <w:tcBorders>
              <w:top w:val="single" w:sz="4" w:space="0" w:color="auto"/>
              <w:left w:val="nil"/>
              <w:bottom w:val="single" w:sz="8" w:space="0" w:color="auto"/>
              <w:right w:val="single" w:sz="8" w:space="0" w:color="000000"/>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w:t>
            </w:r>
          </w:p>
        </w:tc>
      </w:tr>
      <w:tr w:rsidR="00130EA0" w:rsidRPr="00C924A5" w:rsidTr="00223004">
        <w:trPr>
          <w:gridAfter w:val="2"/>
          <w:wAfter w:w="7505" w:type="dxa"/>
          <w:trHeight w:val="240"/>
        </w:trPr>
        <w:tc>
          <w:tcPr>
            <w:tcW w:w="1429"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QUADRA - JD. AEROPORTO</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SUL </w:t>
            </w:r>
          </w:p>
        </w:tc>
        <w:tc>
          <w:tcPr>
            <w:tcW w:w="961"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OESTE          </w:t>
            </w:r>
          </w:p>
        </w:tc>
        <w:tc>
          <w:tcPr>
            <w:tcW w:w="952" w:type="dxa"/>
            <w:tcBorders>
              <w:top w:val="single" w:sz="8" w:space="0" w:color="auto"/>
              <w:left w:val="nil"/>
              <w:bottom w:val="single" w:sz="4" w:space="0" w:color="auto"/>
              <w:right w:val="single" w:sz="8"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NORTE       </w:t>
            </w:r>
          </w:p>
        </w:tc>
      </w:tr>
      <w:tr w:rsidR="00130EA0" w:rsidRPr="00C924A5" w:rsidTr="00223004">
        <w:trPr>
          <w:gridAfter w:val="2"/>
          <w:wAfter w:w="7505" w:type="dxa"/>
          <w:trHeight w:val="240"/>
        </w:trPr>
        <w:tc>
          <w:tcPr>
            <w:tcW w:w="1429" w:type="dxa"/>
            <w:gridSpan w:val="2"/>
            <w:vMerge/>
            <w:tcBorders>
              <w:top w:val="single" w:sz="8" w:space="0" w:color="auto"/>
              <w:left w:val="single" w:sz="8" w:space="0" w:color="auto"/>
              <w:bottom w:val="single" w:sz="4" w:space="0" w:color="000000"/>
              <w:right w:val="single" w:sz="4" w:space="0" w:color="auto"/>
            </w:tcBorders>
            <w:vAlign w:val="center"/>
            <w:hideMark/>
          </w:tcPr>
          <w:p w:rsidR="00130EA0" w:rsidRPr="00C924A5" w:rsidRDefault="00130EA0" w:rsidP="00223004">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1" w:type="dxa"/>
            <w:gridSpan w:val="2"/>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52" w:type="dxa"/>
            <w:tcBorders>
              <w:top w:val="nil"/>
              <w:left w:val="nil"/>
              <w:bottom w:val="single" w:sz="4" w:space="0" w:color="auto"/>
              <w:right w:val="single" w:sz="8"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153108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151108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150108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148109</w:t>
            </w:r>
          </w:p>
        </w:tc>
        <w:tc>
          <w:tcPr>
            <w:tcW w:w="3833" w:type="dxa"/>
            <w:gridSpan w:val="7"/>
            <w:tcBorders>
              <w:top w:val="single" w:sz="4" w:space="0" w:color="auto"/>
              <w:left w:val="nil"/>
              <w:bottom w:val="single" w:sz="4" w:space="0" w:color="auto"/>
              <w:right w:val="single" w:sz="8" w:space="0" w:color="000000"/>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Praça Joaquim Mariano</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152111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146111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146112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152114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150114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tcBorders>
              <w:top w:val="nil"/>
              <w:left w:val="single" w:sz="8" w:space="0" w:color="auto"/>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148113</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61" w:type="dxa"/>
            <w:gridSpan w:val="2"/>
            <w:tcBorders>
              <w:top w:val="nil"/>
              <w:left w:val="nil"/>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c>
          <w:tcPr>
            <w:tcW w:w="952" w:type="dxa"/>
            <w:tcBorders>
              <w:top w:val="nil"/>
              <w:left w:val="nil"/>
              <w:bottom w:val="single" w:sz="8"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118,66</w:t>
            </w:r>
          </w:p>
        </w:tc>
      </w:tr>
      <w:tr w:rsidR="00130EA0" w:rsidRPr="00C924A5" w:rsidTr="00223004">
        <w:trPr>
          <w:gridAfter w:val="2"/>
          <w:wAfter w:w="7505" w:type="dxa"/>
          <w:trHeight w:val="240"/>
        </w:trPr>
        <w:tc>
          <w:tcPr>
            <w:tcW w:w="1429" w:type="dxa"/>
            <w:gridSpan w:val="2"/>
            <w:vMerge w:val="restart"/>
            <w:tcBorders>
              <w:top w:val="single" w:sz="8" w:space="0" w:color="auto"/>
              <w:left w:val="single" w:sz="8" w:space="0" w:color="auto"/>
              <w:bottom w:val="single" w:sz="4" w:space="0" w:color="000000"/>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VILA STA TEREZINHA</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1"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52" w:type="dxa"/>
            <w:tcBorders>
              <w:top w:val="single" w:sz="8" w:space="0" w:color="auto"/>
              <w:left w:val="nil"/>
              <w:bottom w:val="single" w:sz="4" w:space="0" w:color="auto"/>
              <w:right w:val="single" w:sz="8"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130EA0" w:rsidRPr="00C924A5" w:rsidTr="00223004">
        <w:trPr>
          <w:gridAfter w:val="2"/>
          <w:wAfter w:w="7505" w:type="dxa"/>
          <w:trHeight w:val="240"/>
        </w:trPr>
        <w:tc>
          <w:tcPr>
            <w:tcW w:w="1429" w:type="dxa"/>
            <w:gridSpan w:val="2"/>
            <w:vMerge/>
            <w:tcBorders>
              <w:top w:val="single" w:sz="8" w:space="0" w:color="auto"/>
              <w:left w:val="single" w:sz="8" w:space="0" w:color="auto"/>
              <w:bottom w:val="single" w:sz="4" w:space="0" w:color="000000"/>
              <w:right w:val="single" w:sz="4" w:space="0" w:color="auto"/>
            </w:tcBorders>
            <w:vAlign w:val="center"/>
            <w:hideMark/>
          </w:tcPr>
          <w:p w:rsidR="00130EA0" w:rsidRPr="00C924A5" w:rsidRDefault="00130EA0" w:rsidP="00223004">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1" w:type="dxa"/>
            <w:gridSpan w:val="2"/>
            <w:tcBorders>
              <w:top w:val="nil"/>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52" w:type="dxa"/>
            <w:tcBorders>
              <w:top w:val="nil"/>
              <w:left w:val="nil"/>
              <w:bottom w:val="single" w:sz="4" w:space="0" w:color="auto"/>
              <w:right w:val="single" w:sz="8"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135117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137120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138118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139117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138117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141114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140118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141119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1"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52" w:type="dxa"/>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130EA0" w:rsidRPr="00C924A5" w:rsidTr="00223004">
        <w:trPr>
          <w:gridAfter w:val="2"/>
          <w:wAfter w:w="7505" w:type="dxa"/>
          <w:trHeight w:val="240"/>
        </w:trPr>
        <w:tc>
          <w:tcPr>
            <w:tcW w:w="1429" w:type="dxa"/>
            <w:gridSpan w:val="2"/>
            <w:tcBorders>
              <w:top w:val="nil"/>
              <w:left w:val="single" w:sz="8" w:space="0" w:color="auto"/>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134117</w:t>
            </w:r>
          </w:p>
        </w:tc>
        <w:tc>
          <w:tcPr>
            <w:tcW w:w="3833" w:type="dxa"/>
            <w:gridSpan w:val="7"/>
            <w:tcBorders>
              <w:top w:val="single" w:sz="4" w:space="0" w:color="auto"/>
              <w:left w:val="nil"/>
              <w:bottom w:val="single" w:sz="8" w:space="0" w:color="auto"/>
              <w:right w:val="single" w:sz="8" w:space="0" w:color="000000"/>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VERDE</w:t>
            </w:r>
          </w:p>
        </w:tc>
      </w:tr>
      <w:tr w:rsidR="00130EA0" w:rsidRPr="00C924A5" w:rsidTr="00223004">
        <w:trPr>
          <w:gridAfter w:val="2"/>
          <w:wAfter w:w="7505" w:type="dxa"/>
          <w:trHeight w:val="240"/>
        </w:trPr>
        <w:tc>
          <w:tcPr>
            <w:tcW w:w="1398" w:type="dxa"/>
            <w:vMerge w:val="restart"/>
            <w:tcBorders>
              <w:top w:val="single" w:sz="8" w:space="0" w:color="auto"/>
              <w:left w:val="single" w:sz="8" w:space="0" w:color="auto"/>
              <w:bottom w:val="single" w:sz="4" w:space="0" w:color="000000"/>
              <w:right w:val="single" w:sz="4" w:space="0" w:color="auto"/>
            </w:tcBorders>
            <w:shd w:val="clear" w:color="auto" w:fill="D0CECE" w:themeFill="background2" w:themeFillShade="E6"/>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JD. CLAUDIA II</w:t>
            </w:r>
          </w:p>
        </w:tc>
        <w:tc>
          <w:tcPr>
            <w:tcW w:w="964" w:type="dxa"/>
            <w:gridSpan w:val="2"/>
            <w:tcBorders>
              <w:top w:val="single" w:sz="8" w:space="0" w:color="auto"/>
              <w:left w:val="nil"/>
              <w:bottom w:val="single" w:sz="4" w:space="0" w:color="auto"/>
              <w:right w:val="single" w:sz="4" w:space="0" w:color="auto"/>
            </w:tcBorders>
            <w:shd w:val="clear" w:color="auto" w:fill="D0CECE" w:themeFill="background2" w:themeFillShade="E6"/>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auto" w:fill="D0CECE" w:themeFill="background2" w:themeFillShade="E6"/>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auto" w:fill="D0CECE" w:themeFill="background2" w:themeFillShade="E6"/>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80" w:type="dxa"/>
            <w:gridSpan w:val="2"/>
            <w:tcBorders>
              <w:top w:val="single" w:sz="8" w:space="0" w:color="auto"/>
              <w:left w:val="nil"/>
              <w:bottom w:val="single" w:sz="4" w:space="0" w:color="auto"/>
              <w:right w:val="single" w:sz="8" w:space="0" w:color="auto"/>
            </w:tcBorders>
            <w:shd w:val="clear" w:color="auto" w:fill="D0CECE" w:themeFill="background2" w:themeFillShade="E6"/>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130EA0" w:rsidRPr="00C924A5" w:rsidTr="00223004">
        <w:trPr>
          <w:gridAfter w:val="2"/>
          <w:wAfter w:w="7505" w:type="dxa"/>
          <w:trHeight w:val="240"/>
        </w:trPr>
        <w:tc>
          <w:tcPr>
            <w:tcW w:w="1398" w:type="dxa"/>
            <w:vMerge/>
            <w:tcBorders>
              <w:top w:val="single" w:sz="8" w:space="0" w:color="auto"/>
              <w:left w:val="single" w:sz="8" w:space="0" w:color="auto"/>
              <w:bottom w:val="single" w:sz="4" w:space="0" w:color="000000"/>
              <w:right w:val="single" w:sz="4" w:space="0" w:color="auto"/>
            </w:tcBorders>
            <w:shd w:val="clear" w:color="auto" w:fill="D0CECE" w:themeFill="background2" w:themeFillShade="E6"/>
            <w:vAlign w:val="center"/>
            <w:hideMark/>
          </w:tcPr>
          <w:p w:rsidR="00130EA0" w:rsidRPr="00C924A5" w:rsidRDefault="00130EA0" w:rsidP="00223004">
            <w:pPr>
              <w:spacing w:after="0" w:line="240" w:lineRule="auto"/>
              <w:rPr>
                <w:rFonts w:ascii="Arial" w:eastAsia="Times New Roman" w:hAnsi="Arial" w:cs="Arial"/>
                <w:b/>
                <w:bCs/>
                <w:sz w:val="20"/>
                <w:szCs w:val="20"/>
                <w:lang w:eastAsia="pt-BR"/>
              </w:rPr>
            </w:pPr>
          </w:p>
        </w:tc>
        <w:tc>
          <w:tcPr>
            <w:tcW w:w="964" w:type="dxa"/>
            <w:gridSpan w:val="2"/>
            <w:tcBorders>
              <w:top w:val="nil"/>
              <w:left w:val="nil"/>
              <w:bottom w:val="single" w:sz="4" w:space="0" w:color="auto"/>
              <w:right w:val="single" w:sz="4" w:space="0" w:color="auto"/>
            </w:tcBorders>
            <w:shd w:val="clear" w:color="auto" w:fill="D0CECE" w:themeFill="background2" w:themeFillShade="E6"/>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auto" w:fill="D0CECE" w:themeFill="background2" w:themeFillShade="E6"/>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auto" w:fill="D0CECE" w:themeFill="background2" w:themeFillShade="E6"/>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80" w:type="dxa"/>
            <w:gridSpan w:val="2"/>
            <w:tcBorders>
              <w:top w:val="nil"/>
              <w:left w:val="nil"/>
              <w:bottom w:val="single" w:sz="4" w:space="0" w:color="auto"/>
              <w:right w:val="single" w:sz="8" w:space="0" w:color="auto"/>
            </w:tcBorders>
            <w:shd w:val="clear" w:color="auto" w:fill="D0CECE" w:themeFill="background2" w:themeFillShade="E6"/>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146121</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148123</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148124</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150125</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149119</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150121</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150122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151123</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150118</w:t>
            </w:r>
          </w:p>
        </w:tc>
        <w:tc>
          <w:tcPr>
            <w:tcW w:w="3864" w:type="dxa"/>
            <w:gridSpan w:val="8"/>
            <w:tcBorders>
              <w:top w:val="single" w:sz="4" w:space="0" w:color="auto"/>
              <w:left w:val="nil"/>
              <w:bottom w:val="single" w:sz="4" w:space="0" w:color="auto"/>
              <w:right w:val="single" w:sz="8" w:space="0" w:color="000000"/>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-Tancredão</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154119</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156121</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156122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156123</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160123</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160124</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160125</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164125</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164126</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164127</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166127</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166128</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398" w:type="dxa"/>
            <w:tcBorders>
              <w:top w:val="nil"/>
              <w:left w:val="single" w:sz="8" w:space="0" w:color="auto"/>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166129</w:t>
            </w:r>
          </w:p>
        </w:tc>
        <w:tc>
          <w:tcPr>
            <w:tcW w:w="964" w:type="dxa"/>
            <w:gridSpan w:val="2"/>
            <w:tcBorders>
              <w:top w:val="nil"/>
              <w:left w:val="nil"/>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167,52</w:t>
            </w:r>
          </w:p>
        </w:tc>
      </w:tr>
      <w:tr w:rsidR="00130EA0" w:rsidRPr="00C924A5" w:rsidTr="00223004">
        <w:trPr>
          <w:gridAfter w:val="2"/>
          <w:wAfter w:w="7505" w:type="dxa"/>
          <w:trHeight w:val="240"/>
        </w:trPr>
        <w:tc>
          <w:tcPr>
            <w:tcW w:w="1429" w:type="dxa"/>
            <w:gridSpan w:val="2"/>
            <w:vMerge w:val="restart"/>
            <w:tcBorders>
              <w:top w:val="single" w:sz="8" w:space="0" w:color="auto"/>
              <w:left w:val="single" w:sz="8" w:space="0" w:color="auto"/>
              <w:bottom w:val="nil"/>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MENINO DEUS I</w:t>
            </w:r>
          </w:p>
        </w:tc>
        <w:tc>
          <w:tcPr>
            <w:tcW w:w="933" w:type="dxa"/>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80" w:type="dxa"/>
            <w:gridSpan w:val="2"/>
            <w:tcBorders>
              <w:top w:val="single" w:sz="8" w:space="0" w:color="auto"/>
              <w:left w:val="nil"/>
              <w:bottom w:val="single" w:sz="4" w:space="0" w:color="auto"/>
              <w:right w:val="single" w:sz="8"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130EA0" w:rsidRPr="00C924A5" w:rsidTr="00223004">
        <w:trPr>
          <w:gridAfter w:val="2"/>
          <w:wAfter w:w="7505" w:type="dxa"/>
          <w:trHeight w:val="240"/>
        </w:trPr>
        <w:tc>
          <w:tcPr>
            <w:tcW w:w="1429" w:type="dxa"/>
            <w:gridSpan w:val="2"/>
            <w:vMerge/>
            <w:tcBorders>
              <w:top w:val="single" w:sz="8" w:space="0" w:color="auto"/>
              <w:left w:val="single" w:sz="8" w:space="0" w:color="auto"/>
              <w:bottom w:val="nil"/>
              <w:right w:val="single" w:sz="4" w:space="0" w:color="auto"/>
            </w:tcBorders>
            <w:vAlign w:val="center"/>
            <w:hideMark/>
          </w:tcPr>
          <w:p w:rsidR="00130EA0" w:rsidRPr="00C924A5" w:rsidRDefault="00130EA0" w:rsidP="00223004">
            <w:pPr>
              <w:spacing w:after="0" w:line="240" w:lineRule="auto"/>
              <w:rPr>
                <w:rFonts w:ascii="Arial" w:eastAsia="Times New Roman" w:hAnsi="Arial" w:cs="Arial"/>
                <w:b/>
                <w:bCs/>
                <w:sz w:val="20"/>
                <w:szCs w:val="20"/>
                <w:lang w:eastAsia="pt-BR"/>
              </w:rPr>
            </w:pPr>
          </w:p>
        </w:tc>
        <w:tc>
          <w:tcPr>
            <w:tcW w:w="933" w:type="dxa"/>
            <w:tcBorders>
              <w:top w:val="nil"/>
              <w:left w:val="nil"/>
              <w:bottom w:val="nil"/>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nil"/>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nil"/>
              <w:right w:val="single" w:sz="4"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80" w:type="dxa"/>
            <w:gridSpan w:val="2"/>
            <w:tcBorders>
              <w:top w:val="nil"/>
              <w:left w:val="nil"/>
              <w:bottom w:val="nil"/>
              <w:right w:val="single" w:sz="8" w:space="0" w:color="auto"/>
            </w:tcBorders>
            <w:shd w:val="clear" w:color="000000" w:fill="C0C0C0"/>
            <w:vAlign w:val="center"/>
            <w:hideMark/>
          </w:tcPr>
          <w:p w:rsidR="00130EA0" w:rsidRPr="00C924A5" w:rsidRDefault="00130EA0"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130EA0" w:rsidRPr="00C924A5" w:rsidTr="00223004">
        <w:trPr>
          <w:gridAfter w:val="2"/>
          <w:wAfter w:w="7505" w:type="dxa"/>
          <w:trHeight w:val="240"/>
        </w:trPr>
        <w:tc>
          <w:tcPr>
            <w:tcW w:w="1429"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153113</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139,60</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139,60</w:t>
            </w:r>
          </w:p>
        </w:tc>
        <w:tc>
          <w:tcPr>
            <w:tcW w:w="980" w:type="dxa"/>
            <w:gridSpan w:val="2"/>
            <w:tcBorders>
              <w:top w:val="single" w:sz="4" w:space="0" w:color="auto"/>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139,60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209,56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209,56</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209,56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209,56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209,56</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209,56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157113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209,56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209,56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209,56</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209,56</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158113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159113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160113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162113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168113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139,60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171113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172124</w:t>
            </w:r>
          </w:p>
        </w:tc>
        <w:tc>
          <w:tcPr>
            <w:tcW w:w="3833" w:type="dxa"/>
            <w:gridSpan w:val="7"/>
            <w:tcBorders>
              <w:top w:val="single" w:sz="4" w:space="0" w:color="auto"/>
              <w:left w:val="nil"/>
              <w:bottom w:val="single" w:sz="4" w:space="0" w:color="auto"/>
              <w:right w:val="single" w:sz="8" w:space="0" w:color="000000"/>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Institucional Menino Deus I</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174123</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171108</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169108</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168108</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r>
      <w:tr w:rsidR="00130EA0"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167108</w:t>
            </w:r>
          </w:p>
        </w:tc>
        <w:tc>
          <w:tcPr>
            <w:tcW w:w="933" w:type="dxa"/>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130EA0" w:rsidRPr="00C924A5" w:rsidRDefault="00130EA0"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104,70</w:t>
            </w:r>
          </w:p>
        </w:tc>
      </w:tr>
      <w:tr w:rsidR="00A91F49" w:rsidRPr="00C924A5" w:rsidTr="00223004">
        <w:trPr>
          <w:gridAfter w:val="2"/>
          <w:wAfter w:w="7505" w:type="dxa"/>
          <w:trHeight w:val="240"/>
        </w:trPr>
        <w:tc>
          <w:tcPr>
            <w:tcW w:w="14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174122</w:t>
            </w:r>
          </w:p>
        </w:tc>
        <w:tc>
          <w:tcPr>
            <w:tcW w:w="383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w:t>
            </w:r>
          </w:p>
        </w:tc>
      </w:tr>
      <w:tr w:rsidR="00A91F49" w:rsidRPr="00C924A5" w:rsidTr="00223004">
        <w:trPr>
          <w:trHeight w:val="240"/>
        </w:trPr>
        <w:tc>
          <w:tcPr>
            <w:tcW w:w="1429" w:type="dxa"/>
            <w:gridSpan w:val="2"/>
            <w:tcBorders>
              <w:top w:val="single" w:sz="4" w:space="0" w:color="auto"/>
            </w:tcBorders>
            <w:shd w:val="clear" w:color="auto" w:fill="auto"/>
            <w:noWrap/>
            <w:vAlign w:val="center"/>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p>
        </w:tc>
        <w:tc>
          <w:tcPr>
            <w:tcW w:w="3833" w:type="dxa"/>
            <w:gridSpan w:val="7"/>
            <w:tcBorders>
              <w:top w:val="single" w:sz="4" w:space="0" w:color="auto"/>
            </w:tcBorders>
            <w:shd w:val="clear" w:color="auto" w:fill="auto"/>
            <w:noWrap/>
            <w:vAlign w:val="center"/>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p>
        </w:tc>
        <w:tc>
          <w:tcPr>
            <w:tcW w:w="3766" w:type="dxa"/>
            <w:tcBorders>
              <w:left w:val="nil"/>
            </w:tcBorders>
            <w:vAlign w:val="center"/>
          </w:tcPr>
          <w:p w:rsidR="00A91F49" w:rsidRPr="00C924A5" w:rsidRDefault="00A91F49" w:rsidP="00223004">
            <w:pPr>
              <w:spacing w:after="0" w:line="240" w:lineRule="auto"/>
              <w:rPr>
                <w:rFonts w:ascii="Arial" w:eastAsia="Times New Roman" w:hAnsi="Arial" w:cs="Arial"/>
                <w:color w:val="000000"/>
                <w:sz w:val="20"/>
                <w:szCs w:val="20"/>
                <w:lang w:eastAsia="pt-BR"/>
              </w:rPr>
            </w:pPr>
          </w:p>
          <w:p w:rsidR="00A91F49" w:rsidRPr="00C924A5" w:rsidRDefault="00A91F49" w:rsidP="00223004">
            <w:pPr>
              <w:spacing w:after="0" w:line="240" w:lineRule="auto"/>
              <w:rPr>
                <w:rFonts w:ascii="Arial" w:eastAsia="Times New Roman" w:hAnsi="Arial" w:cs="Arial"/>
                <w:color w:val="000000"/>
                <w:sz w:val="20"/>
                <w:szCs w:val="20"/>
                <w:lang w:eastAsia="pt-BR"/>
              </w:rPr>
            </w:pPr>
          </w:p>
          <w:p w:rsidR="00A91F49" w:rsidRPr="00C924A5" w:rsidRDefault="00A91F49" w:rsidP="00223004">
            <w:pPr>
              <w:spacing w:after="0" w:line="240" w:lineRule="auto"/>
              <w:rPr>
                <w:rFonts w:ascii="Arial" w:eastAsia="Times New Roman" w:hAnsi="Arial" w:cs="Arial"/>
                <w:color w:val="000000"/>
                <w:sz w:val="20"/>
                <w:szCs w:val="20"/>
                <w:lang w:eastAsia="pt-BR"/>
              </w:rPr>
            </w:pPr>
          </w:p>
          <w:p w:rsidR="00A91F49" w:rsidRPr="00C924A5" w:rsidRDefault="00A91F49" w:rsidP="00223004">
            <w:pPr>
              <w:spacing w:after="0" w:line="240" w:lineRule="auto"/>
              <w:rPr>
                <w:rFonts w:ascii="Arial" w:eastAsia="Times New Roman" w:hAnsi="Arial" w:cs="Arial"/>
                <w:color w:val="000000"/>
                <w:sz w:val="20"/>
                <w:szCs w:val="20"/>
                <w:lang w:eastAsia="pt-BR"/>
              </w:rPr>
            </w:pPr>
          </w:p>
          <w:p w:rsidR="00A91F49" w:rsidRPr="00C924A5" w:rsidRDefault="00A91F49" w:rsidP="00223004">
            <w:pPr>
              <w:spacing w:after="0" w:line="240" w:lineRule="auto"/>
              <w:rPr>
                <w:rFonts w:ascii="Arial" w:eastAsia="Times New Roman" w:hAnsi="Arial" w:cs="Arial"/>
                <w:color w:val="000000"/>
                <w:sz w:val="20"/>
                <w:szCs w:val="20"/>
                <w:lang w:eastAsia="pt-BR"/>
              </w:rPr>
            </w:pPr>
          </w:p>
          <w:p w:rsidR="00A91F49" w:rsidRPr="00C924A5" w:rsidRDefault="00A91F49" w:rsidP="00223004">
            <w:pPr>
              <w:spacing w:after="0" w:line="240" w:lineRule="auto"/>
              <w:rPr>
                <w:rFonts w:ascii="Arial" w:eastAsia="Times New Roman" w:hAnsi="Arial" w:cs="Arial"/>
                <w:color w:val="000000"/>
                <w:sz w:val="20"/>
                <w:szCs w:val="20"/>
                <w:lang w:eastAsia="pt-BR"/>
              </w:rPr>
            </w:pPr>
          </w:p>
          <w:p w:rsidR="00A91F49" w:rsidRPr="00C924A5" w:rsidRDefault="00A91F49" w:rsidP="00223004">
            <w:pPr>
              <w:spacing w:after="0" w:line="240" w:lineRule="auto"/>
              <w:rPr>
                <w:rFonts w:ascii="Arial" w:eastAsia="Times New Roman" w:hAnsi="Arial" w:cs="Arial"/>
                <w:color w:val="000000"/>
                <w:sz w:val="20"/>
                <w:szCs w:val="20"/>
                <w:lang w:eastAsia="pt-BR"/>
              </w:rPr>
            </w:pPr>
          </w:p>
        </w:tc>
        <w:tc>
          <w:tcPr>
            <w:tcW w:w="3739" w:type="dxa"/>
            <w:vAlign w:val="center"/>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p>
        </w:tc>
      </w:tr>
      <w:tr w:rsidR="00A91F49" w:rsidRPr="00C924A5" w:rsidTr="00223004">
        <w:trPr>
          <w:gridAfter w:val="2"/>
          <w:wAfter w:w="7505" w:type="dxa"/>
          <w:trHeight w:val="240"/>
        </w:trPr>
        <w:tc>
          <w:tcPr>
            <w:tcW w:w="1398" w:type="dxa"/>
            <w:vMerge w:val="restart"/>
            <w:tcBorders>
              <w:top w:val="single" w:sz="8" w:space="0" w:color="auto"/>
              <w:left w:val="single" w:sz="8" w:space="0" w:color="auto"/>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sz w:val="18"/>
                <w:szCs w:val="18"/>
                <w:lang w:eastAsia="pt-BR"/>
              </w:rPr>
            </w:pPr>
            <w:r w:rsidRPr="00C924A5">
              <w:rPr>
                <w:rFonts w:ascii="Arial" w:eastAsia="Times New Roman" w:hAnsi="Arial" w:cs="Arial"/>
                <w:sz w:val="18"/>
                <w:szCs w:val="18"/>
                <w:lang w:eastAsia="pt-BR"/>
              </w:rPr>
              <w:t>QUADRA - JD. BOSQUE</w:t>
            </w:r>
          </w:p>
        </w:tc>
        <w:tc>
          <w:tcPr>
            <w:tcW w:w="964"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OESTE          </w:t>
            </w:r>
          </w:p>
        </w:tc>
        <w:tc>
          <w:tcPr>
            <w:tcW w:w="980" w:type="dxa"/>
            <w:gridSpan w:val="2"/>
            <w:tcBorders>
              <w:top w:val="single" w:sz="8" w:space="0" w:color="auto"/>
              <w:left w:val="nil"/>
              <w:bottom w:val="single" w:sz="4" w:space="0" w:color="auto"/>
              <w:right w:val="single" w:sz="8"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NORTE       </w:t>
            </w:r>
          </w:p>
        </w:tc>
      </w:tr>
      <w:tr w:rsidR="00A91F49" w:rsidRPr="00C924A5" w:rsidTr="00223004">
        <w:trPr>
          <w:gridAfter w:val="2"/>
          <w:wAfter w:w="7505" w:type="dxa"/>
          <w:trHeight w:val="240"/>
        </w:trPr>
        <w:tc>
          <w:tcPr>
            <w:tcW w:w="1398" w:type="dxa"/>
            <w:vMerge/>
            <w:tcBorders>
              <w:top w:val="single" w:sz="8" w:space="0" w:color="auto"/>
              <w:left w:val="single" w:sz="8" w:space="0" w:color="auto"/>
              <w:bottom w:val="nil"/>
              <w:right w:val="single" w:sz="4" w:space="0" w:color="auto"/>
            </w:tcBorders>
            <w:vAlign w:val="center"/>
            <w:hideMark/>
          </w:tcPr>
          <w:p w:rsidR="00A91F49" w:rsidRPr="00C924A5" w:rsidRDefault="00A91F49" w:rsidP="00223004">
            <w:pPr>
              <w:spacing w:after="0" w:line="240" w:lineRule="auto"/>
              <w:rPr>
                <w:rFonts w:ascii="Arial" w:eastAsia="Times New Roman" w:hAnsi="Arial" w:cs="Arial"/>
                <w:sz w:val="20"/>
                <w:szCs w:val="20"/>
                <w:lang w:eastAsia="pt-BR"/>
              </w:rPr>
            </w:pPr>
          </w:p>
        </w:tc>
        <w:tc>
          <w:tcPr>
            <w:tcW w:w="964" w:type="dxa"/>
            <w:gridSpan w:val="2"/>
            <w:tcBorders>
              <w:top w:val="nil"/>
              <w:left w:val="nil"/>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80" w:type="dxa"/>
            <w:gridSpan w:val="2"/>
            <w:tcBorders>
              <w:top w:val="nil"/>
              <w:left w:val="nil"/>
              <w:bottom w:val="nil"/>
              <w:right w:val="single" w:sz="8"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A91F49" w:rsidRPr="00223004" w:rsidTr="00223004">
        <w:trPr>
          <w:gridAfter w:val="2"/>
          <w:wAfter w:w="7505" w:type="dxa"/>
          <w:trHeight w:val="240"/>
        </w:trPr>
        <w:tc>
          <w:tcPr>
            <w:tcW w:w="139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154107</w:t>
            </w:r>
          </w:p>
        </w:tc>
        <w:tc>
          <w:tcPr>
            <w:tcW w:w="964"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200,79</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p>
        </w:tc>
        <w:tc>
          <w:tcPr>
            <w:tcW w:w="980" w:type="dxa"/>
            <w:gridSpan w:val="2"/>
            <w:tcBorders>
              <w:top w:val="single" w:sz="4" w:space="0" w:color="auto"/>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281,15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155108</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172,89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201,70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201,70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230,60</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157105</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201,70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172,89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172,89</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230,60</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156109</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157,17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158106</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157,17</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157109</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157,17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159106</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265,54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265,54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199,08</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265,54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158110</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157,17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160107</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265,54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265,54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199,08</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265,54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159111</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157,17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161108</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265,54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265,54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199,08</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265,54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160112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157,17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161112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157,17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162112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172,89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230,60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201,70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230,60</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164113</w:t>
            </w:r>
          </w:p>
        </w:tc>
        <w:tc>
          <w:tcPr>
            <w:tcW w:w="3864" w:type="dxa"/>
            <w:gridSpan w:val="8"/>
            <w:tcBorders>
              <w:top w:val="single" w:sz="4" w:space="0" w:color="auto"/>
              <w:left w:val="nil"/>
              <w:bottom w:val="single" w:sz="4" w:space="0" w:color="auto"/>
              <w:right w:val="single" w:sz="8" w:space="0" w:color="000000"/>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Área Institucional</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163108</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209,64</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165108</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101,21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101,21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101,21</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101,21</w:t>
            </w:r>
          </w:p>
        </w:tc>
      </w:tr>
      <w:tr w:rsidR="00A91F49" w:rsidRPr="00C924A5" w:rsidTr="00223004">
        <w:trPr>
          <w:gridAfter w:val="2"/>
          <w:wAfter w:w="7505" w:type="dxa"/>
          <w:trHeight w:val="240"/>
        </w:trPr>
        <w:tc>
          <w:tcPr>
            <w:tcW w:w="1398" w:type="dxa"/>
            <w:tcBorders>
              <w:top w:val="nil"/>
              <w:left w:val="single" w:sz="8" w:space="0" w:color="auto"/>
              <w:bottom w:val="single" w:sz="8"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166108</w:t>
            </w:r>
          </w:p>
        </w:tc>
        <w:tc>
          <w:tcPr>
            <w:tcW w:w="964" w:type="dxa"/>
            <w:gridSpan w:val="2"/>
            <w:tcBorders>
              <w:top w:val="nil"/>
              <w:left w:val="nil"/>
              <w:bottom w:val="single" w:sz="8"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101,21</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101,21</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101,21</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18"/>
                <w:szCs w:val="18"/>
                <w:lang w:eastAsia="pt-BR"/>
              </w:rPr>
            </w:pPr>
            <w:r w:rsidRPr="00C924A5">
              <w:rPr>
                <w:rFonts w:ascii="Arial" w:eastAsia="Times New Roman" w:hAnsi="Arial" w:cs="Arial"/>
                <w:color w:val="000000"/>
                <w:sz w:val="18"/>
                <w:szCs w:val="18"/>
                <w:lang w:eastAsia="pt-BR"/>
              </w:rPr>
              <w:t>101,21</w:t>
            </w:r>
          </w:p>
        </w:tc>
      </w:tr>
      <w:tr w:rsidR="00A91F49" w:rsidRPr="00C924A5" w:rsidTr="00223004">
        <w:trPr>
          <w:gridAfter w:val="2"/>
          <w:wAfter w:w="7505" w:type="dxa"/>
          <w:trHeight w:val="240"/>
        </w:trPr>
        <w:tc>
          <w:tcPr>
            <w:tcW w:w="1429" w:type="dxa"/>
            <w:gridSpan w:val="2"/>
            <w:vMerge w:val="restart"/>
            <w:tcBorders>
              <w:top w:val="single" w:sz="8" w:space="0" w:color="auto"/>
              <w:left w:val="single" w:sz="8" w:space="0" w:color="auto"/>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QUADRA - </w:t>
            </w:r>
            <w:r w:rsidRPr="00223004">
              <w:rPr>
                <w:rFonts w:ascii="Arial" w:eastAsia="Times New Roman" w:hAnsi="Arial" w:cs="Arial"/>
                <w:b/>
                <w:bCs/>
                <w:sz w:val="16"/>
                <w:szCs w:val="16"/>
                <w:lang w:eastAsia="pt-BR"/>
              </w:rPr>
              <w:t>MENINO DEUS</w:t>
            </w:r>
            <w:r w:rsidRPr="00C924A5">
              <w:rPr>
                <w:rFonts w:ascii="Arial" w:eastAsia="Times New Roman" w:hAnsi="Arial" w:cs="Arial"/>
                <w:b/>
                <w:bCs/>
                <w:sz w:val="18"/>
                <w:szCs w:val="18"/>
                <w:lang w:eastAsia="pt-BR"/>
              </w:rPr>
              <w:t xml:space="preserve"> II</w:t>
            </w:r>
          </w:p>
        </w:tc>
        <w:tc>
          <w:tcPr>
            <w:tcW w:w="933" w:type="dxa"/>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OESTE          </w:t>
            </w:r>
          </w:p>
        </w:tc>
        <w:tc>
          <w:tcPr>
            <w:tcW w:w="980" w:type="dxa"/>
            <w:gridSpan w:val="2"/>
            <w:tcBorders>
              <w:top w:val="single" w:sz="8" w:space="0" w:color="auto"/>
              <w:left w:val="nil"/>
              <w:bottom w:val="single" w:sz="4" w:space="0" w:color="auto"/>
              <w:right w:val="single" w:sz="8"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18"/>
                <w:szCs w:val="18"/>
                <w:lang w:eastAsia="pt-BR"/>
              </w:rPr>
            </w:pPr>
            <w:r w:rsidRPr="00C924A5">
              <w:rPr>
                <w:rFonts w:ascii="Arial" w:eastAsia="Times New Roman" w:hAnsi="Arial" w:cs="Arial"/>
                <w:b/>
                <w:bCs/>
                <w:sz w:val="18"/>
                <w:szCs w:val="18"/>
                <w:lang w:eastAsia="pt-BR"/>
              </w:rPr>
              <w:t xml:space="preserve"> NORTE       </w:t>
            </w:r>
          </w:p>
        </w:tc>
      </w:tr>
      <w:tr w:rsidR="00A91F49" w:rsidRPr="00C924A5" w:rsidTr="00223004">
        <w:trPr>
          <w:gridAfter w:val="2"/>
          <w:wAfter w:w="7505" w:type="dxa"/>
          <w:trHeight w:val="240"/>
        </w:trPr>
        <w:tc>
          <w:tcPr>
            <w:tcW w:w="1429" w:type="dxa"/>
            <w:gridSpan w:val="2"/>
            <w:vMerge/>
            <w:tcBorders>
              <w:top w:val="single" w:sz="8" w:space="0" w:color="auto"/>
              <w:left w:val="single" w:sz="8" w:space="0" w:color="auto"/>
              <w:bottom w:val="nil"/>
              <w:right w:val="single" w:sz="4" w:space="0" w:color="auto"/>
            </w:tcBorders>
            <w:vAlign w:val="center"/>
            <w:hideMark/>
          </w:tcPr>
          <w:p w:rsidR="00A91F49" w:rsidRPr="00C924A5" w:rsidRDefault="00A91F49" w:rsidP="00223004">
            <w:pPr>
              <w:spacing w:after="0" w:line="240" w:lineRule="auto"/>
              <w:rPr>
                <w:rFonts w:ascii="Arial" w:eastAsia="Times New Roman" w:hAnsi="Arial" w:cs="Arial"/>
                <w:b/>
                <w:bCs/>
                <w:sz w:val="20"/>
                <w:szCs w:val="20"/>
                <w:lang w:eastAsia="pt-BR"/>
              </w:rPr>
            </w:pPr>
          </w:p>
        </w:tc>
        <w:tc>
          <w:tcPr>
            <w:tcW w:w="933" w:type="dxa"/>
            <w:tcBorders>
              <w:top w:val="nil"/>
              <w:left w:val="nil"/>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80" w:type="dxa"/>
            <w:gridSpan w:val="2"/>
            <w:tcBorders>
              <w:top w:val="nil"/>
              <w:left w:val="nil"/>
              <w:bottom w:val="nil"/>
              <w:right w:val="single" w:sz="8"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A91F49" w:rsidRPr="00223004" w:rsidTr="00223004">
        <w:trPr>
          <w:gridAfter w:val="2"/>
          <w:wAfter w:w="7505" w:type="dxa"/>
          <w:trHeight w:val="240"/>
        </w:trPr>
        <w:tc>
          <w:tcPr>
            <w:tcW w:w="1429"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156113</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single" w:sz="4" w:space="0" w:color="auto"/>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157114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158114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159114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160114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161114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162114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163114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164114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165114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167114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168114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169114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174,60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139,60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170114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170115</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171114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172114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173114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174114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175114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176114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177114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178114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179114</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104,70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78,39</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175137</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132,72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132,72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132,72</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132,72</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175140</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177138</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177140</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178141</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179140</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r>
      <w:tr w:rsidR="00A91F49" w:rsidRPr="00223004"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179141</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223004" w:rsidRDefault="00A91F49" w:rsidP="00223004">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66,36</w:t>
            </w:r>
          </w:p>
        </w:tc>
      </w:tr>
      <w:tr w:rsidR="00A91F49" w:rsidRPr="00C924A5" w:rsidTr="00223004">
        <w:trPr>
          <w:gridAfter w:val="2"/>
          <w:wAfter w:w="7505" w:type="dxa"/>
          <w:trHeight w:val="240"/>
        </w:trPr>
        <w:tc>
          <w:tcPr>
            <w:tcW w:w="1429" w:type="dxa"/>
            <w:gridSpan w:val="2"/>
            <w:vMerge w:val="restart"/>
            <w:tcBorders>
              <w:top w:val="single" w:sz="4" w:space="0" w:color="auto"/>
              <w:left w:val="single" w:sz="4" w:space="0" w:color="auto"/>
              <w:right w:val="single" w:sz="4" w:space="0" w:color="auto"/>
            </w:tcBorders>
            <w:shd w:val="clear" w:color="auto" w:fill="D0CECE" w:themeFill="background2" w:themeFillShade="E6"/>
            <w:noWrap/>
            <w:vAlign w:val="center"/>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MENINO DEUS II</w:t>
            </w:r>
          </w:p>
        </w:tc>
        <w:tc>
          <w:tcPr>
            <w:tcW w:w="933"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8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A91F49" w:rsidRPr="00C924A5" w:rsidTr="00223004">
        <w:trPr>
          <w:gridAfter w:val="2"/>
          <w:wAfter w:w="7505" w:type="dxa"/>
          <w:trHeight w:val="240"/>
        </w:trPr>
        <w:tc>
          <w:tcPr>
            <w:tcW w:w="1429" w:type="dxa"/>
            <w:gridSpan w:val="2"/>
            <w:vMerge/>
            <w:tcBorders>
              <w:left w:val="single" w:sz="4" w:space="0" w:color="auto"/>
              <w:bottom w:val="single" w:sz="4" w:space="0" w:color="auto"/>
              <w:right w:val="single" w:sz="4" w:space="0" w:color="auto"/>
            </w:tcBorders>
            <w:shd w:val="clear" w:color="auto" w:fill="D0CECE" w:themeFill="background2" w:themeFillShade="E6"/>
            <w:noWrap/>
            <w:vAlign w:val="center"/>
          </w:tcPr>
          <w:p w:rsidR="00A91F49" w:rsidRPr="00C924A5" w:rsidRDefault="00A91F49" w:rsidP="00223004">
            <w:pPr>
              <w:spacing w:after="0" w:line="240" w:lineRule="auto"/>
              <w:rPr>
                <w:rFonts w:ascii="Arial" w:eastAsia="Times New Roman" w:hAnsi="Arial" w:cs="Arial"/>
                <w:b/>
                <w:bCs/>
                <w:sz w:val="20"/>
                <w:szCs w:val="20"/>
                <w:lang w:eastAsia="pt-BR"/>
              </w:rPr>
            </w:pPr>
          </w:p>
        </w:tc>
        <w:tc>
          <w:tcPr>
            <w:tcW w:w="933"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8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A91F49"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181144</w:t>
            </w:r>
          </w:p>
        </w:tc>
        <w:tc>
          <w:tcPr>
            <w:tcW w:w="3833" w:type="dxa"/>
            <w:gridSpan w:val="7"/>
            <w:tcBorders>
              <w:top w:val="single" w:sz="4" w:space="0" w:color="auto"/>
              <w:left w:val="nil"/>
              <w:bottom w:val="single" w:sz="4" w:space="0" w:color="auto"/>
              <w:right w:val="single" w:sz="8" w:space="0" w:color="000000"/>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do Jardim Moriá</w:t>
            </w:r>
          </w:p>
        </w:tc>
      </w:tr>
      <w:tr w:rsidR="00A91F49"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183146</w:t>
            </w:r>
          </w:p>
        </w:tc>
        <w:tc>
          <w:tcPr>
            <w:tcW w:w="3833" w:type="dxa"/>
            <w:gridSpan w:val="7"/>
            <w:tcBorders>
              <w:top w:val="single" w:sz="4" w:space="0" w:color="auto"/>
              <w:left w:val="nil"/>
              <w:bottom w:val="single" w:sz="4" w:space="0" w:color="auto"/>
              <w:right w:val="single" w:sz="8" w:space="0" w:color="000000"/>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Institucional Moriá</w:t>
            </w:r>
          </w:p>
        </w:tc>
      </w:tr>
      <w:tr w:rsidR="00A91F49" w:rsidRPr="00C924A5" w:rsidTr="00223004">
        <w:trPr>
          <w:gridAfter w:val="2"/>
          <w:wAfter w:w="7505" w:type="dxa"/>
          <w:trHeight w:val="240"/>
        </w:trPr>
        <w:tc>
          <w:tcPr>
            <w:tcW w:w="142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183143</w:t>
            </w:r>
          </w:p>
        </w:tc>
        <w:tc>
          <w:tcPr>
            <w:tcW w:w="933"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66,36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r>
      <w:tr w:rsidR="00A91F49" w:rsidRPr="00C924A5" w:rsidTr="00223004">
        <w:trPr>
          <w:gridAfter w:val="2"/>
          <w:wAfter w:w="7505" w:type="dxa"/>
          <w:trHeight w:val="240"/>
        </w:trPr>
        <w:tc>
          <w:tcPr>
            <w:tcW w:w="1429" w:type="dxa"/>
            <w:gridSpan w:val="2"/>
            <w:tcBorders>
              <w:top w:val="nil"/>
              <w:left w:val="single" w:sz="8" w:space="0" w:color="auto"/>
              <w:bottom w:val="single" w:sz="8"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187146</w:t>
            </w:r>
          </w:p>
        </w:tc>
        <w:tc>
          <w:tcPr>
            <w:tcW w:w="3833" w:type="dxa"/>
            <w:gridSpan w:val="7"/>
            <w:tcBorders>
              <w:top w:val="single" w:sz="4" w:space="0" w:color="auto"/>
              <w:left w:val="nil"/>
              <w:bottom w:val="single" w:sz="8" w:space="0" w:color="auto"/>
              <w:right w:val="single" w:sz="8" w:space="0" w:color="000000"/>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Verde Moriá</w:t>
            </w:r>
          </w:p>
        </w:tc>
      </w:tr>
      <w:tr w:rsidR="00A91F49" w:rsidRPr="00C924A5" w:rsidTr="00223004">
        <w:trPr>
          <w:gridAfter w:val="2"/>
          <w:wAfter w:w="7505" w:type="dxa"/>
          <w:trHeight w:val="240"/>
        </w:trPr>
        <w:tc>
          <w:tcPr>
            <w:tcW w:w="1398" w:type="dxa"/>
            <w:vMerge w:val="restart"/>
            <w:tcBorders>
              <w:top w:val="single" w:sz="8" w:space="0" w:color="auto"/>
              <w:left w:val="single" w:sz="8" w:space="0" w:color="auto"/>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RES. RASSIM DIB</w:t>
            </w:r>
          </w:p>
        </w:tc>
        <w:tc>
          <w:tcPr>
            <w:tcW w:w="964"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80" w:type="dxa"/>
            <w:gridSpan w:val="2"/>
            <w:tcBorders>
              <w:top w:val="single" w:sz="8" w:space="0" w:color="auto"/>
              <w:left w:val="nil"/>
              <w:bottom w:val="single" w:sz="4" w:space="0" w:color="auto"/>
              <w:right w:val="single" w:sz="8"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A91F49" w:rsidRPr="00C924A5" w:rsidTr="00223004">
        <w:trPr>
          <w:gridAfter w:val="2"/>
          <w:wAfter w:w="7505" w:type="dxa"/>
          <w:trHeight w:val="240"/>
        </w:trPr>
        <w:tc>
          <w:tcPr>
            <w:tcW w:w="1398" w:type="dxa"/>
            <w:vMerge/>
            <w:tcBorders>
              <w:top w:val="single" w:sz="8" w:space="0" w:color="auto"/>
              <w:left w:val="single" w:sz="8" w:space="0" w:color="auto"/>
              <w:bottom w:val="nil"/>
              <w:right w:val="single" w:sz="4" w:space="0" w:color="auto"/>
            </w:tcBorders>
            <w:vAlign w:val="center"/>
            <w:hideMark/>
          </w:tcPr>
          <w:p w:rsidR="00A91F49" w:rsidRPr="00C924A5" w:rsidRDefault="00A91F49" w:rsidP="00223004">
            <w:pPr>
              <w:spacing w:after="0" w:line="240" w:lineRule="auto"/>
              <w:rPr>
                <w:rFonts w:ascii="Arial" w:eastAsia="Times New Roman" w:hAnsi="Arial" w:cs="Arial"/>
                <w:b/>
                <w:bCs/>
                <w:sz w:val="20"/>
                <w:szCs w:val="20"/>
                <w:lang w:eastAsia="pt-BR"/>
              </w:rPr>
            </w:pPr>
          </w:p>
        </w:tc>
        <w:tc>
          <w:tcPr>
            <w:tcW w:w="964" w:type="dxa"/>
            <w:gridSpan w:val="2"/>
            <w:tcBorders>
              <w:top w:val="nil"/>
              <w:left w:val="nil"/>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80" w:type="dxa"/>
            <w:gridSpan w:val="2"/>
            <w:tcBorders>
              <w:top w:val="nil"/>
              <w:left w:val="nil"/>
              <w:bottom w:val="nil"/>
              <w:right w:val="single" w:sz="8"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A91F49" w:rsidRPr="00C924A5" w:rsidTr="00223004">
        <w:trPr>
          <w:gridAfter w:val="2"/>
          <w:wAfter w:w="7505" w:type="dxa"/>
          <w:trHeight w:val="240"/>
        </w:trPr>
        <w:tc>
          <w:tcPr>
            <w:tcW w:w="139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162139</w:t>
            </w:r>
          </w:p>
        </w:tc>
        <w:tc>
          <w:tcPr>
            <w:tcW w:w="964"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single" w:sz="4" w:space="0" w:color="auto"/>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163137</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165134</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163139</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164137</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166135</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164141</w:t>
            </w:r>
          </w:p>
        </w:tc>
        <w:tc>
          <w:tcPr>
            <w:tcW w:w="3864" w:type="dxa"/>
            <w:gridSpan w:val="8"/>
            <w:tcBorders>
              <w:top w:val="single" w:sz="4" w:space="0" w:color="auto"/>
              <w:left w:val="nil"/>
              <w:bottom w:val="single" w:sz="4" w:space="0" w:color="auto"/>
              <w:right w:val="single" w:sz="8" w:space="0" w:color="000000"/>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165138</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167135</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166138</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168137</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165142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167139</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166142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168140</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167143</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168144</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168145</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4"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169141</w:t>
            </w:r>
          </w:p>
        </w:tc>
        <w:tc>
          <w:tcPr>
            <w:tcW w:w="3864" w:type="dxa"/>
            <w:gridSpan w:val="8"/>
            <w:tcBorders>
              <w:top w:val="single" w:sz="4" w:space="0" w:color="auto"/>
              <w:left w:val="nil"/>
              <w:bottom w:val="single" w:sz="4" w:space="0" w:color="auto"/>
              <w:right w:val="single" w:sz="8" w:space="0" w:color="000000"/>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w:t>
            </w:r>
          </w:p>
        </w:tc>
      </w:tr>
      <w:tr w:rsidR="00A91F49" w:rsidRPr="00C924A5" w:rsidTr="00223004">
        <w:trPr>
          <w:gridAfter w:val="2"/>
          <w:wAfter w:w="7505" w:type="dxa"/>
          <w:trHeight w:val="240"/>
        </w:trPr>
        <w:tc>
          <w:tcPr>
            <w:tcW w:w="1398" w:type="dxa"/>
            <w:tcBorders>
              <w:top w:val="nil"/>
              <w:left w:val="single" w:sz="8" w:space="0" w:color="auto"/>
              <w:bottom w:val="single" w:sz="8"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169146</w:t>
            </w:r>
          </w:p>
        </w:tc>
        <w:tc>
          <w:tcPr>
            <w:tcW w:w="964" w:type="dxa"/>
            <w:gridSpan w:val="2"/>
            <w:tcBorders>
              <w:top w:val="nil"/>
              <w:left w:val="nil"/>
              <w:bottom w:val="single" w:sz="8"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130,65</w:t>
            </w:r>
          </w:p>
        </w:tc>
      </w:tr>
      <w:tr w:rsidR="00A91F49" w:rsidRPr="00C924A5" w:rsidTr="00223004">
        <w:trPr>
          <w:gridAfter w:val="2"/>
          <w:wAfter w:w="7505" w:type="dxa"/>
          <w:trHeight w:val="240"/>
        </w:trPr>
        <w:tc>
          <w:tcPr>
            <w:tcW w:w="1398" w:type="dxa"/>
            <w:tcBorders>
              <w:top w:val="nil"/>
              <w:left w:val="nil"/>
              <w:bottom w:val="nil"/>
              <w:right w:val="nil"/>
            </w:tcBorders>
            <w:shd w:val="clear" w:color="auto" w:fill="auto"/>
            <w:noWrap/>
            <w:vAlign w:val="bottom"/>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p>
        </w:tc>
        <w:tc>
          <w:tcPr>
            <w:tcW w:w="964" w:type="dxa"/>
            <w:gridSpan w:val="2"/>
            <w:tcBorders>
              <w:top w:val="nil"/>
              <w:left w:val="nil"/>
              <w:bottom w:val="nil"/>
              <w:right w:val="nil"/>
            </w:tcBorders>
            <w:shd w:val="clear" w:color="auto" w:fill="auto"/>
            <w:noWrap/>
            <w:vAlign w:val="bottom"/>
            <w:hideMark/>
          </w:tcPr>
          <w:p w:rsidR="00A91F49" w:rsidRPr="00C924A5" w:rsidRDefault="00A91F49" w:rsidP="00223004">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A91F49" w:rsidRPr="00C924A5" w:rsidRDefault="00A91F49" w:rsidP="00223004">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A91F49" w:rsidRPr="00C924A5" w:rsidRDefault="00A91F49" w:rsidP="00223004">
            <w:pPr>
              <w:spacing w:after="0" w:line="240" w:lineRule="auto"/>
              <w:rPr>
                <w:rFonts w:ascii="Arial" w:eastAsia="Times New Roman" w:hAnsi="Arial" w:cs="Arial"/>
                <w:sz w:val="20"/>
                <w:szCs w:val="20"/>
                <w:lang w:eastAsia="pt-BR"/>
              </w:rPr>
            </w:pPr>
          </w:p>
        </w:tc>
        <w:tc>
          <w:tcPr>
            <w:tcW w:w="980" w:type="dxa"/>
            <w:gridSpan w:val="2"/>
            <w:tcBorders>
              <w:top w:val="nil"/>
              <w:left w:val="nil"/>
              <w:bottom w:val="nil"/>
              <w:right w:val="nil"/>
            </w:tcBorders>
            <w:shd w:val="clear" w:color="auto" w:fill="auto"/>
            <w:noWrap/>
            <w:vAlign w:val="bottom"/>
            <w:hideMark/>
          </w:tcPr>
          <w:p w:rsidR="00A91F49" w:rsidRPr="00C924A5" w:rsidRDefault="00A91F49" w:rsidP="00223004">
            <w:pPr>
              <w:spacing w:after="0" w:line="240" w:lineRule="auto"/>
              <w:rPr>
                <w:rFonts w:ascii="Arial" w:eastAsia="Times New Roman" w:hAnsi="Arial" w:cs="Arial"/>
                <w:sz w:val="20"/>
                <w:szCs w:val="20"/>
                <w:lang w:eastAsia="pt-BR"/>
              </w:rPr>
            </w:pPr>
          </w:p>
        </w:tc>
      </w:tr>
      <w:tr w:rsidR="00A91F49" w:rsidRPr="00C924A5" w:rsidTr="00223004">
        <w:trPr>
          <w:gridAfter w:val="2"/>
          <w:wAfter w:w="7505" w:type="dxa"/>
          <w:trHeight w:val="240"/>
        </w:trPr>
        <w:tc>
          <w:tcPr>
            <w:tcW w:w="1398"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RES. VALE DO SOL</w:t>
            </w:r>
          </w:p>
        </w:tc>
        <w:tc>
          <w:tcPr>
            <w:tcW w:w="964" w:type="dxa"/>
            <w:gridSpan w:val="2"/>
            <w:tcBorders>
              <w:top w:val="single" w:sz="4"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2"/>
            <w:tcBorders>
              <w:top w:val="single" w:sz="4"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4"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80" w:type="dxa"/>
            <w:gridSpan w:val="2"/>
            <w:tcBorders>
              <w:top w:val="single" w:sz="4" w:space="0" w:color="auto"/>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A91F49" w:rsidRPr="00C924A5" w:rsidTr="00223004">
        <w:trPr>
          <w:gridAfter w:val="2"/>
          <w:wAfter w:w="7505" w:type="dxa"/>
          <w:trHeight w:val="240"/>
        </w:trPr>
        <w:tc>
          <w:tcPr>
            <w:tcW w:w="1398" w:type="dxa"/>
            <w:vMerge/>
            <w:tcBorders>
              <w:top w:val="single" w:sz="4" w:space="0" w:color="auto"/>
              <w:left w:val="single" w:sz="4" w:space="0" w:color="auto"/>
              <w:bottom w:val="single" w:sz="4" w:space="0" w:color="auto"/>
              <w:right w:val="single" w:sz="4" w:space="0" w:color="auto"/>
            </w:tcBorders>
            <w:vAlign w:val="center"/>
            <w:hideMark/>
          </w:tcPr>
          <w:p w:rsidR="00A91F49" w:rsidRPr="00C924A5" w:rsidRDefault="00A91F49" w:rsidP="00223004">
            <w:pPr>
              <w:spacing w:after="0" w:line="240" w:lineRule="auto"/>
              <w:rPr>
                <w:rFonts w:ascii="Arial" w:eastAsia="Times New Roman" w:hAnsi="Arial" w:cs="Arial"/>
                <w:b/>
                <w:bCs/>
                <w:sz w:val="20"/>
                <w:szCs w:val="20"/>
                <w:lang w:eastAsia="pt-BR"/>
              </w:rPr>
            </w:pPr>
          </w:p>
        </w:tc>
        <w:tc>
          <w:tcPr>
            <w:tcW w:w="964" w:type="dxa"/>
            <w:gridSpan w:val="2"/>
            <w:tcBorders>
              <w:top w:val="nil"/>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80" w:type="dxa"/>
            <w:gridSpan w:val="2"/>
            <w:tcBorders>
              <w:top w:val="nil"/>
              <w:left w:val="nil"/>
              <w:bottom w:val="single" w:sz="4" w:space="0" w:color="auto"/>
              <w:right w:val="single" w:sz="4" w:space="0" w:color="auto"/>
            </w:tcBorders>
            <w:shd w:val="clear" w:color="000000" w:fill="C0C0C0"/>
            <w:vAlign w:val="center"/>
            <w:hideMark/>
          </w:tcPr>
          <w:p w:rsidR="00A91F49" w:rsidRPr="00C924A5" w:rsidRDefault="00A91F49" w:rsidP="00223004">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169129</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169130</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168131</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167132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172132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170133</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173136</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171136</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170136</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169139</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174139</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172139</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171140</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170141</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174142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A91F49" w:rsidRPr="00C924A5" w:rsidTr="00223004">
        <w:trPr>
          <w:gridAfter w:val="2"/>
          <w:wAfter w:w="7505" w:type="dxa"/>
          <w:trHeight w:val="240"/>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172144</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223004">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bl>
    <w:p w:rsidR="00130EA0" w:rsidRPr="00C924A5" w:rsidRDefault="00223004" w:rsidP="004C3F5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br w:type="textWrapping" w:clear="all"/>
      </w:r>
    </w:p>
    <w:p w:rsidR="00A91F49" w:rsidRPr="00C924A5" w:rsidRDefault="00A91F49" w:rsidP="004C3F5F">
      <w:pPr>
        <w:autoSpaceDE w:val="0"/>
        <w:autoSpaceDN w:val="0"/>
        <w:adjustRightInd w:val="0"/>
        <w:spacing w:after="0" w:line="240" w:lineRule="auto"/>
        <w:jc w:val="center"/>
        <w:rPr>
          <w:rFonts w:ascii="Arial" w:hAnsi="Arial" w:cs="Arial"/>
          <w:b/>
          <w:bCs/>
          <w:color w:val="000000"/>
          <w:sz w:val="20"/>
          <w:szCs w:val="20"/>
        </w:rPr>
      </w:pPr>
    </w:p>
    <w:p w:rsidR="00A91F49" w:rsidRDefault="00A91F49" w:rsidP="004C3F5F">
      <w:pPr>
        <w:autoSpaceDE w:val="0"/>
        <w:autoSpaceDN w:val="0"/>
        <w:adjustRightInd w:val="0"/>
        <w:spacing w:after="0" w:line="240" w:lineRule="auto"/>
        <w:jc w:val="center"/>
        <w:rPr>
          <w:rFonts w:ascii="Arial" w:hAnsi="Arial" w:cs="Arial"/>
          <w:b/>
          <w:bCs/>
          <w:color w:val="000000"/>
          <w:sz w:val="20"/>
          <w:szCs w:val="20"/>
        </w:rPr>
      </w:pPr>
    </w:p>
    <w:p w:rsidR="00223004" w:rsidRDefault="00223004" w:rsidP="004C3F5F">
      <w:pPr>
        <w:autoSpaceDE w:val="0"/>
        <w:autoSpaceDN w:val="0"/>
        <w:adjustRightInd w:val="0"/>
        <w:spacing w:after="0" w:line="240" w:lineRule="auto"/>
        <w:jc w:val="center"/>
        <w:rPr>
          <w:rFonts w:ascii="Arial" w:hAnsi="Arial" w:cs="Arial"/>
          <w:b/>
          <w:bCs/>
          <w:color w:val="000000"/>
          <w:sz w:val="20"/>
          <w:szCs w:val="20"/>
        </w:rPr>
      </w:pPr>
    </w:p>
    <w:p w:rsidR="00223004" w:rsidRDefault="00223004" w:rsidP="004C3F5F">
      <w:pPr>
        <w:autoSpaceDE w:val="0"/>
        <w:autoSpaceDN w:val="0"/>
        <w:adjustRightInd w:val="0"/>
        <w:spacing w:after="0" w:line="240" w:lineRule="auto"/>
        <w:jc w:val="center"/>
        <w:rPr>
          <w:rFonts w:ascii="Arial" w:hAnsi="Arial" w:cs="Arial"/>
          <w:b/>
          <w:bCs/>
          <w:color w:val="000000"/>
          <w:sz w:val="20"/>
          <w:szCs w:val="20"/>
        </w:rPr>
      </w:pPr>
    </w:p>
    <w:p w:rsidR="00223004" w:rsidRDefault="00223004" w:rsidP="004C3F5F">
      <w:pPr>
        <w:autoSpaceDE w:val="0"/>
        <w:autoSpaceDN w:val="0"/>
        <w:adjustRightInd w:val="0"/>
        <w:spacing w:after="0" w:line="240" w:lineRule="auto"/>
        <w:jc w:val="center"/>
        <w:rPr>
          <w:rFonts w:ascii="Arial" w:hAnsi="Arial" w:cs="Arial"/>
          <w:b/>
          <w:bCs/>
          <w:color w:val="000000"/>
          <w:sz w:val="20"/>
          <w:szCs w:val="20"/>
        </w:rPr>
      </w:pPr>
    </w:p>
    <w:p w:rsidR="00223004" w:rsidRDefault="00223004" w:rsidP="004C3F5F">
      <w:pPr>
        <w:autoSpaceDE w:val="0"/>
        <w:autoSpaceDN w:val="0"/>
        <w:adjustRightInd w:val="0"/>
        <w:spacing w:after="0" w:line="240" w:lineRule="auto"/>
        <w:jc w:val="center"/>
        <w:rPr>
          <w:rFonts w:ascii="Arial" w:hAnsi="Arial" w:cs="Arial"/>
          <w:b/>
          <w:bCs/>
          <w:color w:val="000000"/>
          <w:sz w:val="20"/>
          <w:szCs w:val="20"/>
        </w:rPr>
      </w:pPr>
    </w:p>
    <w:p w:rsidR="00223004" w:rsidRPr="00C924A5" w:rsidRDefault="00223004" w:rsidP="004C3F5F">
      <w:pPr>
        <w:autoSpaceDE w:val="0"/>
        <w:autoSpaceDN w:val="0"/>
        <w:adjustRightInd w:val="0"/>
        <w:spacing w:after="0" w:line="240" w:lineRule="auto"/>
        <w:jc w:val="center"/>
        <w:rPr>
          <w:rFonts w:ascii="Arial" w:hAnsi="Arial" w:cs="Arial"/>
          <w:b/>
          <w:bCs/>
          <w:color w:val="000000"/>
          <w:sz w:val="20"/>
          <w:szCs w:val="20"/>
        </w:rPr>
      </w:pPr>
    </w:p>
    <w:p w:rsidR="00A91F49" w:rsidRPr="00C924A5" w:rsidRDefault="00A91F49" w:rsidP="004C3F5F">
      <w:pPr>
        <w:autoSpaceDE w:val="0"/>
        <w:autoSpaceDN w:val="0"/>
        <w:adjustRightInd w:val="0"/>
        <w:spacing w:after="0" w:line="240" w:lineRule="auto"/>
        <w:jc w:val="center"/>
        <w:rPr>
          <w:rFonts w:ascii="Arial" w:hAnsi="Arial" w:cs="Arial"/>
          <w:b/>
          <w:bCs/>
          <w:color w:val="000000"/>
          <w:sz w:val="20"/>
          <w:szCs w:val="20"/>
        </w:rPr>
      </w:pPr>
    </w:p>
    <w:tbl>
      <w:tblPr>
        <w:tblW w:w="4820" w:type="dxa"/>
        <w:tblInd w:w="-10" w:type="dxa"/>
        <w:tblCellMar>
          <w:left w:w="70" w:type="dxa"/>
          <w:right w:w="70" w:type="dxa"/>
        </w:tblCellMar>
        <w:tblLook w:val="04A0" w:firstRow="1" w:lastRow="0" w:firstColumn="1" w:lastColumn="0" w:noHBand="0" w:noVBand="1"/>
      </w:tblPr>
      <w:tblGrid>
        <w:gridCol w:w="1319"/>
        <w:gridCol w:w="36"/>
        <w:gridCol w:w="924"/>
        <w:gridCol w:w="36"/>
        <w:gridCol w:w="164"/>
        <w:gridCol w:w="760"/>
        <w:gridCol w:w="36"/>
        <w:gridCol w:w="164"/>
        <w:gridCol w:w="818"/>
        <w:gridCol w:w="857"/>
      </w:tblGrid>
      <w:tr w:rsidR="00A91F49" w:rsidRPr="00C924A5" w:rsidTr="00093B86">
        <w:trPr>
          <w:trHeight w:val="240"/>
        </w:trPr>
        <w:tc>
          <w:tcPr>
            <w:tcW w:w="1119" w:type="dxa"/>
            <w:gridSpan w:val="2"/>
            <w:vMerge w:val="restart"/>
            <w:tcBorders>
              <w:top w:val="single" w:sz="8" w:space="0" w:color="auto"/>
              <w:left w:val="single" w:sz="8" w:space="0" w:color="auto"/>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CHÁCARAS PARATI</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3"/>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821" w:type="dxa"/>
            <w:tcBorders>
              <w:top w:val="single" w:sz="8" w:space="0" w:color="auto"/>
              <w:left w:val="nil"/>
              <w:bottom w:val="single" w:sz="4" w:space="0" w:color="auto"/>
              <w:right w:val="single" w:sz="8"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A91F49" w:rsidRPr="00C924A5" w:rsidTr="00093B86">
        <w:trPr>
          <w:trHeight w:val="240"/>
        </w:trPr>
        <w:tc>
          <w:tcPr>
            <w:tcW w:w="1119" w:type="dxa"/>
            <w:gridSpan w:val="2"/>
            <w:vMerge/>
            <w:tcBorders>
              <w:top w:val="single" w:sz="8" w:space="0" w:color="auto"/>
              <w:left w:val="single" w:sz="8" w:space="0" w:color="auto"/>
              <w:bottom w:val="nil"/>
              <w:right w:val="single" w:sz="4" w:space="0" w:color="auto"/>
            </w:tcBorders>
            <w:vAlign w:val="center"/>
            <w:hideMark/>
          </w:tcPr>
          <w:p w:rsidR="00A91F49" w:rsidRPr="00C924A5" w:rsidRDefault="00A91F49"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3"/>
            <w:tcBorders>
              <w:top w:val="nil"/>
              <w:left w:val="nil"/>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821" w:type="dxa"/>
            <w:tcBorders>
              <w:top w:val="nil"/>
              <w:left w:val="nil"/>
              <w:bottom w:val="nil"/>
              <w:right w:val="single" w:sz="8"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A91F49" w:rsidRPr="00C924A5" w:rsidTr="00093B86">
        <w:trPr>
          <w:trHeight w:val="240"/>
        </w:trPr>
        <w:tc>
          <w:tcPr>
            <w:tcW w:w="1119"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155128</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single" w:sz="4" w:space="0" w:color="auto"/>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155127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156126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157127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158124</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156128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157128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157130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158130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157127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158127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159124</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158131</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Institucional</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159129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160128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161127</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3</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160130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159130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133,11</w:t>
            </w:r>
          </w:p>
        </w:tc>
      </w:tr>
      <w:tr w:rsidR="00A91F49" w:rsidRPr="00C924A5" w:rsidTr="00093B86">
        <w:trPr>
          <w:trHeight w:val="240"/>
        </w:trPr>
        <w:tc>
          <w:tcPr>
            <w:tcW w:w="1119" w:type="dxa"/>
            <w:gridSpan w:val="2"/>
            <w:tcBorders>
              <w:top w:val="nil"/>
              <w:left w:val="single" w:sz="8" w:space="0" w:color="auto"/>
              <w:bottom w:val="single" w:sz="8"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163153</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960" w:type="dxa"/>
            <w:gridSpan w:val="3"/>
            <w:tcBorders>
              <w:top w:val="nil"/>
              <w:left w:val="nil"/>
              <w:bottom w:val="single" w:sz="8"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960" w:type="dxa"/>
            <w:gridSpan w:val="2"/>
            <w:tcBorders>
              <w:top w:val="nil"/>
              <w:left w:val="nil"/>
              <w:bottom w:val="single" w:sz="8"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c>
          <w:tcPr>
            <w:tcW w:w="821" w:type="dxa"/>
            <w:tcBorders>
              <w:top w:val="nil"/>
              <w:left w:val="nil"/>
              <w:bottom w:val="single" w:sz="8"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101,70</w:t>
            </w:r>
          </w:p>
        </w:tc>
      </w:tr>
      <w:tr w:rsidR="00A91F49" w:rsidRPr="00C924A5" w:rsidTr="00093B86">
        <w:trPr>
          <w:trHeight w:val="240"/>
        </w:trPr>
        <w:tc>
          <w:tcPr>
            <w:tcW w:w="1119" w:type="dxa"/>
            <w:gridSpan w:val="2"/>
            <w:tcBorders>
              <w:top w:val="nil"/>
              <w:left w:val="nil"/>
              <w:bottom w:val="nil"/>
              <w:right w:val="nil"/>
            </w:tcBorders>
            <w:shd w:val="clear" w:color="auto" w:fill="auto"/>
            <w:noWrap/>
            <w:vAlign w:val="bottom"/>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nil"/>
              <w:bottom w:val="nil"/>
              <w:right w:val="nil"/>
            </w:tcBorders>
            <w:shd w:val="clear" w:color="auto" w:fill="auto"/>
            <w:noWrap/>
            <w:vAlign w:val="bottom"/>
            <w:hideMark/>
          </w:tcPr>
          <w:p w:rsidR="00A91F49" w:rsidRDefault="00A91F49" w:rsidP="004C3F5F">
            <w:pPr>
              <w:spacing w:after="0" w:line="240" w:lineRule="auto"/>
              <w:rPr>
                <w:rFonts w:ascii="Arial" w:eastAsia="Times New Roman" w:hAnsi="Arial" w:cs="Arial"/>
                <w:sz w:val="20"/>
                <w:szCs w:val="20"/>
                <w:lang w:eastAsia="pt-BR"/>
              </w:rPr>
            </w:pPr>
          </w:p>
          <w:p w:rsidR="00223004" w:rsidRDefault="00223004" w:rsidP="004C3F5F">
            <w:pPr>
              <w:spacing w:after="0" w:line="240" w:lineRule="auto"/>
              <w:rPr>
                <w:rFonts w:ascii="Arial" w:eastAsia="Times New Roman" w:hAnsi="Arial" w:cs="Arial"/>
                <w:sz w:val="20"/>
                <w:szCs w:val="20"/>
                <w:lang w:eastAsia="pt-BR"/>
              </w:rPr>
            </w:pPr>
          </w:p>
          <w:p w:rsidR="00223004" w:rsidRDefault="00223004" w:rsidP="004C3F5F">
            <w:pPr>
              <w:spacing w:after="0" w:line="240" w:lineRule="auto"/>
              <w:rPr>
                <w:rFonts w:ascii="Arial" w:eastAsia="Times New Roman" w:hAnsi="Arial" w:cs="Arial"/>
                <w:sz w:val="20"/>
                <w:szCs w:val="20"/>
                <w:lang w:eastAsia="pt-BR"/>
              </w:rPr>
            </w:pPr>
          </w:p>
          <w:p w:rsidR="00223004" w:rsidRPr="00C924A5" w:rsidRDefault="00223004" w:rsidP="004C3F5F">
            <w:pPr>
              <w:spacing w:after="0" w:line="240" w:lineRule="auto"/>
              <w:rPr>
                <w:rFonts w:ascii="Arial" w:eastAsia="Times New Roman" w:hAnsi="Arial" w:cs="Arial"/>
                <w:sz w:val="20"/>
                <w:szCs w:val="20"/>
                <w:lang w:eastAsia="pt-BR"/>
              </w:rPr>
            </w:pPr>
          </w:p>
        </w:tc>
        <w:tc>
          <w:tcPr>
            <w:tcW w:w="960" w:type="dxa"/>
            <w:gridSpan w:val="3"/>
            <w:tcBorders>
              <w:top w:val="nil"/>
              <w:left w:val="nil"/>
              <w:bottom w:val="nil"/>
              <w:right w:val="nil"/>
            </w:tcBorders>
            <w:shd w:val="clear" w:color="auto" w:fill="auto"/>
            <w:noWrap/>
            <w:vAlign w:val="bottom"/>
            <w:hideMark/>
          </w:tcPr>
          <w:p w:rsidR="00A91F49" w:rsidRPr="00C924A5" w:rsidRDefault="00A91F49" w:rsidP="004C3F5F">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A91F49" w:rsidRDefault="00A91F49" w:rsidP="004C3F5F">
            <w:pPr>
              <w:spacing w:after="0" w:line="240" w:lineRule="auto"/>
              <w:rPr>
                <w:rFonts w:ascii="Arial" w:eastAsia="Times New Roman" w:hAnsi="Arial" w:cs="Arial"/>
                <w:sz w:val="20"/>
                <w:szCs w:val="20"/>
                <w:lang w:eastAsia="pt-BR"/>
              </w:rPr>
            </w:pPr>
          </w:p>
          <w:p w:rsidR="00223004" w:rsidRDefault="00223004" w:rsidP="004C3F5F">
            <w:pPr>
              <w:spacing w:after="0" w:line="240" w:lineRule="auto"/>
              <w:rPr>
                <w:rFonts w:ascii="Arial" w:eastAsia="Times New Roman" w:hAnsi="Arial" w:cs="Arial"/>
                <w:sz w:val="20"/>
                <w:szCs w:val="20"/>
                <w:lang w:eastAsia="pt-BR"/>
              </w:rPr>
            </w:pPr>
          </w:p>
          <w:p w:rsidR="00223004" w:rsidRDefault="00223004" w:rsidP="004C3F5F">
            <w:pPr>
              <w:spacing w:after="0" w:line="240" w:lineRule="auto"/>
              <w:rPr>
                <w:rFonts w:ascii="Arial" w:eastAsia="Times New Roman" w:hAnsi="Arial" w:cs="Arial"/>
                <w:sz w:val="20"/>
                <w:szCs w:val="20"/>
                <w:lang w:eastAsia="pt-BR"/>
              </w:rPr>
            </w:pPr>
          </w:p>
          <w:p w:rsidR="00223004" w:rsidRDefault="00223004" w:rsidP="004C3F5F">
            <w:pPr>
              <w:spacing w:after="0" w:line="240" w:lineRule="auto"/>
              <w:rPr>
                <w:rFonts w:ascii="Arial" w:eastAsia="Times New Roman" w:hAnsi="Arial" w:cs="Arial"/>
                <w:sz w:val="20"/>
                <w:szCs w:val="20"/>
                <w:lang w:eastAsia="pt-BR"/>
              </w:rPr>
            </w:pPr>
          </w:p>
          <w:p w:rsidR="00223004" w:rsidRDefault="00223004" w:rsidP="004C3F5F">
            <w:pPr>
              <w:spacing w:after="0" w:line="240" w:lineRule="auto"/>
              <w:rPr>
                <w:rFonts w:ascii="Arial" w:eastAsia="Times New Roman" w:hAnsi="Arial" w:cs="Arial"/>
                <w:sz w:val="20"/>
                <w:szCs w:val="20"/>
                <w:lang w:eastAsia="pt-BR"/>
              </w:rPr>
            </w:pPr>
          </w:p>
          <w:p w:rsidR="00223004" w:rsidRDefault="00223004" w:rsidP="004C3F5F">
            <w:pPr>
              <w:spacing w:after="0" w:line="240" w:lineRule="auto"/>
              <w:rPr>
                <w:rFonts w:ascii="Arial" w:eastAsia="Times New Roman" w:hAnsi="Arial" w:cs="Arial"/>
                <w:sz w:val="20"/>
                <w:szCs w:val="20"/>
                <w:lang w:eastAsia="pt-BR"/>
              </w:rPr>
            </w:pPr>
          </w:p>
          <w:p w:rsidR="00223004" w:rsidRDefault="00223004" w:rsidP="004C3F5F">
            <w:pPr>
              <w:spacing w:after="0" w:line="240" w:lineRule="auto"/>
              <w:rPr>
                <w:rFonts w:ascii="Arial" w:eastAsia="Times New Roman" w:hAnsi="Arial" w:cs="Arial"/>
                <w:sz w:val="20"/>
                <w:szCs w:val="20"/>
                <w:lang w:eastAsia="pt-BR"/>
              </w:rPr>
            </w:pPr>
          </w:p>
          <w:p w:rsidR="00223004" w:rsidRDefault="00223004" w:rsidP="004C3F5F">
            <w:pPr>
              <w:spacing w:after="0" w:line="240" w:lineRule="auto"/>
              <w:rPr>
                <w:rFonts w:ascii="Arial" w:eastAsia="Times New Roman" w:hAnsi="Arial" w:cs="Arial"/>
                <w:sz w:val="20"/>
                <w:szCs w:val="20"/>
                <w:lang w:eastAsia="pt-BR"/>
              </w:rPr>
            </w:pPr>
          </w:p>
          <w:p w:rsidR="00223004" w:rsidRPr="00C924A5" w:rsidRDefault="00223004" w:rsidP="004C3F5F">
            <w:pPr>
              <w:spacing w:after="0" w:line="240" w:lineRule="auto"/>
              <w:rPr>
                <w:rFonts w:ascii="Arial" w:eastAsia="Times New Roman" w:hAnsi="Arial" w:cs="Arial"/>
                <w:sz w:val="20"/>
                <w:szCs w:val="20"/>
                <w:lang w:eastAsia="pt-BR"/>
              </w:rPr>
            </w:pPr>
          </w:p>
        </w:tc>
        <w:tc>
          <w:tcPr>
            <w:tcW w:w="821" w:type="dxa"/>
            <w:tcBorders>
              <w:top w:val="nil"/>
              <w:left w:val="nil"/>
              <w:bottom w:val="nil"/>
              <w:right w:val="nil"/>
            </w:tcBorders>
            <w:shd w:val="clear" w:color="auto" w:fill="auto"/>
            <w:noWrap/>
            <w:vAlign w:val="bottom"/>
            <w:hideMark/>
          </w:tcPr>
          <w:p w:rsidR="00A91F49" w:rsidRPr="00C924A5" w:rsidRDefault="00A91F49" w:rsidP="004C3F5F">
            <w:pPr>
              <w:spacing w:after="0" w:line="240" w:lineRule="auto"/>
              <w:rPr>
                <w:rFonts w:ascii="Arial" w:eastAsia="Times New Roman" w:hAnsi="Arial" w:cs="Arial"/>
                <w:sz w:val="20"/>
                <w:szCs w:val="20"/>
                <w:lang w:eastAsia="pt-BR"/>
              </w:rPr>
            </w:pPr>
          </w:p>
        </w:tc>
      </w:tr>
      <w:tr w:rsidR="00A91F49" w:rsidRPr="00C924A5" w:rsidTr="00093B86">
        <w:trPr>
          <w:trHeight w:val="240"/>
        </w:trPr>
        <w:tc>
          <w:tcPr>
            <w:tcW w:w="1119" w:type="dxa"/>
            <w:gridSpan w:val="2"/>
            <w:vMerge w:val="restart"/>
            <w:tcBorders>
              <w:top w:val="single" w:sz="8" w:space="0" w:color="auto"/>
              <w:left w:val="single" w:sz="8" w:space="0" w:color="auto"/>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JD. PARATI I</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3"/>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821" w:type="dxa"/>
            <w:tcBorders>
              <w:top w:val="single" w:sz="8" w:space="0" w:color="auto"/>
              <w:left w:val="nil"/>
              <w:bottom w:val="single" w:sz="4" w:space="0" w:color="auto"/>
              <w:right w:val="single" w:sz="8"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A91F49" w:rsidRPr="00C924A5" w:rsidTr="00093B86">
        <w:trPr>
          <w:trHeight w:val="240"/>
        </w:trPr>
        <w:tc>
          <w:tcPr>
            <w:tcW w:w="1119" w:type="dxa"/>
            <w:gridSpan w:val="2"/>
            <w:vMerge/>
            <w:tcBorders>
              <w:top w:val="single" w:sz="8" w:space="0" w:color="auto"/>
              <w:left w:val="single" w:sz="8" w:space="0" w:color="auto"/>
              <w:bottom w:val="nil"/>
              <w:right w:val="single" w:sz="4" w:space="0" w:color="auto"/>
            </w:tcBorders>
            <w:vAlign w:val="center"/>
            <w:hideMark/>
          </w:tcPr>
          <w:p w:rsidR="00A91F49" w:rsidRPr="00C924A5" w:rsidRDefault="00A91F49"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3"/>
            <w:tcBorders>
              <w:top w:val="nil"/>
              <w:left w:val="nil"/>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821" w:type="dxa"/>
            <w:tcBorders>
              <w:top w:val="nil"/>
              <w:left w:val="nil"/>
              <w:bottom w:val="nil"/>
              <w:right w:val="single" w:sz="8"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A91F49" w:rsidRPr="00C924A5" w:rsidTr="00093B86">
        <w:trPr>
          <w:trHeight w:val="240"/>
        </w:trPr>
        <w:tc>
          <w:tcPr>
            <w:tcW w:w="1119"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157129</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single" w:sz="4" w:space="0" w:color="auto"/>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158129</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Verde</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159126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160126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160127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161126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162127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163128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166130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166131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165126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165127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159125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c>
          <w:tcPr>
            <w:tcW w:w="821" w:type="dxa"/>
            <w:tcBorders>
              <w:top w:val="nil"/>
              <w:left w:val="nil"/>
              <w:bottom w:val="single" w:sz="4" w:space="0" w:color="auto"/>
              <w:right w:val="single" w:sz="8"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202,42</w:t>
            </w:r>
          </w:p>
        </w:tc>
      </w:tr>
      <w:tr w:rsidR="00A91F49" w:rsidRPr="00C924A5" w:rsidTr="00093B86">
        <w:trPr>
          <w:trHeight w:val="240"/>
        </w:trPr>
        <w:tc>
          <w:tcPr>
            <w:tcW w:w="1119" w:type="dxa"/>
            <w:gridSpan w:val="2"/>
            <w:tcBorders>
              <w:top w:val="nil"/>
              <w:left w:val="single" w:sz="8" w:space="0" w:color="auto"/>
              <w:bottom w:val="single" w:sz="8"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158126</w:t>
            </w:r>
          </w:p>
        </w:tc>
        <w:tc>
          <w:tcPr>
            <w:tcW w:w="3701" w:type="dxa"/>
            <w:gridSpan w:val="8"/>
            <w:tcBorders>
              <w:top w:val="single" w:sz="4" w:space="0" w:color="auto"/>
              <w:left w:val="nil"/>
              <w:bottom w:val="single" w:sz="8" w:space="0" w:color="auto"/>
              <w:right w:val="single" w:sz="8" w:space="0" w:color="000000"/>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w:t>
            </w:r>
          </w:p>
        </w:tc>
      </w:tr>
      <w:tr w:rsidR="00A91F49" w:rsidRPr="00223004" w:rsidTr="00093B86">
        <w:trPr>
          <w:trHeight w:val="240"/>
        </w:trPr>
        <w:tc>
          <w:tcPr>
            <w:tcW w:w="1119" w:type="dxa"/>
            <w:gridSpan w:val="2"/>
            <w:vMerge w:val="restart"/>
            <w:tcBorders>
              <w:top w:val="single" w:sz="4" w:space="0" w:color="auto"/>
              <w:left w:val="single" w:sz="4" w:space="0" w:color="auto"/>
              <w:bottom w:val="nil"/>
              <w:right w:val="single" w:sz="4" w:space="0" w:color="auto"/>
            </w:tcBorders>
            <w:shd w:val="clear" w:color="000000" w:fill="C0C0C0"/>
            <w:vAlign w:val="center"/>
            <w:hideMark/>
          </w:tcPr>
          <w:p w:rsidR="00A91F49" w:rsidRPr="00223004" w:rsidRDefault="00A91F49" w:rsidP="004C3F5F">
            <w:pPr>
              <w:spacing w:after="0" w:line="240" w:lineRule="auto"/>
              <w:jc w:val="center"/>
              <w:rPr>
                <w:rFonts w:ascii="Arial" w:eastAsia="Times New Roman" w:hAnsi="Arial" w:cs="Arial"/>
                <w:b/>
                <w:sz w:val="18"/>
                <w:szCs w:val="18"/>
                <w:lang w:eastAsia="pt-BR"/>
              </w:rPr>
            </w:pPr>
            <w:r w:rsidRPr="00223004">
              <w:rPr>
                <w:rFonts w:ascii="Arial" w:eastAsia="Times New Roman" w:hAnsi="Arial" w:cs="Arial"/>
                <w:b/>
                <w:sz w:val="18"/>
                <w:szCs w:val="18"/>
                <w:lang w:eastAsia="pt-BR"/>
              </w:rPr>
              <w:t>QUADRA - JD. LARAN- JEIRAS</w:t>
            </w:r>
          </w:p>
        </w:tc>
        <w:tc>
          <w:tcPr>
            <w:tcW w:w="960" w:type="dxa"/>
            <w:gridSpan w:val="2"/>
            <w:tcBorders>
              <w:top w:val="single" w:sz="4" w:space="0" w:color="auto"/>
              <w:left w:val="nil"/>
              <w:bottom w:val="single" w:sz="4" w:space="0" w:color="auto"/>
              <w:right w:val="single" w:sz="4" w:space="0" w:color="auto"/>
            </w:tcBorders>
            <w:shd w:val="clear" w:color="000000" w:fill="C0C0C0"/>
            <w:vAlign w:val="center"/>
            <w:hideMark/>
          </w:tcPr>
          <w:p w:rsidR="00A91F49" w:rsidRPr="00223004" w:rsidRDefault="00A91F49" w:rsidP="004C3F5F">
            <w:pPr>
              <w:spacing w:after="0" w:line="240" w:lineRule="auto"/>
              <w:jc w:val="center"/>
              <w:rPr>
                <w:rFonts w:ascii="Arial" w:eastAsia="Times New Roman" w:hAnsi="Arial" w:cs="Arial"/>
                <w:b/>
                <w:sz w:val="18"/>
                <w:szCs w:val="18"/>
                <w:lang w:eastAsia="pt-BR"/>
              </w:rPr>
            </w:pPr>
            <w:r w:rsidRPr="00223004">
              <w:rPr>
                <w:rFonts w:ascii="Arial" w:eastAsia="Times New Roman" w:hAnsi="Arial" w:cs="Arial"/>
                <w:b/>
                <w:sz w:val="18"/>
                <w:szCs w:val="18"/>
                <w:lang w:eastAsia="pt-BR"/>
              </w:rPr>
              <w:t xml:space="preserve"> LESTE </w:t>
            </w:r>
          </w:p>
        </w:tc>
        <w:tc>
          <w:tcPr>
            <w:tcW w:w="960" w:type="dxa"/>
            <w:gridSpan w:val="3"/>
            <w:tcBorders>
              <w:top w:val="single" w:sz="4" w:space="0" w:color="auto"/>
              <w:left w:val="nil"/>
              <w:bottom w:val="single" w:sz="4" w:space="0" w:color="auto"/>
              <w:right w:val="single" w:sz="4" w:space="0" w:color="auto"/>
            </w:tcBorders>
            <w:shd w:val="clear" w:color="000000" w:fill="C0C0C0"/>
            <w:vAlign w:val="center"/>
            <w:hideMark/>
          </w:tcPr>
          <w:p w:rsidR="00A91F49" w:rsidRPr="00223004" w:rsidRDefault="00A91F49" w:rsidP="004C3F5F">
            <w:pPr>
              <w:spacing w:after="0" w:line="240" w:lineRule="auto"/>
              <w:jc w:val="center"/>
              <w:rPr>
                <w:rFonts w:ascii="Arial" w:eastAsia="Times New Roman" w:hAnsi="Arial" w:cs="Arial"/>
                <w:b/>
                <w:sz w:val="18"/>
                <w:szCs w:val="18"/>
                <w:lang w:eastAsia="pt-BR"/>
              </w:rPr>
            </w:pPr>
            <w:r w:rsidRPr="00223004">
              <w:rPr>
                <w:rFonts w:ascii="Arial" w:eastAsia="Times New Roman" w:hAnsi="Arial" w:cs="Arial"/>
                <w:b/>
                <w:sz w:val="18"/>
                <w:szCs w:val="18"/>
                <w:lang w:eastAsia="pt-BR"/>
              </w:rPr>
              <w:t xml:space="preserve"> SUL </w:t>
            </w:r>
          </w:p>
        </w:tc>
        <w:tc>
          <w:tcPr>
            <w:tcW w:w="960" w:type="dxa"/>
            <w:gridSpan w:val="2"/>
            <w:tcBorders>
              <w:top w:val="single" w:sz="4" w:space="0" w:color="auto"/>
              <w:left w:val="nil"/>
              <w:bottom w:val="single" w:sz="4" w:space="0" w:color="auto"/>
              <w:right w:val="single" w:sz="4" w:space="0" w:color="auto"/>
            </w:tcBorders>
            <w:shd w:val="clear" w:color="000000" w:fill="C0C0C0"/>
            <w:vAlign w:val="center"/>
            <w:hideMark/>
          </w:tcPr>
          <w:p w:rsidR="00A91F49" w:rsidRPr="00223004" w:rsidRDefault="00A91F49" w:rsidP="004C3F5F">
            <w:pPr>
              <w:spacing w:after="0" w:line="240" w:lineRule="auto"/>
              <w:jc w:val="center"/>
              <w:rPr>
                <w:rFonts w:ascii="Arial" w:eastAsia="Times New Roman" w:hAnsi="Arial" w:cs="Arial"/>
                <w:b/>
                <w:sz w:val="18"/>
                <w:szCs w:val="18"/>
                <w:lang w:eastAsia="pt-BR"/>
              </w:rPr>
            </w:pPr>
            <w:r w:rsidRPr="00223004">
              <w:rPr>
                <w:rFonts w:ascii="Arial" w:eastAsia="Times New Roman" w:hAnsi="Arial" w:cs="Arial"/>
                <w:b/>
                <w:sz w:val="18"/>
                <w:szCs w:val="18"/>
                <w:lang w:eastAsia="pt-BR"/>
              </w:rPr>
              <w:t xml:space="preserve"> OESTE          </w:t>
            </w:r>
          </w:p>
        </w:tc>
        <w:tc>
          <w:tcPr>
            <w:tcW w:w="821" w:type="dxa"/>
            <w:tcBorders>
              <w:top w:val="single" w:sz="4" w:space="0" w:color="auto"/>
              <w:left w:val="nil"/>
              <w:bottom w:val="single" w:sz="4" w:space="0" w:color="auto"/>
              <w:right w:val="single" w:sz="4" w:space="0" w:color="auto"/>
            </w:tcBorders>
            <w:shd w:val="clear" w:color="000000" w:fill="C0C0C0"/>
            <w:vAlign w:val="center"/>
            <w:hideMark/>
          </w:tcPr>
          <w:p w:rsidR="00A91F49" w:rsidRPr="00223004" w:rsidRDefault="00A91F49" w:rsidP="004C3F5F">
            <w:pPr>
              <w:spacing w:after="0" w:line="240" w:lineRule="auto"/>
              <w:jc w:val="center"/>
              <w:rPr>
                <w:rFonts w:ascii="Arial" w:eastAsia="Times New Roman" w:hAnsi="Arial" w:cs="Arial"/>
                <w:b/>
                <w:sz w:val="18"/>
                <w:szCs w:val="18"/>
                <w:lang w:eastAsia="pt-BR"/>
              </w:rPr>
            </w:pPr>
            <w:r w:rsidRPr="00223004">
              <w:rPr>
                <w:rFonts w:ascii="Arial" w:eastAsia="Times New Roman" w:hAnsi="Arial" w:cs="Arial"/>
                <w:b/>
                <w:sz w:val="18"/>
                <w:szCs w:val="18"/>
                <w:lang w:eastAsia="pt-BR"/>
              </w:rPr>
              <w:t xml:space="preserve"> NORTE       </w:t>
            </w:r>
          </w:p>
        </w:tc>
      </w:tr>
      <w:tr w:rsidR="00A91F49" w:rsidRPr="00C924A5" w:rsidTr="00093B86">
        <w:trPr>
          <w:trHeight w:val="240"/>
        </w:trPr>
        <w:tc>
          <w:tcPr>
            <w:tcW w:w="1119" w:type="dxa"/>
            <w:gridSpan w:val="2"/>
            <w:vMerge/>
            <w:tcBorders>
              <w:top w:val="single" w:sz="4" w:space="0" w:color="auto"/>
              <w:left w:val="single" w:sz="4" w:space="0" w:color="auto"/>
              <w:bottom w:val="nil"/>
              <w:right w:val="single" w:sz="4" w:space="0" w:color="auto"/>
            </w:tcBorders>
            <w:vAlign w:val="center"/>
            <w:hideMark/>
          </w:tcPr>
          <w:p w:rsidR="00A91F49" w:rsidRPr="00C924A5" w:rsidRDefault="00A91F49" w:rsidP="004C3F5F">
            <w:pPr>
              <w:spacing w:after="0" w:line="240" w:lineRule="auto"/>
              <w:rPr>
                <w:rFonts w:ascii="Arial" w:eastAsia="Times New Roman" w:hAnsi="Arial" w:cs="Arial"/>
                <w:b/>
                <w:sz w:val="20"/>
                <w:szCs w:val="20"/>
                <w:lang w:eastAsia="pt-BR"/>
              </w:rPr>
            </w:pP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sz w:val="20"/>
                <w:szCs w:val="20"/>
                <w:lang w:eastAsia="pt-BR"/>
              </w:rPr>
            </w:pPr>
            <w:r w:rsidRPr="00C924A5">
              <w:rPr>
                <w:rFonts w:ascii="Arial" w:eastAsia="Times New Roman" w:hAnsi="Arial" w:cs="Arial"/>
                <w:b/>
                <w:sz w:val="20"/>
                <w:szCs w:val="20"/>
                <w:lang w:eastAsia="pt-BR"/>
              </w:rPr>
              <w:t xml:space="preserve"> Face 01 </w:t>
            </w:r>
          </w:p>
        </w:tc>
        <w:tc>
          <w:tcPr>
            <w:tcW w:w="960" w:type="dxa"/>
            <w:gridSpan w:val="3"/>
            <w:tcBorders>
              <w:top w:val="nil"/>
              <w:left w:val="nil"/>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sz w:val="20"/>
                <w:szCs w:val="20"/>
                <w:lang w:eastAsia="pt-BR"/>
              </w:rPr>
            </w:pPr>
            <w:r w:rsidRPr="00C924A5">
              <w:rPr>
                <w:rFonts w:ascii="Arial" w:eastAsia="Times New Roman" w:hAnsi="Arial" w:cs="Arial"/>
                <w:b/>
                <w:sz w:val="20"/>
                <w:szCs w:val="20"/>
                <w:lang w:eastAsia="pt-BR"/>
              </w:rPr>
              <w:t xml:space="preserve"> Face 02 </w:t>
            </w:r>
          </w:p>
        </w:tc>
        <w:tc>
          <w:tcPr>
            <w:tcW w:w="960" w:type="dxa"/>
            <w:gridSpan w:val="2"/>
            <w:tcBorders>
              <w:top w:val="nil"/>
              <w:left w:val="nil"/>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sz w:val="20"/>
                <w:szCs w:val="20"/>
                <w:lang w:eastAsia="pt-BR"/>
              </w:rPr>
            </w:pPr>
            <w:r w:rsidRPr="00C924A5">
              <w:rPr>
                <w:rFonts w:ascii="Arial" w:eastAsia="Times New Roman" w:hAnsi="Arial" w:cs="Arial"/>
                <w:b/>
                <w:sz w:val="20"/>
                <w:szCs w:val="20"/>
                <w:lang w:eastAsia="pt-BR"/>
              </w:rPr>
              <w:t xml:space="preserve"> Face 03 </w:t>
            </w:r>
          </w:p>
        </w:tc>
        <w:tc>
          <w:tcPr>
            <w:tcW w:w="821" w:type="dxa"/>
            <w:tcBorders>
              <w:top w:val="nil"/>
              <w:left w:val="nil"/>
              <w:bottom w:val="nil"/>
              <w:right w:val="single" w:sz="4" w:space="0" w:color="auto"/>
            </w:tcBorders>
            <w:shd w:val="clear" w:color="000000" w:fill="C0C0C0"/>
            <w:vAlign w:val="center"/>
            <w:hideMark/>
          </w:tcPr>
          <w:p w:rsidR="00A91F49" w:rsidRPr="00C924A5" w:rsidRDefault="00A91F49" w:rsidP="004C3F5F">
            <w:pPr>
              <w:spacing w:after="0" w:line="240" w:lineRule="auto"/>
              <w:jc w:val="center"/>
              <w:rPr>
                <w:rFonts w:ascii="Arial" w:eastAsia="Times New Roman" w:hAnsi="Arial" w:cs="Arial"/>
                <w:b/>
                <w:sz w:val="20"/>
                <w:szCs w:val="20"/>
                <w:lang w:eastAsia="pt-BR"/>
              </w:rPr>
            </w:pPr>
            <w:r w:rsidRPr="00C924A5">
              <w:rPr>
                <w:rFonts w:ascii="Arial" w:eastAsia="Times New Roman" w:hAnsi="Arial" w:cs="Arial"/>
                <w:b/>
                <w:sz w:val="20"/>
                <w:szCs w:val="20"/>
                <w:lang w:eastAsia="pt-BR"/>
              </w:rPr>
              <w:t xml:space="preserve"> Face 04 </w:t>
            </w:r>
          </w:p>
        </w:tc>
      </w:tr>
      <w:tr w:rsidR="00A91F49"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100123</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167,28</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167,28</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167,28</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167,28</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103122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89135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90135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91136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92136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93137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93136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95138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96147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204,32</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98137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r>
      <w:tr w:rsidR="00A91F49"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92134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821" w:type="dxa"/>
            <w:tcBorders>
              <w:top w:val="nil"/>
              <w:left w:val="nil"/>
              <w:bottom w:val="single" w:sz="4" w:space="0" w:color="auto"/>
              <w:right w:val="single" w:sz="4" w:space="0" w:color="auto"/>
            </w:tcBorders>
            <w:shd w:val="clear" w:color="auto" w:fill="auto"/>
            <w:noWrap/>
            <w:vAlign w:val="center"/>
            <w:hideMark/>
          </w:tcPr>
          <w:p w:rsidR="00A91F49" w:rsidRPr="00C924A5" w:rsidRDefault="00A91F49"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r>
      <w:tr w:rsidR="009B4F8E" w:rsidRPr="00223004" w:rsidTr="00093B86">
        <w:trPr>
          <w:trHeight w:val="240"/>
        </w:trPr>
        <w:tc>
          <w:tcPr>
            <w:tcW w:w="1119" w:type="dxa"/>
            <w:gridSpan w:val="2"/>
            <w:vMerge w:val="restart"/>
            <w:tcBorders>
              <w:top w:val="single" w:sz="4" w:space="0" w:color="auto"/>
              <w:left w:val="single" w:sz="4" w:space="0" w:color="auto"/>
              <w:right w:val="single" w:sz="4" w:space="0" w:color="auto"/>
            </w:tcBorders>
            <w:shd w:val="clear" w:color="auto" w:fill="D0CECE" w:themeFill="background2" w:themeFillShade="E6"/>
            <w:noWrap/>
            <w:vAlign w:val="center"/>
          </w:tcPr>
          <w:p w:rsidR="009B4F8E" w:rsidRPr="00223004" w:rsidRDefault="009B4F8E" w:rsidP="004C3F5F">
            <w:pPr>
              <w:spacing w:after="0" w:line="240" w:lineRule="auto"/>
              <w:jc w:val="center"/>
              <w:rPr>
                <w:rFonts w:ascii="Arial" w:eastAsia="Times New Roman" w:hAnsi="Arial" w:cs="Arial"/>
                <w:b/>
                <w:sz w:val="18"/>
                <w:szCs w:val="18"/>
                <w:lang w:eastAsia="pt-BR"/>
              </w:rPr>
            </w:pPr>
            <w:r w:rsidRPr="00223004">
              <w:rPr>
                <w:rFonts w:ascii="Arial" w:eastAsia="Times New Roman" w:hAnsi="Arial" w:cs="Arial"/>
                <w:b/>
                <w:sz w:val="18"/>
                <w:szCs w:val="18"/>
                <w:lang w:eastAsia="pt-BR"/>
              </w:rPr>
              <w:t>QUADRA - JD. LARAN- JEIRAS</w:t>
            </w:r>
          </w:p>
        </w:tc>
        <w:tc>
          <w:tcPr>
            <w:tcW w:w="9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4F8E" w:rsidRPr="00223004" w:rsidRDefault="009B4F8E" w:rsidP="004C3F5F">
            <w:pPr>
              <w:spacing w:after="0" w:line="240" w:lineRule="auto"/>
              <w:jc w:val="center"/>
              <w:rPr>
                <w:rFonts w:ascii="Arial" w:eastAsia="Times New Roman" w:hAnsi="Arial" w:cs="Arial"/>
                <w:b/>
                <w:sz w:val="18"/>
                <w:szCs w:val="18"/>
                <w:lang w:eastAsia="pt-BR"/>
              </w:rPr>
            </w:pPr>
            <w:r w:rsidRPr="00223004">
              <w:rPr>
                <w:rFonts w:ascii="Arial" w:eastAsia="Times New Roman" w:hAnsi="Arial" w:cs="Arial"/>
                <w:b/>
                <w:sz w:val="18"/>
                <w:szCs w:val="18"/>
                <w:lang w:eastAsia="pt-BR"/>
              </w:rPr>
              <w:t xml:space="preserve"> LESTE </w:t>
            </w:r>
          </w:p>
        </w:tc>
        <w:tc>
          <w:tcPr>
            <w:tcW w:w="96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4F8E" w:rsidRPr="00223004" w:rsidRDefault="009B4F8E" w:rsidP="004C3F5F">
            <w:pPr>
              <w:spacing w:after="0" w:line="240" w:lineRule="auto"/>
              <w:jc w:val="center"/>
              <w:rPr>
                <w:rFonts w:ascii="Arial" w:eastAsia="Times New Roman" w:hAnsi="Arial" w:cs="Arial"/>
                <w:b/>
                <w:sz w:val="18"/>
                <w:szCs w:val="18"/>
                <w:lang w:eastAsia="pt-BR"/>
              </w:rPr>
            </w:pPr>
            <w:r w:rsidRPr="00223004">
              <w:rPr>
                <w:rFonts w:ascii="Arial" w:eastAsia="Times New Roman" w:hAnsi="Arial" w:cs="Arial"/>
                <w:b/>
                <w:sz w:val="18"/>
                <w:szCs w:val="18"/>
                <w:lang w:eastAsia="pt-BR"/>
              </w:rPr>
              <w:t xml:space="preserve"> SUL </w:t>
            </w:r>
          </w:p>
        </w:tc>
        <w:tc>
          <w:tcPr>
            <w:tcW w:w="9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4F8E" w:rsidRPr="00223004" w:rsidRDefault="009B4F8E" w:rsidP="004C3F5F">
            <w:pPr>
              <w:spacing w:after="0" w:line="240" w:lineRule="auto"/>
              <w:jc w:val="center"/>
              <w:rPr>
                <w:rFonts w:ascii="Arial" w:eastAsia="Times New Roman" w:hAnsi="Arial" w:cs="Arial"/>
                <w:b/>
                <w:sz w:val="18"/>
                <w:szCs w:val="18"/>
                <w:lang w:eastAsia="pt-BR"/>
              </w:rPr>
            </w:pPr>
            <w:r w:rsidRPr="00223004">
              <w:rPr>
                <w:rFonts w:ascii="Arial" w:eastAsia="Times New Roman" w:hAnsi="Arial" w:cs="Arial"/>
                <w:b/>
                <w:sz w:val="18"/>
                <w:szCs w:val="18"/>
                <w:lang w:eastAsia="pt-BR"/>
              </w:rPr>
              <w:t xml:space="preserve"> OESTE          </w:t>
            </w:r>
          </w:p>
        </w:tc>
        <w:tc>
          <w:tcPr>
            <w:tcW w:w="82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4F8E" w:rsidRPr="00223004" w:rsidRDefault="009B4F8E" w:rsidP="004C3F5F">
            <w:pPr>
              <w:spacing w:after="0" w:line="240" w:lineRule="auto"/>
              <w:jc w:val="center"/>
              <w:rPr>
                <w:rFonts w:ascii="Arial" w:eastAsia="Times New Roman" w:hAnsi="Arial" w:cs="Arial"/>
                <w:b/>
                <w:sz w:val="18"/>
                <w:szCs w:val="18"/>
                <w:lang w:eastAsia="pt-BR"/>
              </w:rPr>
            </w:pPr>
            <w:r w:rsidRPr="00223004">
              <w:rPr>
                <w:rFonts w:ascii="Arial" w:eastAsia="Times New Roman" w:hAnsi="Arial" w:cs="Arial"/>
                <w:b/>
                <w:sz w:val="18"/>
                <w:szCs w:val="18"/>
                <w:lang w:eastAsia="pt-BR"/>
              </w:rPr>
              <w:t xml:space="preserve"> NORTE       </w:t>
            </w:r>
          </w:p>
        </w:tc>
      </w:tr>
      <w:tr w:rsidR="009B4F8E" w:rsidRPr="00C924A5" w:rsidTr="00093B86">
        <w:trPr>
          <w:trHeight w:val="240"/>
        </w:trPr>
        <w:tc>
          <w:tcPr>
            <w:tcW w:w="1119" w:type="dxa"/>
            <w:gridSpan w:val="2"/>
            <w:vMerge/>
            <w:tcBorders>
              <w:left w:val="single" w:sz="4" w:space="0" w:color="auto"/>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rPr>
                <w:rFonts w:ascii="Arial" w:eastAsia="Times New Roman" w:hAnsi="Arial" w:cs="Arial"/>
                <w:b/>
                <w:sz w:val="20"/>
                <w:szCs w:val="20"/>
                <w:lang w:eastAsia="pt-BR"/>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b/>
                <w:sz w:val="20"/>
                <w:szCs w:val="20"/>
                <w:lang w:eastAsia="pt-BR"/>
              </w:rPr>
            </w:pPr>
            <w:r w:rsidRPr="00C924A5">
              <w:rPr>
                <w:rFonts w:ascii="Arial" w:eastAsia="Times New Roman" w:hAnsi="Arial" w:cs="Arial"/>
                <w:b/>
                <w:sz w:val="20"/>
                <w:szCs w:val="20"/>
                <w:lang w:eastAsia="pt-BR"/>
              </w:rPr>
              <w:t xml:space="preserve"> Face 01 </w:t>
            </w:r>
          </w:p>
        </w:tc>
        <w:tc>
          <w:tcPr>
            <w:tcW w:w="96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b/>
                <w:sz w:val="20"/>
                <w:szCs w:val="20"/>
                <w:lang w:eastAsia="pt-BR"/>
              </w:rPr>
            </w:pPr>
            <w:r w:rsidRPr="00C924A5">
              <w:rPr>
                <w:rFonts w:ascii="Arial" w:eastAsia="Times New Roman" w:hAnsi="Arial" w:cs="Arial"/>
                <w:b/>
                <w:sz w:val="20"/>
                <w:szCs w:val="20"/>
                <w:lang w:eastAsia="pt-BR"/>
              </w:rPr>
              <w:t xml:space="preserve"> Face 02 </w:t>
            </w:r>
          </w:p>
        </w:tc>
        <w:tc>
          <w:tcPr>
            <w:tcW w:w="9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b/>
                <w:sz w:val="20"/>
                <w:szCs w:val="20"/>
                <w:lang w:eastAsia="pt-BR"/>
              </w:rPr>
            </w:pPr>
            <w:r w:rsidRPr="00C924A5">
              <w:rPr>
                <w:rFonts w:ascii="Arial" w:eastAsia="Times New Roman" w:hAnsi="Arial" w:cs="Arial"/>
                <w:b/>
                <w:sz w:val="20"/>
                <w:szCs w:val="20"/>
                <w:lang w:eastAsia="pt-BR"/>
              </w:rPr>
              <w:t xml:space="preserve"> Face 03 </w:t>
            </w:r>
          </w:p>
        </w:tc>
        <w:tc>
          <w:tcPr>
            <w:tcW w:w="82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b/>
                <w:sz w:val="20"/>
                <w:szCs w:val="20"/>
                <w:lang w:eastAsia="pt-BR"/>
              </w:rPr>
            </w:pPr>
            <w:r w:rsidRPr="00C924A5">
              <w:rPr>
                <w:rFonts w:ascii="Arial" w:eastAsia="Times New Roman" w:hAnsi="Arial" w:cs="Arial"/>
                <w:b/>
                <w:sz w:val="20"/>
                <w:szCs w:val="20"/>
                <w:lang w:eastAsia="pt-BR"/>
              </w:rPr>
              <w:t xml:space="preserve"> Face 04 </w:t>
            </w:r>
          </w:p>
        </w:tc>
      </w:tr>
      <w:tr w:rsidR="009B4F8E"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92132</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164,03</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164,03</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164,03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96134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164,03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98135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164,03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99135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164,03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100136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164,03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164,03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205,16</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101134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205,91</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205,91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205,91</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205,91</w:t>
            </w:r>
          </w:p>
        </w:tc>
      </w:tr>
      <w:tr w:rsidR="009B4F8E" w:rsidRPr="00223004" w:rsidTr="00093B86">
        <w:trPr>
          <w:trHeight w:val="240"/>
        </w:trPr>
        <w:tc>
          <w:tcPr>
            <w:tcW w:w="1119" w:type="dxa"/>
            <w:gridSpan w:val="2"/>
            <w:vMerge w:val="restart"/>
            <w:tcBorders>
              <w:top w:val="nil"/>
              <w:left w:val="single" w:sz="4" w:space="0" w:color="auto"/>
              <w:right w:val="single" w:sz="4" w:space="0" w:color="auto"/>
            </w:tcBorders>
            <w:shd w:val="clear" w:color="auto" w:fill="D0CECE" w:themeFill="background2" w:themeFillShade="E6"/>
            <w:noWrap/>
            <w:vAlign w:val="center"/>
            <w:hideMark/>
          </w:tcPr>
          <w:p w:rsidR="009B4F8E" w:rsidRPr="00223004" w:rsidRDefault="009B4F8E" w:rsidP="004C3F5F">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QUADRA - JD. PARATI II</w:t>
            </w: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223004" w:rsidRDefault="009B4F8E" w:rsidP="004C3F5F">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 xml:space="preserve"> LESTE </w:t>
            </w:r>
          </w:p>
        </w:tc>
        <w:tc>
          <w:tcPr>
            <w:tcW w:w="960" w:type="dxa"/>
            <w:gridSpan w:val="3"/>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223004" w:rsidRDefault="009B4F8E" w:rsidP="004C3F5F">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 xml:space="preserve"> SUL </w:t>
            </w: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223004" w:rsidRDefault="009B4F8E" w:rsidP="004C3F5F">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 xml:space="preserve"> OESTE          </w:t>
            </w:r>
          </w:p>
        </w:tc>
        <w:tc>
          <w:tcPr>
            <w:tcW w:w="821" w:type="dxa"/>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223004" w:rsidRDefault="009B4F8E" w:rsidP="004C3F5F">
            <w:pPr>
              <w:spacing w:after="0" w:line="240" w:lineRule="auto"/>
              <w:jc w:val="center"/>
              <w:rPr>
                <w:rFonts w:ascii="Arial" w:eastAsia="Times New Roman" w:hAnsi="Arial" w:cs="Arial"/>
                <w:color w:val="000000"/>
                <w:sz w:val="18"/>
                <w:szCs w:val="18"/>
                <w:lang w:eastAsia="pt-BR"/>
              </w:rPr>
            </w:pPr>
            <w:r w:rsidRPr="00223004">
              <w:rPr>
                <w:rFonts w:ascii="Arial" w:eastAsia="Times New Roman" w:hAnsi="Arial" w:cs="Arial"/>
                <w:color w:val="000000"/>
                <w:sz w:val="18"/>
                <w:szCs w:val="18"/>
                <w:lang w:eastAsia="pt-BR"/>
              </w:rPr>
              <w:t xml:space="preserve"> NORTE       </w:t>
            </w:r>
          </w:p>
        </w:tc>
      </w:tr>
      <w:tr w:rsidR="009B4F8E" w:rsidRPr="00C924A5" w:rsidTr="00093B86">
        <w:trPr>
          <w:trHeight w:val="240"/>
        </w:trPr>
        <w:tc>
          <w:tcPr>
            <w:tcW w:w="1119" w:type="dxa"/>
            <w:gridSpan w:val="2"/>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gridSpan w:val="3"/>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821" w:type="dxa"/>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154139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154137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153136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152140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152135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152134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151139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151138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151133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150140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150132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149132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148128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147129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116,71</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146134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146133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146131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145130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144129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134,13</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142135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135,88</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135,88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135,88</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135,88</w:t>
            </w:r>
          </w:p>
        </w:tc>
      </w:tr>
      <w:tr w:rsidR="009B4F8E" w:rsidRPr="00C924A5" w:rsidTr="00093B86">
        <w:trPr>
          <w:trHeight w:val="240"/>
        </w:trPr>
        <w:tc>
          <w:tcPr>
            <w:tcW w:w="1119" w:type="dxa"/>
            <w:gridSpan w:val="2"/>
            <w:vMerge w:val="restart"/>
            <w:tcBorders>
              <w:top w:val="nil"/>
              <w:left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VILA IRMA ANT. FARANI</w:t>
            </w: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gridSpan w:val="3"/>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821" w:type="dxa"/>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9B4F8E" w:rsidRPr="00C924A5" w:rsidTr="00093B86">
        <w:trPr>
          <w:trHeight w:val="240"/>
        </w:trPr>
        <w:tc>
          <w:tcPr>
            <w:tcW w:w="1119" w:type="dxa"/>
            <w:gridSpan w:val="2"/>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gridSpan w:val="3"/>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821" w:type="dxa"/>
            <w:tcBorders>
              <w:top w:val="nil"/>
              <w:left w:val="nil"/>
              <w:bottom w:val="single" w:sz="4" w:space="0" w:color="auto"/>
              <w:right w:val="single" w:sz="4" w:space="0" w:color="auto"/>
            </w:tcBorders>
            <w:shd w:val="clear" w:color="auto" w:fill="D0CECE" w:themeFill="background2" w:themeFillShade="E6"/>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075161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075163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078162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95,16</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080159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083162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95,98</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085163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087160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96,75</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090159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088157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VILA IRMA ANT. FARANI</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821"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9B4F8E" w:rsidRPr="00C924A5" w:rsidTr="00093B86">
        <w:trPr>
          <w:trHeight w:val="240"/>
        </w:trPr>
        <w:tc>
          <w:tcPr>
            <w:tcW w:w="1119" w:type="dxa"/>
            <w:gridSpan w:val="2"/>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821"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082149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90,58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083148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084150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085149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086152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086151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087153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088152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090154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091155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092156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9B4F8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093157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c>
          <w:tcPr>
            <w:tcW w:w="821" w:type="dxa"/>
            <w:tcBorders>
              <w:top w:val="nil"/>
              <w:left w:val="nil"/>
              <w:bottom w:val="single" w:sz="4" w:space="0" w:color="auto"/>
              <w:right w:val="single" w:sz="4" w:space="0" w:color="auto"/>
            </w:tcBorders>
            <w:shd w:val="clear" w:color="auto" w:fill="auto"/>
            <w:noWrap/>
            <w:vAlign w:val="center"/>
            <w:hideMark/>
          </w:tcPr>
          <w:p w:rsidR="009B4F8E" w:rsidRPr="00C924A5" w:rsidRDefault="009B4F8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72,44</w:t>
            </w:r>
          </w:p>
        </w:tc>
      </w:tr>
      <w:tr w:rsidR="00093B86" w:rsidRPr="00C924A5" w:rsidTr="00093B86">
        <w:trPr>
          <w:trHeight w:val="240"/>
        </w:trPr>
        <w:tc>
          <w:tcPr>
            <w:tcW w:w="1119" w:type="dxa"/>
            <w:gridSpan w:val="2"/>
            <w:vMerge w:val="restart"/>
            <w:tcBorders>
              <w:top w:val="nil"/>
              <w:left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RES. PEDRO PASCHOAL</w:t>
            </w: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gridSpan w:val="3"/>
            <w:tcBorders>
              <w:top w:val="nil"/>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821" w:type="dxa"/>
            <w:tcBorders>
              <w:top w:val="nil"/>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093B86" w:rsidRPr="00C924A5" w:rsidTr="00093B86">
        <w:trPr>
          <w:trHeight w:val="240"/>
        </w:trPr>
        <w:tc>
          <w:tcPr>
            <w:tcW w:w="1119" w:type="dxa"/>
            <w:gridSpan w:val="2"/>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gridSpan w:val="3"/>
            <w:tcBorders>
              <w:top w:val="nil"/>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821" w:type="dxa"/>
            <w:tcBorders>
              <w:top w:val="nil"/>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BA2C6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148145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21" w:type="dxa"/>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21" w:type="dxa"/>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149147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21" w:type="dxa"/>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119" w:type="dxa"/>
            <w:gridSpan w:val="2"/>
            <w:tcBorders>
              <w:top w:val="nil"/>
              <w:left w:val="single" w:sz="4"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151145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21" w:type="dxa"/>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147150</w:t>
            </w:r>
          </w:p>
        </w:tc>
        <w:tc>
          <w:tcPr>
            <w:tcW w:w="3737"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147149</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149148</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152146</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150149</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153147</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151150</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154148</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152151</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155149</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149152</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147152</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147154</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152152</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155150</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153153</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156151</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154154</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157152</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154155</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158153</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155156</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159154</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155157</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159155</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156159</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160156</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157160</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161157</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158161</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162158</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123568">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150156</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093B86" w:rsidRPr="00C924A5" w:rsidTr="00123568">
        <w:trPr>
          <w:trHeight w:val="240"/>
        </w:trPr>
        <w:tc>
          <w:tcPr>
            <w:tcW w:w="108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RES. PEDRO PASCHOAL</w:t>
            </w:r>
          </w:p>
        </w:tc>
        <w:tc>
          <w:tcPr>
            <w:tcW w:w="9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85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093B86" w:rsidRPr="00C924A5" w:rsidTr="00123568">
        <w:trPr>
          <w:trHeight w:val="240"/>
        </w:trPr>
        <w:tc>
          <w:tcPr>
            <w:tcW w:w="108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85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146156</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145157</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146158</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147158</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148159</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149160</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151159</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149161</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150161</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152160</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153161</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154162</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155163</w:t>
            </w:r>
          </w:p>
        </w:tc>
        <w:tc>
          <w:tcPr>
            <w:tcW w:w="960" w:type="dxa"/>
            <w:gridSpan w:val="2"/>
            <w:tcBorders>
              <w:top w:val="nil"/>
              <w:left w:val="single" w:sz="8" w:space="0" w:color="auto"/>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4"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BA2C6E" w:rsidRPr="00C924A5" w:rsidTr="00093B86">
        <w:trPr>
          <w:trHeight w:val="240"/>
        </w:trPr>
        <w:tc>
          <w:tcPr>
            <w:tcW w:w="1083" w:type="dxa"/>
            <w:tcBorders>
              <w:top w:val="nil"/>
              <w:left w:val="single" w:sz="4" w:space="0" w:color="auto"/>
              <w:bottom w:val="single" w:sz="4" w:space="0" w:color="auto"/>
              <w:right w:val="nil"/>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155162</w:t>
            </w:r>
          </w:p>
        </w:tc>
        <w:tc>
          <w:tcPr>
            <w:tcW w:w="960" w:type="dxa"/>
            <w:gridSpan w:val="2"/>
            <w:tcBorders>
              <w:top w:val="nil"/>
              <w:left w:val="single" w:sz="8" w:space="0" w:color="auto"/>
              <w:bottom w:val="single" w:sz="8"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8"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960" w:type="dxa"/>
            <w:gridSpan w:val="3"/>
            <w:tcBorders>
              <w:top w:val="nil"/>
              <w:left w:val="nil"/>
              <w:bottom w:val="single" w:sz="8" w:space="0" w:color="auto"/>
              <w:right w:val="single" w:sz="4"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c>
          <w:tcPr>
            <w:tcW w:w="857" w:type="dxa"/>
            <w:tcBorders>
              <w:top w:val="nil"/>
              <w:left w:val="nil"/>
              <w:bottom w:val="single" w:sz="8" w:space="0" w:color="auto"/>
              <w:right w:val="single" w:sz="8" w:space="0" w:color="auto"/>
            </w:tcBorders>
            <w:shd w:val="clear" w:color="auto" w:fill="auto"/>
            <w:noWrap/>
            <w:vAlign w:val="center"/>
            <w:hideMark/>
          </w:tcPr>
          <w:p w:rsidR="00BA2C6E" w:rsidRPr="00C924A5" w:rsidRDefault="00BA2C6E"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72,94</w:t>
            </w:r>
          </w:p>
        </w:tc>
      </w:tr>
      <w:tr w:rsidR="00093B86" w:rsidRPr="00C924A5" w:rsidTr="00093B86">
        <w:trPr>
          <w:trHeight w:val="240"/>
        </w:trPr>
        <w:tc>
          <w:tcPr>
            <w:tcW w:w="1083" w:type="dxa"/>
            <w:vMerge w:val="restart"/>
            <w:tcBorders>
              <w:top w:val="nil"/>
              <w:left w:val="single" w:sz="4" w:space="0" w:color="auto"/>
              <w:right w:val="nil"/>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JD. PRIMAVERA</w:t>
            </w:r>
          </w:p>
        </w:tc>
        <w:tc>
          <w:tcPr>
            <w:tcW w:w="960" w:type="dxa"/>
            <w:gridSpan w:val="2"/>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gridSpan w:val="3"/>
            <w:tcBorders>
              <w:top w:val="nil"/>
              <w:left w:val="nil"/>
              <w:bottom w:val="single" w:sz="8"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gridSpan w:val="3"/>
            <w:tcBorders>
              <w:top w:val="nil"/>
              <w:left w:val="nil"/>
              <w:bottom w:val="single" w:sz="8"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857" w:type="dxa"/>
            <w:tcBorders>
              <w:top w:val="nil"/>
              <w:left w:val="nil"/>
              <w:bottom w:val="single" w:sz="8" w:space="0" w:color="auto"/>
              <w:right w:val="single" w:sz="8"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093B86" w:rsidRPr="00C924A5" w:rsidTr="00093B86">
        <w:trPr>
          <w:trHeight w:val="240"/>
        </w:trPr>
        <w:tc>
          <w:tcPr>
            <w:tcW w:w="1083" w:type="dxa"/>
            <w:vMerge/>
            <w:tcBorders>
              <w:left w:val="single" w:sz="4" w:space="0" w:color="auto"/>
              <w:bottom w:val="single" w:sz="4" w:space="0" w:color="auto"/>
              <w:right w:val="nil"/>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p>
        </w:tc>
        <w:tc>
          <w:tcPr>
            <w:tcW w:w="960" w:type="dxa"/>
            <w:gridSpan w:val="2"/>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gridSpan w:val="3"/>
            <w:tcBorders>
              <w:top w:val="nil"/>
              <w:left w:val="nil"/>
              <w:bottom w:val="single" w:sz="8"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gridSpan w:val="3"/>
            <w:tcBorders>
              <w:top w:val="nil"/>
              <w:left w:val="nil"/>
              <w:bottom w:val="single" w:sz="8"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857" w:type="dxa"/>
            <w:tcBorders>
              <w:top w:val="nil"/>
              <w:left w:val="nil"/>
              <w:bottom w:val="single" w:sz="8" w:space="0" w:color="auto"/>
              <w:right w:val="single" w:sz="8"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093B86" w:rsidRPr="00C924A5" w:rsidTr="00093B86">
        <w:trPr>
          <w:trHeight w:val="240"/>
        </w:trPr>
        <w:tc>
          <w:tcPr>
            <w:tcW w:w="1119"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177120</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Institucional 2</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176123</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175122</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182122</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Institucional 1</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177124</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178125</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179125</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180126</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181127</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182127</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187125</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185125</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184126</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184127</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184128</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183129</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183130</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182131</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182133</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183134</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183135</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184136</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2</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183137</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186126</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186127</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186128</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186129</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186130</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186132</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186133</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186134</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186135</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186136</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186137</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JD. PRIMAVERA</w:t>
            </w:r>
          </w:p>
        </w:tc>
        <w:tc>
          <w:tcPr>
            <w:tcW w:w="1124"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7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857"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093B86" w:rsidRPr="00C924A5" w:rsidTr="00093B86">
        <w:trPr>
          <w:trHeight w:val="240"/>
        </w:trPr>
        <w:tc>
          <w:tcPr>
            <w:tcW w:w="1119" w:type="dxa"/>
            <w:gridSpan w:val="2"/>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p>
        </w:tc>
        <w:tc>
          <w:tcPr>
            <w:tcW w:w="1124"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76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857"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187139</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1</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189139</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Área Verde 1</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190134</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191128</w:t>
            </w:r>
          </w:p>
        </w:tc>
        <w:tc>
          <w:tcPr>
            <w:tcW w:w="3701" w:type="dxa"/>
            <w:gridSpan w:val="8"/>
            <w:tcBorders>
              <w:top w:val="single" w:sz="4" w:space="0" w:color="auto"/>
              <w:left w:val="nil"/>
              <w:bottom w:val="single" w:sz="4" w:space="0" w:color="auto"/>
              <w:right w:val="single" w:sz="8" w:space="0" w:color="000000"/>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4</w:t>
            </w:r>
          </w:p>
        </w:tc>
      </w:tr>
      <w:tr w:rsidR="00093B86" w:rsidRPr="00C924A5" w:rsidTr="00093B86">
        <w:trPr>
          <w:trHeight w:val="240"/>
        </w:trPr>
        <w:tc>
          <w:tcPr>
            <w:tcW w:w="1119" w:type="dxa"/>
            <w:gridSpan w:val="2"/>
            <w:tcBorders>
              <w:top w:val="nil"/>
              <w:left w:val="single" w:sz="8" w:space="0" w:color="auto"/>
              <w:bottom w:val="single" w:sz="8"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191133</w:t>
            </w:r>
          </w:p>
        </w:tc>
        <w:tc>
          <w:tcPr>
            <w:tcW w:w="3701" w:type="dxa"/>
            <w:gridSpan w:val="8"/>
            <w:tcBorders>
              <w:top w:val="single" w:sz="4" w:space="0" w:color="auto"/>
              <w:left w:val="nil"/>
              <w:bottom w:val="single" w:sz="8" w:space="0" w:color="auto"/>
              <w:right w:val="single" w:sz="8" w:space="0" w:color="000000"/>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Sistema de Lazer 3</w:t>
            </w:r>
          </w:p>
        </w:tc>
      </w:tr>
      <w:tr w:rsidR="00093B86" w:rsidRPr="00C924A5" w:rsidTr="00093B86">
        <w:trPr>
          <w:trHeight w:val="240"/>
        </w:trPr>
        <w:tc>
          <w:tcPr>
            <w:tcW w:w="1119" w:type="dxa"/>
            <w:gridSpan w:val="2"/>
            <w:tcBorders>
              <w:top w:val="nil"/>
              <w:left w:val="nil"/>
              <w:bottom w:val="nil"/>
              <w:right w:val="nil"/>
            </w:tcBorders>
            <w:shd w:val="clear" w:color="auto" w:fill="auto"/>
            <w:noWrap/>
            <w:vAlign w:val="bottom"/>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p>
        </w:tc>
        <w:tc>
          <w:tcPr>
            <w:tcW w:w="1124" w:type="dxa"/>
            <w:gridSpan w:val="3"/>
            <w:tcBorders>
              <w:top w:val="nil"/>
              <w:left w:val="nil"/>
              <w:bottom w:val="nil"/>
              <w:right w:val="nil"/>
            </w:tcBorders>
            <w:shd w:val="clear" w:color="auto" w:fill="auto"/>
            <w:noWrap/>
            <w:vAlign w:val="bottom"/>
            <w:hideMark/>
          </w:tcPr>
          <w:p w:rsidR="00093B86" w:rsidRPr="00C924A5" w:rsidRDefault="00093B86" w:rsidP="004C3F5F">
            <w:pPr>
              <w:spacing w:after="0" w:line="240" w:lineRule="auto"/>
              <w:rPr>
                <w:rFonts w:ascii="Arial" w:eastAsia="Times New Roman" w:hAnsi="Arial" w:cs="Arial"/>
                <w:sz w:val="20"/>
                <w:szCs w:val="20"/>
                <w:lang w:eastAsia="pt-BR"/>
              </w:rPr>
            </w:pPr>
          </w:p>
        </w:tc>
        <w:tc>
          <w:tcPr>
            <w:tcW w:w="960" w:type="dxa"/>
            <w:gridSpan w:val="3"/>
            <w:tcBorders>
              <w:top w:val="nil"/>
              <w:left w:val="nil"/>
              <w:bottom w:val="nil"/>
              <w:right w:val="nil"/>
            </w:tcBorders>
            <w:shd w:val="clear" w:color="auto" w:fill="auto"/>
            <w:noWrap/>
            <w:vAlign w:val="bottom"/>
            <w:hideMark/>
          </w:tcPr>
          <w:p w:rsidR="00093B86" w:rsidRPr="00C924A5" w:rsidRDefault="00093B86" w:rsidP="004C3F5F">
            <w:pPr>
              <w:spacing w:after="0" w:line="240" w:lineRule="auto"/>
              <w:rPr>
                <w:rFonts w:ascii="Arial" w:eastAsia="Times New Roman" w:hAnsi="Arial" w:cs="Arial"/>
                <w:sz w:val="20"/>
                <w:szCs w:val="20"/>
                <w:lang w:eastAsia="pt-BR"/>
              </w:rPr>
            </w:pPr>
          </w:p>
        </w:tc>
        <w:tc>
          <w:tcPr>
            <w:tcW w:w="760" w:type="dxa"/>
            <w:tcBorders>
              <w:top w:val="nil"/>
              <w:left w:val="nil"/>
              <w:bottom w:val="nil"/>
              <w:right w:val="nil"/>
            </w:tcBorders>
            <w:shd w:val="clear" w:color="auto" w:fill="auto"/>
            <w:noWrap/>
            <w:vAlign w:val="bottom"/>
            <w:hideMark/>
          </w:tcPr>
          <w:p w:rsidR="00093B86" w:rsidRPr="00C924A5" w:rsidRDefault="00093B86" w:rsidP="004C3F5F">
            <w:pPr>
              <w:spacing w:after="0" w:line="240" w:lineRule="auto"/>
              <w:rPr>
                <w:rFonts w:ascii="Arial" w:eastAsia="Times New Roman" w:hAnsi="Arial" w:cs="Arial"/>
                <w:sz w:val="20"/>
                <w:szCs w:val="20"/>
                <w:lang w:eastAsia="pt-BR"/>
              </w:rPr>
            </w:pPr>
          </w:p>
        </w:tc>
        <w:tc>
          <w:tcPr>
            <w:tcW w:w="857" w:type="dxa"/>
            <w:tcBorders>
              <w:top w:val="nil"/>
              <w:left w:val="nil"/>
              <w:bottom w:val="nil"/>
              <w:right w:val="nil"/>
            </w:tcBorders>
            <w:shd w:val="clear" w:color="auto" w:fill="auto"/>
            <w:noWrap/>
            <w:vAlign w:val="bottom"/>
            <w:hideMark/>
          </w:tcPr>
          <w:p w:rsidR="00093B86" w:rsidRPr="00C924A5" w:rsidRDefault="00093B86" w:rsidP="004C3F5F">
            <w:pPr>
              <w:spacing w:after="0" w:line="240" w:lineRule="auto"/>
              <w:rPr>
                <w:rFonts w:ascii="Arial" w:eastAsia="Times New Roman" w:hAnsi="Arial" w:cs="Arial"/>
                <w:sz w:val="20"/>
                <w:szCs w:val="20"/>
                <w:lang w:eastAsia="pt-BR"/>
              </w:rPr>
            </w:pPr>
          </w:p>
        </w:tc>
      </w:tr>
      <w:tr w:rsidR="00093B86" w:rsidRPr="00C924A5" w:rsidTr="00093B86">
        <w:trPr>
          <w:trHeight w:val="240"/>
        </w:trPr>
        <w:tc>
          <w:tcPr>
            <w:tcW w:w="1119" w:type="dxa"/>
            <w:gridSpan w:val="2"/>
            <w:vMerge w:val="restart"/>
            <w:tcBorders>
              <w:top w:val="single" w:sz="8" w:space="0" w:color="auto"/>
              <w:left w:val="single" w:sz="8" w:space="0" w:color="auto"/>
              <w:bottom w:val="nil"/>
              <w:right w:val="single" w:sz="4" w:space="0" w:color="auto"/>
            </w:tcBorders>
            <w:shd w:val="clear" w:color="000000" w:fill="C0C0C0"/>
            <w:vAlign w:val="center"/>
            <w:hideMark/>
          </w:tcPr>
          <w:p w:rsidR="00093B86" w:rsidRPr="00C924A5" w:rsidRDefault="00093B8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JD. DAS ACÁCIAS</w:t>
            </w:r>
          </w:p>
        </w:tc>
        <w:tc>
          <w:tcPr>
            <w:tcW w:w="1124" w:type="dxa"/>
            <w:gridSpan w:val="3"/>
            <w:tcBorders>
              <w:top w:val="single" w:sz="8" w:space="0" w:color="auto"/>
              <w:left w:val="nil"/>
              <w:bottom w:val="single" w:sz="4" w:space="0" w:color="auto"/>
              <w:right w:val="single" w:sz="4" w:space="0" w:color="auto"/>
            </w:tcBorders>
            <w:shd w:val="clear" w:color="000000" w:fill="C0C0C0"/>
            <w:vAlign w:val="center"/>
            <w:hideMark/>
          </w:tcPr>
          <w:p w:rsidR="00093B86" w:rsidRPr="00C924A5" w:rsidRDefault="00093B8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gridSpan w:val="3"/>
            <w:tcBorders>
              <w:top w:val="single" w:sz="8" w:space="0" w:color="auto"/>
              <w:left w:val="nil"/>
              <w:bottom w:val="single" w:sz="4" w:space="0" w:color="auto"/>
              <w:right w:val="single" w:sz="4" w:space="0" w:color="auto"/>
            </w:tcBorders>
            <w:shd w:val="clear" w:color="000000" w:fill="C0C0C0"/>
            <w:vAlign w:val="center"/>
            <w:hideMark/>
          </w:tcPr>
          <w:p w:rsidR="00093B86" w:rsidRPr="00C924A5" w:rsidRDefault="00093B8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760" w:type="dxa"/>
            <w:tcBorders>
              <w:top w:val="single" w:sz="8" w:space="0" w:color="auto"/>
              <w:left w:val="nil"/>
              <w:bottom w:val="single" w:sz="4" w:space="0" w:color="auto"/>
              <w:right w:val="single" w:sz="4" w:space="0" w:color="auto"/>
            </w:tcBorders>
            <w:shd w:val="clear" w:color="000000" w:fill="C0C0C0"/>
            <w:vAlign w:val="center"/>
            <w:hideMark/>
          </w:tcPr>
          <w:p w:rsidR="00093B86" w:rsidRPr="00C924A5" w:rsidRDefault="00093B8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857" w:type="dxa"/>
            <w:tcBorders>
              <w:top w:val="single" w:sz="8" w:space="0" w:color="auto"/>
              <w:left w:val="nil"/>
              <w:bottom w:val="single" w:sz="4" w:space="0" w:color="auto"/>
              <w:right w:val="single" w:sz="8" w:space="0" w:color="auto"/>
            </w:tcBorders>
            <w:shd w:val="clear" w:color="000000" w:fill="C0C0C0"/>
            <w:vAlign w:val="center"/>
            <w:hideMark/>
          </w:tcPr>
          <w:p w:rsidR="00093B86" w:rsidRPr="00C924A5" w:rsidRDefault="00093B8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093B86" w:rsidRPr="00C924A5" w:rsidTr="00093B86">
        <w:trPr>
          <w:trHeight w:val="240"/>
        </w:trPr>
        <w:tc>
          <w:tcPr>
            <w:tcW w:w="1119" w:type="dxa"/>
            <w:gridSpan w:val="2"/>
            <w:vMerge/>
            <w:tcBorders>
              <w:top w:val="single" w:sz="8" w:space="0" w:color="auto"/>
              <w:left w:val="single" w:sz="8" w:space="0" w:color="auto"/>
              <w:bottom w:val="nil"/>
              <w:right w:val="single" w:sz="4" w:space="0" w:color="auto"/>
            </w:tcBorders>
            <w:vAlign w:val="center"/>
            <w:hideMark/>
          </w:tcPr>
          <w:p w:rsidR="00093B86" w:rsidRPr="00C924A5" w:rsidRDefault="00093B86" w:rsidP="004C3F5F">
            <w:pPr>
              <w:spacing w:after="0" w:line="240" w:lineRule="auto"/>
              <w:rPr>
                <w:rFonts w:ascii="Arial" w:eastAsia="Times New Roman" w:hAnsi="Arial" w:cs="Arial"/>
                <w:b/>
                <w:bCs/>
                <w:sz w:val="20"/>
                <w:szCs w:val="20"/>
                <w:lang w:eastAsia="pt-BR"/>
              </w:rPr>
            </w:pPr>
          </w:p>
        </w:tc>
        <w:tc>
          <w:tcPr>
            <w:tcW w:w="1124" w:type="dxa"/>
            <w:gridSpan w:val="3"/>
            <w:tcBorders>
              <w:top w:val="nil"/>
              <w:left w:val="nil"/>
              <w:bottom w:val="nil"/>
              <w:right w:val="single" w:sz="4" w:space="0" w:color="auto"/>
            </w:tcBorders>
            <w:shd w:val="clear" w:color="000000" w:fill="C0C0C0"/>
            <w:vAlign w:val="center"/>
            <w:hideMark/>
          </w:tcPr>
          <w:p w:rsidR="00093B86" w:rsidRPr="00C924A5" w:rsidRDefault="00093B8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gridSpan w:val="3"/>
            <w:tcBorders>
              <w:top w:val="nil"/>
              <w:left w:val="nil"/>
              <w:bottom w:val="nil"/>
              <w:right w:val="single" w:sz="4" w:space="0" w:color="auto"/>
            </w:tcBorders>
            <w:shd w:val="clear" w:color="000000" w:fill="C0C0C0"/>
            <w:vAlign w:val="center"/>
            <w:hideMark/>
          </w:tcPr>
          <w:p w:rsidR="00093B86" w:rsidRPr="00C924A5" w:rsidRDefault="00093B8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760" w:type="dxa"/>
            <w:tcBorders>
              <w:top w:val="nil"/>
              <w:left w:val="nil"/>
              <w:bottom w:val="nil"/>
              <w:right w:val="single" w:sz="4" w:space="0" w:color="auto"/>
            </w:tcBorders>
            <w:shd w:val="clear" w:color="000000" w:fill="C0C0C0"/>
            <w:vAlign w:val="center"/>
            <w:hideMark/>
          </w:tcPr>
          <w:p w:rsidR="00093B86" w:rsidRPr="00C924A5" w:rsidRDefault="00093B8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857" w:type="dxa"/>
            <w:tcBorders>
              <w:top w:val="nil"/>
              <w:left w:val="nil"/>
              <w:bottom w:val="nil"/>
              <w:right w:val="single" w:sz="8" w:space="0" w:color="auto"/>
            </w:tcBorders>
            <w:shd w:val="clear" w:color="000000" w:fill="C0C0C0"/>
            <w:vAlign w:val="center"/>
            <w:hideMark/>
          </w:tcPr>
          <w:p w:rsidR="00093B86" w:rsidRPr="00C924A5" w:rsidRDefault="00093B8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093B86" w:rsidRPr="00C924A5" w:rsidTr="00093B86">
        <w:trPr>
          <w:trHeight w:val="240"/>
        </w:trPr>
        <w:tc>
          <w:tcPr>
            <w:tcW w:w="1119"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075147</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857" w:type="dxa"/>
            <w:tcBorders>
              <w:top w:val="single" w:sz="4" w:space="0" w:color="auto"/>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076146</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077145</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078144</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079143</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079142</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080143</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78,39</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78,39</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78,39</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78,39</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082140</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61,07</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61,07</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61,07</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61,07</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082144</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94,10</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082138</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78,39</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78,39</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78,39</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78,39</w:t>
            </w:r>
          </w:p>
        </w:tc>
      </w:tr>
      <w:tr w:rsidR="00093B86" w:rsidRPr="00C924A5" w:rsidTr="00093B86">
        <w:trPr>
          <w:trHeight w:val="240"/>
        </w:trPr>
        <w:tc>
          <w:tcPr>
            <w:tcW w:w="1119" w:type="dxa"/>
            <w:gridSpan w:val="2"/>
            <w:tcBorders>
              <w:top w:val="nil"/>
              <w:left w:val="single" w:sz="8"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082132</w:t>
            </w:r>
          </w:p>
        </w:tc>
        <w:tc>
          <w:tcPr>
            <w:tcW w:w="1124"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61,07</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61,07</w:t>
            </w:r>
          </w:p>
        </w:tc>
        <w:tc>
          <w:tcPr>
            <w:tcW w:w="760" w:type="dxa"/>
            <w:tcBorders>
              <w:top w:val="nil"/>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61,07</w:t>
            </w:r>
          </w:p>
        </w:tc>
        <w:tc>
          <w:tcPr>
            <w:tcW w:w="857" w:type="dxa"/>
            <w:tcBorders>
              <w:top w:val="nil"/>
              <w:left w:val="nil"/>
              <w:bottom w:val="single" w:sz="4" w:space="0" w:color="auto"/>
              <w:right w:val="single" w:sz="8"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61,07</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086135</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32,76</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32,76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32,76</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32,76</w:t>
            </w:r>
          </w:p>
        </w:tc>
      </w:tr>
      <w:tr w:rsidR="00093B86" w:rsidRPr="00C924A5" w:rsidTr="00093B86">
        <w:trPr>
          <w:trHeight w:val="240"/>
        </w:trPr>
        <w:tc>
          <w:tcPr>
            <w:tcW w:w="1119"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VILA ALTO SUMARÉ</w:t>
            </w:r>
          </w:p>
        </w:tc>
        <w:tc>
          <w:tcPr>
            <w:tcW w:w="1124"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7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85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093B86" w:rsidRPr="00C924A5" w:rsidTr="00093B86">
        <w:trPr>
          <w:trHeight w:val="240"/>
        </w:trPr>
        <w:tc>
          <w:tcPr>
            <w:tcW w:w="1119" w:type="dxa"/>
            <w:gridSpan w:val="2"/>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p>
        </w:tc>
        <w:tc>
          <w:tcPr>
            <w:tcW w:w="1124"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7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85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068160</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069160</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071157</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071159</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71,77</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073156</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117,88</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074154</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117,88</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076153</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117,88</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077151</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117,88</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078150</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117,88</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079149</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117,88</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080147</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117,88</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080146</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117,88</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081145</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98,28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117,88</w:t>
            </w:r>
          </w:p>
        </w:tc>
      </w:tr>
      <w:tr w:rsidR="00093B86" w:rsidRPr="00C924A5" w:rsidTr="00093B86">
        <w:trPr>
          <w:trHeight w:val="240"/>
        </w:trPr>
        <w:tc>
          <w:tcPr>
            <w:tcW w:w="1119" w:type="dxa"/>
            <w:gridSpan w:val="2"/>
            <w:vMerge w:val="restart"/>
            <w:tcBorders>
              <w:top w:val="single" w:sz="4" w:space="0" w:color="auto"/>
              <w:left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EST. VILA VERDE</w:t>
            </w:r>
          </w:p>
        </w:tc>
        <w:tc>
          <w:tcPr>
            <w:tcW w:w="1124"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7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85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093B86" w:rsidRPr="00C924A5" w:rsidTr="00093B86">
        <w:trPr>
          <w:trHeight w:val="240"/>
        </w:trPr>
        <w:tc>
          <w:tcPr>
            <w:tcW w:w="1119" w:type="dxa"/>
            <w:gridSpan w:val="2"/>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p>
        </w:tc>
        <w:tc>
          <w:tcPr>
            <w:tcW w:w="1124"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7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85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172099</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177097</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180096</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182098</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186103</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187105</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194104</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194107</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199105</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r w:rsidR="00093B86" w:rsidRPr="00C924A5" w:rsidTr="00093B86">
        <w:trPr>
          <w:trHeight w:val="240"/>
        </w:trPr>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199108</w:t>
            </w:r>
          </w:p>
        </w:tc>
        <w:tc>
          <w:tcPr>
            <w:tcW w:w="1124"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093B86" w:rsidRPr="00C924A5" w:rsidRDefault="00093B8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169,85</w:t>
            </w:r>
          </w:p>
        </w:tc>
      </w:tr>
    </w:tbl>
    <w:p w:rsidR="00A91F49" w:rsidRPr="00C924A5" w:rsidRDefault="00A91F49" w:rsidP="004C3F5F">
      <w:pPr>
        <w:autoSpaceDE w:val="0"/>
        <w:autoSpaceDN w:val="0"/>
        <w:adjustRightInd w:val="0"/>
        <w:spacing w:after="0" w:line="240" w:lineRule="auto"/>
        <w:jc w:val="center"/>
        <w:rPr>
          <w:rFonts w:ascii="Arial" w:hAnsi="Arial" w:cs="Arial"/>
          <w:b/>
          <w:bCs/>
          <w:color w:val="000000"/>
          <w:sz w:val="20"/>
          <w:szCs w:val="20"/>
        </w:rPr>
      </w:pPr>
    </w:p>
    <w:p w:rsidR="003C49C6" w:rsidRPr="00C924A5" w:rsidRDefault="003C49C6" w:rsidP="004C3F5F">
      <w:pPr>
        <w:autoSpaceDE w:val="0"/>
        <w:autoSpaceDN w:val="0"/>
        <w:adjustRightInd w:val="0"/>
        <w:spacing w:after="0" w:line="240" w:lineRule="auto"/>
        <w:jc w:val="center"/>
        <w:rPr>
          <w:rFonts w:ascii="Arial" w:hAnsi="Arial" w:cs="Arial"/>
          <w:b/>
          <w:bCs/>
          <w:color w:val="000000"/>
          <w:sz w:val="20"/>
          <w:szCs w:val="20"/>
        </w:rPr>
      </w:pPr>
    </w:p>
    <w:tbl>
      <w:tblPr>
        <w:tblW w:w="5245" w:type="dxa"/>
        <w:tblInd w:w="-5" w:type="dxa"/>
        <w:tblCellMar>
          <w:left w:w="70" w:type="dxa"/>
          <w:right w:w="70" w:type="dxa"/>
        </w:tblCellMar>
        <w:tblLook w:val="04A0" w:firstRow="1" w:lastRow="0" w:firstColumn="1" w:lastColumn="0" w:noHBand="0" w:noVBand="1"/>
      </w:tblPr>
      <w:tblGrid>
        <w:gridCol w:w="1220"/>
        <w:gridCol w:w="960"/>
        <w:gridCol w:w="960"/>
        <w:gridCol w:w="960"/>
        <w:gridCol w:w="1145"/>
      </w:tblGrid>
      <w:tr w:rsidR="003C49C6" w:rsidRPr="00C924A5" w:rsidTr="00173171">
        <w:trPr>
          <w:trHeight w:val="240"/>
        </w:trPr>
        <w:tc>
          <w:tcPr>
            <w:tcW w:w="1220" w:type="dxa"/>
            <w:vMerge w:val="restart"/>
            <w:tcBorders>
              <w:top w:val="single" w:sz="4" w:space="0" w:color="auto"/>
              <w:left w:val="single" w:sz="4" w:space="0" w:color="auto"/>
              <w:bottom w:val="single" w:sz="4" w:space="0" w:color="auto"/>
              <w:right w:val="single" w:sz="4" w:space="0" w:color="auto"/>
            </w:tcBorders>
            <w:shd w:val="clear" w:color="000000" w:fill="C0C0C0"/>
            <w:vAlign w:val="bottom"/>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PEDRO MAIA</w:t>
            </w:r>
          </w:p>
        </w:tc>
        <w:tc>
          <w:tcPr>
            <w:tcW w:w="960" w:type="dxa"/>
            <w:tcBorders>
              <w:top w:val="single" w:sz="4" w:space="0" w:color="auto"/>
              <w:left w:val="nil"/>
              <w:bottom w:val="single" w:sz="4" w:space="0" w:color="auto"/>
              <w:right w:val="single" w:sz="4" w:space="0" w:color="auto"/>
            </w:tcBorders>
            <w:shd w:val="clear" w:color="000000" w:fill="C0C0C0"/>
            <w:vAlign w:val="bottom"/>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tcBorders>
              <w:top w:val="single" w:sz="4" w:space="0" w:color="auto"/>
              <w:left w:val="nil"/>
              <w:bottom w:val="single" w:sz="4" w:space="0" w:color="auto"/>
              <w:right w:val="single" w:sz="4" w:space="0" w:color="auto"/>
            </w:tcBorders>
            <w:shd w:val="clear" w:color="000000" w:fill="C0C0C0"/>
            <w:vAlign w:val="bottom"/>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tcBorders>
              <w:top w:val="single" w:sz="4" w:space="0" w:color="auto"/>
              <w:left w:val="nil"/>
              <w:bottom w:val="single" w:sz="4" w:space="0" w:color="auto"/>
              <w:right w:val="single" w:sz="4" w:space="0" w:color="auto"/>
            </w:tcBorders>
            <w:shd w:val="clear" w:color="000000" w:fill="C0C0C0"/>
            <w:vAlign w:val="bottom"/>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1145" w:type="dxa"/>
            <w:tcBorders>
              <w:top w:val="single" w:sz="4" w:space="0" w:color="auto"/>
              <w:left w:val="nil"/>
              <w:bottom w:val="single" w:sz="4" w:space="0" w:color="auto"/>
              <w:right w:val="single" w:sz="4" w:space="0" w:color="auto"/>
            </w:tcBorders>
            <w:shd w:val="clear" w:color="000000" w:fill="C0C0C0"/>
            <w:vAlign w:val="bottom"/>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3C49C6" w:rsidRPr="00C924A5" w:rsidTr="00173171">
        <w:trPr>
          <w:trHeight w:val="240"/>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3C49C6" w:rsidRPr="00C924A5" w:rsidRDefault="003C49C6" w:rsidP="004C3F5F">
            <w:pPr>
              <w:spacing w:after="0" w:line="240" w:lineRule="auto"/>
              <w:rPr>
                <w:rFonts w:ascii="Arial" w:eastAsia="Times New Roman" w:hAnsi="Arial" w:cs="Arial"/>
                <w:b/>
                <w:bCs/>
                <w:sz w:val="20"/>
                <w:szCs w:val="20"/>
                <w:lang w:eastAsia="pt-BR"/>
              </w:rPr>
            </w:pPr>
          </w:p>
        </w:tc>
        <w:tc>
          <w:tcPr>
            <w:tcW w:w="960" w:type="dxa"/>
            <w:tcBorders>
              <w:top w:val="nil"/>
              <w:left w:val="nil"/>
              <w:bottom w:val="single" w:sz="4" w:space="0" w:color="auto"/>
              <w:right w:val="single" w:sz="4" w:space="0" w:color="auto"/>
            </w:tcBorders>
            <w:shd w:val="clear" w:color="000000" w:fill="C0C0C0"/>
            <w:vAlign w:val="bottom"/>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tcBorders>
              <w:top w:val="nil"/>
              <w:left w:val="nil"/>
              <w:bottom w:val="single" w:sz="4" w:space="0" w:color="auto"/>
              <w:right w:val="single" w:sz="4" w:space="0" w:color="auto"/>
            </w:tcBorders>
            <w:shd w:val="clear" w:color="000000" w:fill="C0C0C0"/>
            <w:vAlign w:val="bottom"/>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tcBorders>
              <w:top w:val="nil"/>
              <w:left w:val="nil"/>
              <w:bottom w:val="single" w:sz="4" w:space="0" w:color="auto"/>
              <w:right w:val="single" w:sz="4" w:space="0" w:color="auto"/>
            </w:tcBorders>
            <w:shd w:val="clear" w:color="000000" w:fill="C0C0C0"/>
            <w:vAlign w:val="bottom"/>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1145" w:type="dxa"/>
            <w:tcBorders>
              <w:top w:val="nil"/>
              <w:left w:val="nil"/>
              <w:bottom w:val="single" w:sz="4" w:space="0" w:color="auto"/>
              <w:right w:val="single" w:sz="4" w:space="0" w:color="auto"/>
            </w:tcBorders>
            <w:shd w:val="clear" w:color="000000" w:fill="C0C0C0"/>
            <w:vAlign w:val="bottom"/>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066126</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067126</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068124</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068127</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068128</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069125</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071126</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073128</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074129</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075128</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073130</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072131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067121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067122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067120</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069118</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068121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070118</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069121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071119</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072118</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070122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072119</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073118</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071123</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073120</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074118</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073121</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075119</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073123</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074122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076119</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077118</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r w:rsidR="003C49C6" w:rsidRPr="00C924A5" w:rsidTr="00173171">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072123</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960"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c>
          <w:tcPr>
            <w:tcW w:w="1145" w:type="dxa"/>
            <w:tcBorders>
              <w:top w:val="nil"/>
              <w:left w:val="nil"/>
              <w:bottom w:val="single" w:sz="4" w:space="0" w:color="auto"/>
              <w:right w:val="single" w:sz="4" w:space="0" w:color="auto"/>
            </w:tcBorders>
            <w:shd w:val="clear" w:color="auto" w:fill="auto"/>
            <w:noWrap/>
            <w:vAlign w:val="bottom"/>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135,32</w:t>
            </w:r>
          </w:p>
        </w:tc>
      </w:tr>
    </w:tbl>
    <w:p w:rsidR="003C49C6" w:rsidRPr="00C924A5" w:rsidRDefault="003C49C6" w:rsidP="004C3F5F">
      <w:pPr>
        <w:autoSpaceDE w:val="0"/>
        <w:autoSpaceDN w:val="0"/>
        <w:adjustRightInd w:val="0"/>
        <w:spacing w:after="0" w:line="240" w:lineRule="auto"/>
        <w:jc w:val="center"/>
        <w:rPr>
          <w:rFonts w:ascii="Arial" w:hAnsi="Arial" w:cs="Arial"/>
          <w:b/>
          <w:bCs/>
          <w:color w:val="000000"/>
          <w:sz w:val="20"/>
          <w:szCs w:val="20"/>
        </w:rPr>
      </w:pPr>
    </w:p>
    <w:tbl>
      <w:tblPr>
        <w:tblW w:w="5245" w:type="dxa"/>
        <w:tblInd w:w="-5" w:type="dxa"/>
        <w:tblCellMar>
          <w:left w:w="70" w:type="dxa"/>
          <w:right w:w="70" w:type="dxa"/>
        </w:tblCellMar>
        <w:tblLook w:val="04A0" w:firstRow="1" w:lastRow="0" w:firstColumn="1" w:lastColumn="0" w:noHBand="0" w:noVBand="1"/>
      </w:tblPr>
      <w:tblGrid>
        <w:gridCol w:w="1198"/>
        <w:gridCol w:w="960"/>
        <w:gridCol w:w="960"/>
        <w:gridCol w:w="960"/>
        <w:gridCol w:w="1167"/>
      </w:tblGrid>
      <w:tr w:rsidR="00B1497F" w:rsidRPr="00C924A5" w:rsidTr="00173171">
        <w:trPr>
          <w:trHeight w:val="227"/>
        </w:trPr>
        <w:tc>
          <w:tcPr>
            <w:tcW w:w="1198"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hAnsi="Arial" w:cs="Arial"/>
                <w:b/>
                <w:bCs/>
                <w:sz w:val="20"/>
                <w:szCs w:val="20"/>
              </w:rPr>
            </w:pPr>
            <w:r w:rsidRPr="00C924A5">
              <w:rPr>
                <w:rFonts w:ascii="Arial" w:hAnsi="Arial" w:cs="Arial"/>
                <w:b/>
                <w:bCs/>
                <w:sz w:val="20"/>
                <w:szCs w:val="20"/>
              </w:rPr>
              <w:t>QUADRA - DIST. INDUS- TRIAL III</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116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B1497F" w:rsidRPr="00C924A5" w:rsidTr="00173171">
        <w:trPr>
          <w:trHeight w:val="227"/>
        </w:trPr>
        <w:tc>
          <w:tcPr>
            <w:tcW w:w="1198"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rPr>
                <w:rFonts w:ascii="Arial" w:hAnsi="Arial" w:cs="Arial"/>
                <w:b/>
                <w:bCs/>
                <w:sz w:val="20"/>
                <w:szCs w:val="20"/>
              </w:rPr>
            </w:pP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116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B1497F" w:rsidRPr="00C924A5" w:rsidTr="00173171">
        <w:trPr>
          <w:trHeight w:val="240"/>
        </w:trPr>
        <w:tc>
          <w:tcPr>
            <w:tcW w:w="119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hAnsi="Arial" w:cs="Arial"/>
                <w:color w:val="000000"/>
                <w:sz w:val="20"/>
                <w:szCs w:val="20"/>
              </w:rPr>
            </w:pPr>
            <w:r w:rsidRPr="00C924A5">
              <w:rPr>
                <w:rFonts w:ascii="Arial" w:hAnsi="Arial" w:cs="Arial"/>
                <w:color w:val="000000"/>
                <w:sz w:val="20"/>
                <w:szCs w:val="20"/>
              </w:rPr>
              <w:t>172099</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1167" w:type="dxa"/>
            <w:tcBorders>
              <w:top w:val="single" w:sz="4" w:space="0" w:color="auto"/>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B1497F" w:rsidRPr="00C924A5" w:rsidTr="00173171">
        <w:trPr>
          <w:trHeight w:val="240"/>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hAnsi="Arial" w:cs="Arial"/>
                <w:color w:val="000000"/>
                <w:sz w:val="20"/>
                <w:szCs w:val="20"/>
              </w:rPr>
            </w:pPr>
            <w:r w:rsidRPr="00C924A5">
              <w:rPr>
                <w:rFonts w:ascii="Arial" w:hAnsi="Arial" w:cs="Arial"/>
                <w:color w:val="000000"/>
                <w:sz w:val="20"/>
                <w:szCs w:val="20"/>
              </w:rPr>
              <w:t>177097</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116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B1497F" w:rsidRPr="00C924A5" w:rsidTr="00173171">
        <w:trPr>
          <w:trHeight w:val="240"/>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hAnsi="Arial" w:cs="Arial"/>
                <w:color w:val="000000"/>
                <w:sz w:val="20"/>
                <w:szCs w:val="20"/>
              </w:rPr>
            </w:pPr>
            <w:r w:rsidRPr="00C924A5">
              <w:rPr>
                <w:rFonts w:ascii="Arial" w:hAnsi="Arial" w:cs="Arial"/>
                <w:color w:val="000000"/>
                <w:sz w:val="20"/>
                <w:szCs w:val="20"/>
              </w:rPr>
              <w:t>180096</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116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B1497F" w:rsidRPr="00C924A5" w:rsidTr="00173171">
        <w:trPr>
          <w:trHeight w:val="240"/>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hAnsi="Arial" w:cs="Arial"/>
                <w:color w:val="000000"/>
                <w:sz w:val="20"/>
                <w:szCs w:val="20"/>
              </w:rPr>
            </w:pPr>
            <w:r w:rsidRPr="00C924A5">
              <w:rPr>
                <w:rFonts w:ascii="Arial" w:hAnsi="Arial" w:cs="Arial"/>
                <w:color w:val="000000"/>
                <w:sz w:val="20"/>
                <w:szCs w:val="20"/>
              </w:rPr>
              <w:t>182098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c>
          <w:tcPr>
            <w:tcW w:w="116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120,20</w:t>
            </w:r>
          </w:p>
        </w:tc>
      </w:tr>
      <w:tr w:rsidR="00B1497F" w:rsidRPr="00C924A5" w:rsidTr="00173171">
        <w:trPr>
          <w:trHeight w:val="240"/>
        </w:trPr>
        <w:tc>
          <w:tcPr>
            <w:tcW w:w="1198" w:type="dxa"/>
            <w:tcBorders>
              <w:top w:val="nil"/>
              <w:left w:val="single" w:sz="8" w:space="0" w:color="auto"/>
              <w:bottom w:val="single" w:sz="4" w:space="0" w:color="auto"/>
              <w:right w:val="single" w:sz="4" w:space="0" w:color="auto"/>
            </w:tcBorders>
            <w:shd w:val="clear" w:color="auto" w:fill="auto"/>
            <w:noWrap/>
            <w:vAlign w:val="bottom"/>
            <w:hideMark/>
          </w:tcPr>
          <w:p w:rsidR="00B1497F" w:rsidRPr="00C924A5" w:rsidRDefault="00B1497F" w:rsidP="004C3F5F">
            <w:pPr>
              <w:spacing w:after="0" w:line="240" w:lineRule="auto"/>
              <w:jc w:val="center"/>
              <w:rPr>
                <w:rFonts w:ascii="Arial"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1167" w:type="dxa"/>
            <w:tcBorders>
              <w:top w:val="nil"/>
              <w:left w:val="nil"/>
              <w:bottom w:val="single" w:sz="4"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r>
    </w:tbl>
    <w:p w:rsidR="00B1497F" w:rsidRPr="00C924A5" w:rsidRDefault="00B1497F" w:rsidP="004C3F5F">
      <w:pPr>
        <w:autoSpaceDE w:val="0"/>
        <w:autoSpaceDN w:val="0"/>
        <w:adjustRightInd w:val="0"/>
        <w:spacing w:after="0" w:line="240" w:lineRule="auto"/>
        <w:jc w:val="center"/>
        <w:rPr>
          <w:rFonts w:ascii="Arial" w:hAnsi="Arial" w:cs="Arial"/>
          <w:b/>
          <w:bCs/>
          <w:color w:val="000000"/>
          <w:sz w:val="20"/>
          <w:szCs w:val="20"/>
        </w:rPr>
      </w:pPr>
    </w:p>
    <w:p w:rsidR="00B1497F" w:rsidRPr="00C924A5" w:rsidRDefault="00B1497F" w:rsidP="004C3F5F">
      <w:pPr>
        <w:autoSpaceDE w:val="0"/>
        <w:autoSpaceDN w:val="0"/>
        <w:adjustRightInd w:val="0"/>
        <w:spacing w:after="0" w:line="240" w:lineRule="auto"/>
        <w:jc w:val="center"/>
        <w:rPr>
          <w:rFonts w:ascii="Arial" w:hAnsi="Arial" w:cs="Arial"/>
          <w:b/>
          <w:bCs/>
          <w:color w:val="000000"/>
          <w:sz w:val="20"/>
          <w:szCs w:val="20"/>
        </w:rPr>
      </w:pPr>
    </w:p>
    <w:tbl>
      <w:tblPr>
        <w:tblW w:w="4985" w:type="dxa"/>
        <w:tblInd w:w="-10" w:type="dxa"/>
        <w:tblCellMar>
          <w:left w:w="70" w:type="dxa"/>
          <w:right w:w="70" w:type="dxa"/>
        </w:tblCellMar>
        <w:tblLook w:val="04A0" w:firstRow="1" w:lastRow="0" w:firstColumn="1" w:lastColumn="0" w:noHBand="0" w:noVBand="1"/>
      </w:tblPr>
      <w:tblGrid>
        <w:gridCol w:w="1463"/>
        <w:gridCol w:w="960"/>
        <w:gridCol w:w="960"/>
        <w:gridCol w:w="960"/>
        <w:gridCol w:w="907"/>
      </w:tblGrid>
      <w:tr w:rsidR="003C49C6" w:rsidRPr="00C924A5" w:rsidTr="003C49C6">
        <w:trPr>
          <w:trHeight w:val="240"/>
        </w:trPr>
        <w:tc>
          <w:tcPr>
            <w:tcW w:w="1198" w:type="dxa"/>
            <w:vMerge w:val="restart"/>
            <w:tcBorders>
              <w:top w:val="single" w:sz="8" w:space="0" w:color="auto"/>
              <w:left w:val="single" w:sz="8" w:space="0" w:color="auto"/>
              <w:bottom w:val="nil"/>
              <w:right w:val="single" w:sz="4" w:space="0" w:color="auto"/>
            </w:tcBorders>
            <w:shd w:val="clear" w:color="000000" w:fill="C0C0C0"/>
            <w:vAlign w:val="center"/>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JD. CENTENÁRIO</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07" w:type="dxa"/>
            <w:tcBorders>
              <w:top w:val="single" w:sz="8" w:space="0" w:color="auto"/>
              <w:left w:val="nil"/>
              <w:bottom w:val="single" w:sz="4" w:space="0" w:color="auto"/>
              <w:right w:val="single" w:sz="8" w:space="0" w:color="auto"/>
            </w:tcBorders>
            <w:shd w:val="clear" w:color="000000" w:fill="C0C0C0"/>
            <w:vAlign w:val="center"/>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3C49C6" w:rsidRPr="00C924A5" w:rsidTr="003C49C6">
        <w:trPr>
          <w:trHeight w:val="240"/>
        </w:trPr>
        <w:tc>
          <w:tcPr>
            <w:tcW w:w="1198" w:type="dxa"/>
            <w:vMerge/>
            <w:tcBorders>
              <w:top w:val="single" w:sz="8" w:space="0" w:color="auto"/>
              <w:left w:val="single" w:sz="8" w:space="0" w:color="auto"/>
              <w:bottom w:val="nil"/>
              <w:right w:val="single" w:sz="4" w:space="0" w:color="auto"/>
            </w:tcBorders>
            <w:vAlign w:val="center"/>
            <w:hideMark/>
          </w:tcPr>
          <w:p w:rsidR="003C49C6" w:rsidRPr="00C924A5" w:rsidRDefault="003C49C6" w:rsidP="004C3F5F">
            <w:pPr>
              <w:spacing w:after="0" w:line="240" w:lineRule="auto"/>
              <w:rPr>
                <w:rFonts w:ascii="Arial" w:eastAsia="Times New Roman" w:hAnsi="Arial" w:cs="Arial"/>
                <w:b/>
                <w:bCs/>
                <w:sz w:val="20"/>
                <w:szCs w:val="20"/>
                <w:lang w:eastAsia="pt-BR"/>
              </w:rPr>
            </w:pPr>
          </w:p>
        </w:tc>
        <w:tc>
          <w:tcPr>
            <w:tcW w:w="960" w:type="dxa"/>
            <w:tcBorders>
              <w:top w:val="nil"/>
              <w:left w:val="nil"/>
              <w:bottom w:val="nil"/>
              <w:right w:val="single" w:sz="4" w:space="0" w:color="auto"/>
            </w:tcBorders>
            <w:shd w:val="clear" w:color="000000" w:fill="C0C0C0"/>
            <w:vAlign w:val="center"/>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tcBorders>
              <w:top w:val="nil"/>
              <w:left w:val="nil"/>
              <w:bottom w:val="nil"/>
              <w:right w:val="single" w:sz="4" w:space="0" w:color="auto"/>
            </w:tcBorders>
            <w:shd w:val="clear" w:color="000000" w:fill="C0C0C0"/>
            <w:vAlign w:val="center"/>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tcBorders>
              <w:top w:val="nil"/>
              <w:left w:val="nil"/>
              <w:bottom w:val="nil"/>
              <w:right w:val="single" w:sz="4" w:space="0" w:color="auto"/>
            </w:tcBorders>
            <w:shd w:val="clear" w:color="000000" w:fill="C0C0C0"/>
            <w:vAlign w:val="center"/>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07" w:type="dxa"/>
            <w:tcBorders>
              <w:top w:val="nil"/>
              <w:left w:val="nil"/>
              <w:bottom w:val="nil"/>
              <w:right w:val="single" w:sz="8" w:space="0" w:color="auto"/>
            </w:tcBorders>
            <w:shd w:val="clear" w:color="000000" w:fill="C0C0C0"/>
            <w:vAlign w:val="center"/>
            <w:hideMark/>
          </w:tcPr>
          <w:p w:rsidR="003C49C6" w:rsidRPr="00C924A5" w:rsidRDefault="003C49C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3C49C6" w:rsidRPr="00C924A5" w:rsidTr="003C49C6">
        <w:trPr>
          <w:trHeight w:val="240"/>
        </w:trPr>
        <w:tc>
          <w:tcPr>
            <w:tcW w:w="119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074124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single" w:sz="4" w:space="0" w:color="auto"/>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075122</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075125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136,11</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076121</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076123</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076126</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077124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078121</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079121</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074132</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075131</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076130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076129</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077128</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078127</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079127</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063142</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111,18</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204,17</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111,18</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204,17</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064141</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064140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066140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067139</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068139</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069138</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070137</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072137</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073136</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074135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075134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076133</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234,20</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077133</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078132</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079131</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079129</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080128</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081127</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081126</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292,85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082125</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212,78</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351,51</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212,78</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212,78</w:t>
            </w:r>
          </w:p>
        </w:tc>
      </w:tr>
      <w:tr w:rsidR="003C49C6" w:rsidRPr="00C924A5" w:rsidTr="003C49C6">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083129</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127,53</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127,53</w:t>
            </w:r>
          </w:p>
        </w:tc>
      </w:tr>
      <w:tr w:rsidR="003C49C6" w:rsidRPr="00C924A5" w:rsidTr="00B1497F">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084128</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nil"/>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07" w:type="dxa"/>
            <w:tcBorders>
              <w:top w:val="nil"/>
              <w:left w:val="nil"/>
              <w:bottom w:val="single" w:sz="4" w:space="0" w:color="auto"/>
              <w:right w:val="single" w:sz="8"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127,53</w:t>
            </w:r>
          </w:p>
        </w:tc>
      </w:tr>
      <w:tr w:rsidR="003C49C6" w:rsidRPr="00C924A5" w:rsidTr="00B1497F">
        <w:trPr>
          <w:trHeight w:val="240"/>
        </w:trPr>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085127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170,24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212,78</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3C49C6" w:rsidRPr="00C924A5" w:rsidRDefault="003C49C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127,53</w:t>
            </w:r>
          </w:p>
        </w:tc>
      </w:tr>
      <w:tr w:rsidR="00B1497F" w:rsidRPr="00C924A5" w:rsidTr="00B1497F">
        <w:trPr>
          <w:trHeight w:val="240"/>
        </w:trPr>
        <w:tc>
          <w:tcPr>
            <w:tcW w:w="1198" w:type="dxa"/>
            <w:tcBorders>
              <w:top w:val="single" w:sz="4" w:space="0" w:color="auto"/>
              <w:bottom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60" w:type="dxa"/>
            <w:tcBorders>
              <w:top w:val="single" w:sz="4" w:space="0" w:color="auto"/>
              <w:bottom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60" w:type="dxa"/>
            <w:tcBorders>
              <w:top w:val="single" w:sz="4" w:space="0" w:color="auto"/>
              <w:bottom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60" w:type="dxa"/>
            <w:tcBorders>
              <w:top w:val="single" w:sz="4" w:space="0" w:color="auto"/>
              <w:bottom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07" w:type="dxa"/>
            <w:tcBorders>
              <w:top w:val="single" w:sz="4" w:space="0" w:color="auto"/>
              <w:bottom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r>
      <w:tr w:rsidR="00B1497F" w:rsidRPr="00C924A5" w:rsidTr="00B1497F">
        <w:trPr>
          <w:trHeight w:val="240"/>
        </w:trPr>
        <w:tc>
          <w:tcPr>
            <w:tcW w:w="11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hAnsi="Arial" w:cs="Arial"/>
                <w:b/>
                <w:bCs/>
                <w:sz w:val="20"/>
                <w:szCs w:val="20"/>
              </w:rPr>
            </w:pPr>
            <w:r w:rsidRPr="00C924A5">
              <w:rPr>
                <w:rFonts w:ascii="Arial" w:hAnsi="Arial" w:cs="Arial"/>
                <w:b/>
                <w:bCs/>
                <w:sz w:val="20"/>
                <w:szCs w:val="20"/>
              </w:rPr>
              <w:t>QUADRA - DIST. INDUS- TRIAL V</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b/>
                <w:color w:val="000000"/>
                <w:sz w:val="20"/>
                <w:szCs w:val="20"/>
                <w:lang w:eastAsia="pt-BR"/>
              </w:rPr>
            </w:pPr>
            <w:r w:rsidRPr="00C924A5">
              <w:rPr>
                <w:rFonts w:ascii="Arial" w:eastAsia="Times New Roman" w:hAnsi="Arial" w:cs="Arial"/>
                <w:b/>
                <w:color w:val="000000"/>
                <w:sz w:val="20"/>
                <w:szCs w:val="20"/>
                <w:lang w:eastAsia="pt-BR"/>
              </w:rPr>
              <w:t>LESTE</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b/>
                <w:color w:val="000000"/>
                <w:sz w:val="20"/>
                <w:szCs w:val="20"/>
                <w:lang w:eastAsia="pt-BR"/>
              </w:rPr>
            </w:pPr>
            <w:r w:rsidRPr="00C924A5">
              <w:rPr>
                <w:rFonts w:ascii="Arial" w:eastAsia="Times New Roman" w:hAnsi="Arial" w:cs="Arial"/>
                <w:b/>
                <w:color w:val="000000"/>
                <w:sz w:val="20"/>
                <w:szCs w:val="20"/>
                <w:lang w:eastAsia="pt-BR"/>
              </w:rPr>
              <w:t>SUL</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b/>
                <w:color w:val="000000"/>
                <w:sz w:val="20"/>
                <w:szCs w:val="20"/>
                <w:lang w:eastAsia="pt-BR"/>
              </w:rPr>
            </w:pPr>
            <w:r w:rsidRPr="00C924A5">
              <w:rPr>
                <w:rFonts w:ascii="Arial" w:eastAsia="Times New Roman" w:hAnsi="Arial" w:cs="Arial"/>
                <w:b/>
                <w:color w:val="000000"/>
                <w:sz w:val="20"/>
                <w:szCs w:val="20"/>
                <w:lang w:eastAsia="pt-BR"/>
              </w:rPr>
              <w:t>OESTE</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b/>
                <w:color w:val="000000"/>
                <w:sz w:val="20"/>
                <w:szCs w:val="20"/>
                <w:lang w:eastAsia="pt-BR"/>
              </w:rPr>
            </w:pPr>
            <w:r w:rsidRPr="00C924A5">
              <w:rPr>
                <w:rFonts w:ascii="Arial" w:eastAsia="Times New Roman" w:hAnsi="Arial" w:cs="Arial"/>
                <w:b/>
                <w:color w:val="000000"/>
                <w:sz w:val="20"/>
                <w:szCs w:val="20"/>
                <w:lang w:eastAsia="pt-BR"/>
              </w:rPr>
              <w:t>NORTE</w:t>
            </w:r>
          </w:p>
        </w:tc>
      </w:tr>
      <w:tr w:rsidR="00B1497F" w:rsidRPr="00C924A5" w:rsidTr="00B1497F">
        <w:trPr>
          <w:trHeight w:val="227"/>
        </w:trPr>
        <w:tc>
          <w:tcPr>
            <w:tcW w:w="119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b/>
                <w:color w:val="000000"/>
                <w:sz w:val="20"/>
                <w:szCs w:val="20"/>
                <w:lang w:eastAsia="pt-BR"/>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b/>
                <w:color w:val="000000"/>
                <w:sz w:val="20"/>
                <w:szCs w:val="20"/>
                <w:lang w:eastAsia="pt-BR"/>
              </w:rPr>
            </w:pPr>
            <w:r w:rsidRPr="00C924A5">
              <w:rPr>
                <w:rFonts w:ascii="Arial" w:eastAsia="Times New Roman" w:hAnsi="Arial" w:cs="Arial"/>
                <w:b/>
                <w:color w:val="000000"/>
                <w:sz w:val="20"/>
                <w:szCs w:val="20"/>
                <w:lang w:eastAsia="pt-BR"/>
              </w:rPr>
              <w:t>Face 01</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b/>
                <w:color w:val="000000"/>
                <w:sz w:val="20"/>
                <w:szCs w:val="20"/>
                <w:lang w:eastAsia="pt-BR"/>
              </w:rPr>
            </w:pPr>
            <w:r w:rsidRPr="00C924A5">
              <w:rPr>
                <w:rFonts w:ascii="Arial" w:eastAsia="Times New Roman" w:hAnsi="Arial" w:cs="Arial"/>
                <w:b/>
                <w:color w:val="000000"/>
                <w:sz w:val="20"/>
                <w:szCs w:val="20"/>
                <w:lang w:eastAsia="pt-BR"/>
              </w:rPr>
              <w:t>Face 02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b/>
                <w:color w:val="000000"/>
                <w:sz w:val="20"/>
                <w:szCs w:val="20"/>
                <w:lang w:eastAsia="pt-BR"/>
              </w:rPr>
            </w:pPr>
            <w:r w:rsidRPr="00C924A5">
              <w:rPr>
                <w:rFonts w:ascii="Arial" w:eastAsia="Times New Roman" w:hAnsi="Arial" w:cs="Arial"/>
                <w:b/>
                <w:color w:val="000000"/>
                <w:sz w:val="20"/>
                <w:szCs w:val="20"/>
                <w:lang w:eastAsia="pt-BR"/>
              </w:rPr>
              <w:t>Face 03</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b/>
                <w:color w:val="000000"/>
                <w:sz w:val="20"/>
                <w:szCs w:val="20"/>
                <w:lang w:eastAsia="pt-BR"/>
              </w:rPr>
            </w:pPr>
            <w:r w:rsidRPr="00C924A5">
              <w:rPr>
                <w:rFonts w:ascii="Arial" w:eastAsia="Times New Roman" w:hAnsi="Arial" w:cs="Arial"/>
                <w:b/>
                <w:color w:val="000000"/>
                <w:sz w:val="20"/>
                <w:szCs w:val="20"/>
                <w:lang w:eastAsia="pt-BR"/>
              </w:rPr>
              <w:t>Face 04</w:t>
            </w:r>
          </w:p>
        </w:tc>
      </w:tr>
      <w:tr w:rsidR="00B1497F" w:rsidRPr="00C924A5" w:rsidTr="00B1497F">
        <w:trPr>
          <w:trHeight w:val="227"/>
        </w:trPr>
        <w:tc>
          <w:tcPr>
            <w:tcW w:w="1198" w:type="dxa"/>
            <w:tcBorders>
              <w:top w:val="single" w:sz="4" w:space="0" w:color="auto"/>
              <w:left w:val="single" w:sz="8" w:space="0" w:color="auto"/>
              <w:bottom w:val="single" w:sz="8"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b/>
                <w:color w:val="000000"/>
                <w:sz w:val="20"/>
                <w:szCs w:val="20"/>
                <w:lang w:eastAsia="pt-BR"/>
              </w:rPr>
            </w:pPr>
            <w:r w:rsidRPr="00C924A5">
              <w:rPr>
                <w:rFonts w:ascii="Arial" w:eastAsia="Times New Roman" w:hAnsi="Arial" w:cs="Arial"/>
                <w:color w:val="000000"/>
                <w:sz w:val="20"/>
                <w:szCs w:val="20"/>
                <w:lang w:eastAsia="pt-BR"/>
              </w:rPr>
              <w:t>148142</w:t>
            </w:r>
          </w:p>
        </w:tc>
        <w:tc>
          <w:tcPr>
            <w:tcW w:w="960" w:type="dxa"/>
            <w:tcBorders>
              <w:top w:val="single" w:sz="4" w:space="0" w:color="auto"/>
              <w:left w:val="nil"/>
              <w:bottom w:val="single" w:sz="8"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c>
          <w:tcPr>
            <w:tcW w:w="960" w:type="dxa"/>
            <w:tcBorders>
              <w:top w:val="single" w:sz="4" w:space="0" w:color="auto"/>
              <w:left w:val="nil"/>
              <w:bottom w:val="single" w:sz="8"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c>
          <w:tcPr>
            <w:tcW w:w="960" w:type="dxa"/>
            <w:tcBorders>
              <w:top w:val="single" w:sz="4" w:space="0" w:color="auto"/>
              <w:left w:val="nil"/>
              <w:bottom w:val="single" w:sz="8"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c>
          <w:tcPr>
            <w:tcW w:w="907" w:type="dxa"/>
            <w:tcBorders>
              <w:top w:val="single" w:sz="4" w:space="0" w:color="auto"/>
              <w:left w:val="nil"/>
              <w:bottom w:val="single" w:sz="8" w:space="0" w:color="auto"/>
              <w:right w:val="single" w:sz="8"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r>
      <w:tr w:rsidR="00B1497F" w:rsidRPr="00C924A5" w:rsidTr="00B1497F">
        <w:trPr>
          <w:trHeight w:val="240"/>
        </w:trPr>
        <w:tc>
          <w:tcPr>
            <w:tcW w:w="1198" w:type="dxa"/>
            <w:tcBorders>
              <w:top w:val="nil"/>
              <w:left w:val="single" w:sz="8" w:space="0" w:color="auto"/>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142150</w:t>
            </w:r>
          </w:p>
        </w:tc>
        <w:tc>
          <w:tcPr>
            <w:tcW w:w="960" w:type="dxa"/>
            <w:tcBorders>
              <w:top w:val="nil"/>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c>
          <w:tcPr>
            <w:tcW w:w="960" w:type="dxa"/>
            <w:tcBorders>
              <w:top w:val="nil"/>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c>
          <w:tcPr>
            <w:tcW w:w="960" w:type="dxa"/>
            <w:tcBorders>
              <w:top w:val="nil"/>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c>
          <w:tcPr>
            <w:tcW w:w="907" w:type="dxa"/>
            <w:tcBorders>
              <w:top w:val="nil"/>
              <w:left w:val="nil"/>
              <w:bottom w:val="single" w:sz="4" w:space="0" w:color="auto"/>
              <w:right w:val="single" w:sz="8"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r>
      <w:tr w:rsidR="00B1497F" w:rsidRPr="00C924A5" w:rsidTr="00B1497F">
        <w:trPr>
          <w:trHeight w:val="240"/>
        </w:trPr>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149142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95,86</w:t>
            </w:r>
          </w:p>
        </w:tc>
      </w:tr>
      <w:tr w:rsidR="00B1497F" w:rsidRPr="00C924A5" w:rsidTr="00B1497F">
        <w:trPr>
          <w:trHeight w:val="240"/>
        </w:trPr>
        <w:tc>
          <w:tcPr>
            <w:tcW w:w="1198" w:type="dxa"/>
            <w:tcBorders>
              <w:top w:val="single" w:sz="4" w:space="0" w:color="auto"/>
            </w:tcBorders>
            <w:shd w:val="clear" w:color="auto" w:fill="auto"/>
            <w:noWrap/>
            <w:vAlign w:val="center"/>
          </w:tcPr>
          <w:p w:rsidR="00B1497F" w:rsidRPr="00C924A5" w:rsidRDefault="00B1497F" w:rsidP="004C3F5F">
            <w:pPr>
              <w:spacing w:after="0" w:line="240" w:lineRule="auto"/>
              <w:jc w:val="center"/>
              <w:rPr>
                <w:rFonts w:ascii="Arial" w:hAnsi="Arial" w:cs="Arial"/>
                <w:color w:val="000000"/>
                <w:sz w:val="20"/>
                <w:szCs w:val="20"/>
              </w:rPr>
            </w:pPr>
          </w:p>
        </w:tc>
        <w:tc>
          <w:tcPr>
            <w:tcW w:w="960" w:type="dxa"/>
            <w:tcBorders>
              <w:top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60" w:type="dxa"/>
            <w:tcBorders>
              <w:top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60" w:type="dxa"/>
            <w:tcBorders>
              <w:top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07" w:type="dxa"/>
            <w:tcBorders>
              <w:top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r>
      <w:tr w:rsidR="00B1497F" w:rsidRPr="00C924A5" w:rsidTr="00441016">
        <w:trPr>
          <w:trHeight w:val="240"/>
        </w:trPr>
        <w:tc>
          <w:tcPr>
            <w:tcW w:w="1198" w:type="dxa"/>
            <w:tcBorders>
              <w:top w:val="nil"/>
              <w:bottom w:val="single" w:sz="4" w:space="0" w:color="auto"/>
            </w:tcBorders>
            <w:shd w:val="clear" w:color="auto" w:fill="auto"/>
            <w:noWrap/>
            <w:vAlign w:val="center"/>
          </w:tcPr>
          <w:p w:rsidR="00B1497F" w:rsidRPr="00C924A5" w:rsidRDefault="00B1497F" w:rsidP="004C3F5F">
            <w:pPr>
              <w:spacing w:after="0" w:line="240" w:lineRule="auto"/>
              <w:jc w:val="center"/>
              <w:rPr>
                <w:rFonts w:ascii="Arial" w:hAnsi="Arial" w:cs="Arial"/>
                <w:color w:val="000000"/>
                <w:sz w:val="20"/>
                <w:szCs w:val="20"/>
              </w:rPr>
            </w:pPr>
          </w:p>
        </w:tc>
        <w:tc>
          <w:tcPr>
            <w:tcW w:w="960" w:type="dxa"/>
            <w:tcBorders>
              <w:top w:val="nil"/>
              <w:bottom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bottom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bottom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07" w:type="dxa"/>
            <w:tcBorders>
              <w:top w:val="nil"/>
              <w:bottom w:val="single" w:sz="4" w:space="0" w:color="auto"/>
            </w:tcBorders>
            <w:shd w:val="clear" w:color="auto" w:fill="auto"/>
            <w:noWrap/>
            <w:vAlign w:val="center"/>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r>
      <w:tr w:rsidR="00B1497F" w:rsidRPr="00C924A5" w:rsidTr="00441016">
        <w:trPr>
          <w:trHeight w:val="240"/>
        </w:trPr>
        <w:tc>
          <w:tcPr>
            <w:tcW w:w="1198"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QUADRA - DIST. INDUS- TRIAL IV</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LESTE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SUL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OESTE          </w:t>
            </w:r>
          </w:p>
        </w:tc>
        <w:tc>
          <w:tcPr>
            <w:tcW w:w="90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NORTE       </w:t>
            </w:r>
          </w:p>
        </w:tc>
      </w:tr>
      <w:tr w:rsidR="00B1497F" w:rsidRPr="00C924A5" w:rsidTr="00441016">
        <w:trPr>
          <w:trHeight w:val="240"/>
        </w:trPr>
        <w:tc>
          <w:tcPr>
            <w:tcW w:w="1198"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01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02 </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03 </w:t>
            </w:r>
          </w:p>
        </w:tc>
        <w:tc>
          <w:tcPr>
            <w:tcW w:w="90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 xml:space="preserve"> Face 04 </w:t>
            </w:r>
          </w:p>
        </w:tc>
      </w:tr>
      <w:tr w:rsidR="00B1497F" w:rsidRPr="00C924A5" w:rsidTr="00441016">
        <w:trPr>
          <w:trHeight w:val="227"/>
        </w:trPr>
        <w:tc>
          <w:tcPr>
            <w:tcW w:w="119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102151</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07" w:type="dxa"/>
            <w:tcBorders>
              <w:top w:val="single" w:sz="4" w:space="0" w:color="auto"/>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101153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100165</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100158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099161</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099156</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098159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094162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094161</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093163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093161</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092163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091164</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0,00</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088166</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084147</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96,19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084145</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085144</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085148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086142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086146</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087141</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087145</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087149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088139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088143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088147</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088151</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089138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143,72</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089142</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089146</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089150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089153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090136</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144,39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090140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090144</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090147</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090148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090151</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132,39</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091139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091143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091145</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091149</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4"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092137</w:t>
            </w:r>
          </w:p>
        </w:tc>
        <w:tc>
          <w:tcPr>
            <w:tcW w:w="960" w:type="dxa"/>
            <w:tcBorders>
              <w:top w:val="nil"/>
              <w:left w:val="nil"/>
              <w:bottom w:val="single" w:sz="4"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60" w:type="dxa"/>
            <w:tcBorders>
              <w:top w:val="nil"/>
              <w:left w:val="nil"/>
              <w:bottom w:val="single" w:sz="4"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60" w:type="dxa"/>
            <w:tcBorders>
              <w:top w:val="nil"/>
              <w:left w:val="nil"/>
              <w:bottom w:val="single" w:sz="4"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07" w:type="dxa"/>
            <w:tcBorders>
              <w:top w:val="nil"/>
              <w:left w:val="nil"/>
              <w:bottom w:val="single" w:sz="4"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r>
      <w:tr w:rsidR="00B1497F" w:rsidRPr="00C924A5" w:rsidTr="00441016">
        <w:trPr>
          <w:trHeight w:val="227"/>
        </w:trPr>
        <w:tc>
          <w:tcPr>
            <w:tcW w:w="119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092141</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07" w:type="dxa"/>
            <w:tcBorders>
              <w:top w:val="single" w:sz="4" w:space="0" w:color="auto"/>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092144</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092148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093140</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093143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144,28</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093147</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131,73</w:t>
            </w:r>
          </w:p>
        </w:tc>
      </w:tr>
      <w:tr w:rsidR="00B1497F" w:rsidRPr="00C924A5" w:rsidTr="00441016">
        <w:trPr>
          <w:trHeight w:val="227"/>
        </w:trPr>
        <w:tc>
          <w:tcPr>
            <w:tcW w:w="1198" w:type="dxa"/>
            <w:tcBorders>
              <w:top w:val="nil"/>
              <w:left w:val="single" w:sz="8" w:space="0" w:color="auto"/>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094138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60" w:type="dxa"/>
            <w:tcBorders>
              <w:top w:val="nil"/>
              <w:left w:val="nil"/>
              <w:bottom w:val="single" w:sz="8" w:space="0" w:color="auto"/>
              <w:right w:val="single" w:sz="4"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c>
          <w:tcPr>
            <w:tcW w:w="907" w:type="dxa"/>
            <w:tcBorders>
              <w:top w:val="nil"/>
              <w:left w:val="nil"/>
              <w:bottom w:val="single" w:sz="8" w:space="0" w:color="auto"/>
              <w:right w:val="single" w:sz="8" w:space="0" w:color="auto"/>
            </w:tcBorders>
            <w:shd w:val="clear" w:color="auto" w:fill="auto"/>
            <w:noWrap/>
            <w:vAlign w:val="center"/>
            <w:hideMark/>
          </w:tcPr>
          <w:p w:rsidR="00B1497F" w:rsidRPr="00C924A5" w:rsidRDefault="00B1497F"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145,18</w:t>
            </w:r>
          </w:p>
        </w:tc>
      </w:tr>
    </w:tbl>
    <w:p w:rsidR="003C49C6" w:rsidRPr="00C924A5" w:rsidRDefault="003C49C6" w:rsidP="004C3F5F">
      <w:pPr>
        <w:autoSpaceDE w:val="0"/>
        <w:autoSpaceDN w:val="0"/>
        <w:adjustRightInd w:val="0"/>
        <w:spacing w:after="0" w:line="240" w:lineRule="auto"/>
        <w:jc w:val="center"/>
        <w:rPr>
          <w:rFonts w:ascii="Arial" w:hAnsi="Arial" w:cs="Arial"/>
          <w:b/>
          <w:bCs/>
          <w:color w:val="000000"/>
          <w:sz w:val="20"/>
          <w:szCs w:val="20"/>
        </w:rPr>
      </w:pPr>
    </w:p>
    <w:tbl>
      <w:tblPr>
        <w:tblW w:w="4860" w:type="dxa"/>
        <w:tblInd w:w="-5" w:type="dxa"/>
        <w:tblCellMar>
          <w:left w:w="70" w:type="dxa"/>
          <w:right w:w="70" w:type="dxa"/>
        </w:tblCellMar>
        <w:tblLook w:val="04A0" w:firstRow="1" w:lastRow="0" w:firstColumn="1" w:lastColumn="0" w:noHBand="0" w:noVBand="1"/>
      </w:tblPr>
      <w:tblGrid>
        <w:gridCol w:w="1352"/>
        <w:gridCol w:w="960"/>
        <w:gridCol w:w="960"/>
        <w:gridCol w:w="960"/>
        <w:gridCol w:w="960"/>
      </w:tblGrid>
      <w:tr w:rsidR="00441016" w:rsidRPr="00C924A5" w:rsidTr="00441016">
        <w:trPr>
          <w:trHeight w:val="240"/>
        </w:trPr>
        <w:tc>
          <w:tcPr>
            <w:tcW w:w="1020" w:type="dxa"/>
            <w:vMerge w:val="restart"/>
            <w:tcBorders>
              <w:top w:val="single" w:sz="4" w:space="0" w:color="auto"/>
              <w:left w:val="single" w:sz="4" w:space="0" w:color="auto"/>
              <w:bottom w:val="nil"/>
              <w:right w:val="single" w:sz="4" w:space="0" w:color="auto"/>
            </w:tcBorders>
            <w:shd w:val="clear" w:color="000000" w:fill="C0C0C0"/>
            <w:vAlign w:val="center"/>
            <w:hideMark/>
          </w:tcPr>
          <w:p w:rsidR="00441016" w:rsidRPr="00C924A5" w:rsidRDefault="0044101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QUADRA - DIST. INDUSTRIAL II</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441016" w:rsidRPr="00C924A5" w:rsidRDefault="0044101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LESTE </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441016" w:rsidRPr="00C924A5" w:rsidRDefault="0044101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SUL </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441016" w:rsidRPr="00C924A5" w:rsidRDefault="0044101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OESTE          </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441016" w:rsidRPr="00C924A5" w:rsidRDefault="0044101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NORTE       </w:t>
            </w:r>
          </w:p>
        </w:tc>
      </w:tr>
      <w:tr w:rsidR="00441016" w:rsidRPr="00C924A5" w:rsidTr="00441016">
        <w:trPr>
          <w:trHeight w:val="240"/>
        </w:trPr>
        <w:tc>
          <w:tcPr>
            <w:tcW w:w="1020" w:type="dxa"/>
            <w:vMerge/>
            <w:tcBorders>
              <w:top w:val="single" w:sz="4" w:space="0" w:color="auto"/>
              <w:left w:val="single" w:sz="4" w:space="0" w:color="auto"/>
              <w:bottom w:val="nil"/>
              <w:right w:val="single" w:sz="4" w:space="0" w:color="auto"/>
            </w:tcBorders>
            <w:vAlign w:val="center"/>
            <w:hideMark/>
          </w:tcPr>
          <w:p w:rsidR="00441016" w:rsidRPr="00C924A5" w:rsidRDefault="00441016" w:rsidP="004C3F5F">
            <w:pPr>
              <w:spacing w:after="0" w:line="240" w:lineRule="auto"/>
              <w:rPr>
                <w:rFonts w:ascii="Arial" w:eastAsia="Times New Roman" w:hAnsi="Arial" w:cs="Arial"/>
                <w:b/>
                <w:bCs/>
                <w:sz w:val="20"/>
                <w:szCs w:val="20"/>
                <w:lang w:eastAsia="pt-BR"/>
              </w:rPr>
            </w:pPr>
          </w:p>
        </w:tc>
        <w:tc>
          <w:tcPr>
            <w:tcW w:w="960" w:type="dxa"/>
            <w:tcBorders>
              <w:top w:val="nil"/>
              <w:left w:val="nil"/>
              <w:bottom w:val="nil"/>
              <w:right w:val="single" w:sz="4" w:space="0" w:color="auto"/>
            </w:tcBorders>
            <w:shd w:val="clear" w:color="000000" w:fill="C0C0C0"/>
            <w:vAlign w:val="center"/>
            <w:hideMark/>
          </w:tcPr>
          <w:p w:rsidR="00441016" w:rsidRPr="00C924A5" w:rsidRDefault="0044101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01 </w:t>
            </w:r>
          </w:p>
        </w:tc>
        <w:tc>
          <w:tcPr>
            <w:tcW w:w="960" w:type="dxa"/>
            <w:tcBorders>
              <w:top w:val="nil"/>
              <w:left w:val="nil"/>
              <w:bottom w:val="nil"/>
              <w:right w:val="single" w:sz="4" w:space="0" w:color="auto"/>
            </w:tcBorders>
            <w:shd w:val="clear" w:color="000000" w:fill="C0C0C0"/>
            <w:vAlign w:val="center"/>
            <w:hideMark/>
          </w:tcPr>
          <w:p w:rsidR="00441016" w:rsidRPr="00C924A5" w:rsidRDefault="0044101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02 </w:t>
            </w:r>
          </w:p>
        </w:tc>
        <w:tc>
          <w:tcPr>
            <w:tcW w:w="960" w:type="dxa"/>
            <w:tcBorders>
              <w:top w:val="nil"/>
              <w:left w:val="nil"/>
              <w:bottom w:val="nil"/>
              <w:right w:val="single" w:sz="4" w:space="0" w:color="auto"/>
            </w:tcBorders>
            <w:shd w:val="clear" w:color="000000" w:fill="C0C0C0"/>
            <w:vAlign w:val="center"/>
            <w:hideMark/>
          </w:tcPr>
          <w:p w:rsidR="00441016" w:rsidRPr="00C924A5" w:rsidRDefault="0044101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03 </w:t>
            </w:r>
          </w:p>
        </w:tc>
        <w:tc>
          <w:tcPr>
            <w:tcW w:w="960" w:type="dxa"/>
            <w:tcBorders>
              <w:top w:val="nil"/>
              <w:left w:val="nil"/>
              <w:bottom w:val="nil"/>
              <w:right w:val="single" w:sz="4" w:space="0" w:color="auto"/>
            </w:tcBorders>
            <w:shd w:val="clear" w:color="000000" w:fill="C0C0C0"/>
            <w:vAlign w:val="center"/>
            <w:hideMark/>
          </w:tcPr>
          <w:p w:rsidR="00441016" w:rsidRPr="00C924A5" w:rsidRDefault="00441016" w:rsidP="004C3F5F">
            <w:pPr>
              <w:spacing w:after="0" w:line="240" w:lineRule="auto"/>
              <w:jc w:val="center"/>
              <w:rPr>
                <w:rFonts w:ascii="Arial" w:eastAsia="Times New Roman" w:hAnsi="Arial" w:cs="Arial"/>
                <w:b/>
                <w:bCs/>
                <w:sz w:val="20"/>
                <w:szCs w:val="20"/>
                <w:lang w:eastAsia="pt-BR"/>
              </w:rPr>
            </w:pPr>
            <w:r w:rsidRPr="00C924A5">
              <w:rPr>
                <w:rFonts w:ascii="Arial" w:eastAsia="Times New Roman" w:hAnsi="Arial" w:cs="Arial"/>
                <w:b/>
                <w:bCs/>
                <w:sz w:val="20"/>
                <w:szCs w:val="20"/>
                <w:lang w:eastAsia="pt-BR"/>
              </w:rPr>
              <w:t xml:space="preserve"> Face 04 </w:t>
            </w:r>
          </w:p>
        </w:tc>
      </w:tr>
      <w:tr w:rsidR="00441016" w:rsidRPr="00C924A5" w:rsidTr="00441016">
        <w:trPr>
          <w:trHeight w:val="17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051150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052149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053147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053151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054150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055148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055152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056146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056151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057145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057149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057151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058144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058147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058150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058154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059146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059144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059148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059152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060143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060147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060151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061145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061149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061152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061153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061156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062144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062148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062154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063146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063149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063150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063153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063157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064145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064147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064151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064155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065146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065149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065154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066148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066152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067147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067150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067154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068149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068151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068153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069147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069150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C924A5"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070148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C924A5" w:rsidRDefault="00441016" w:rsidP="004C3F5F">
            <w:pPr>
              <w:spacing w:after="0" w:line="240" w:lineRule="auto"/>
              <w:jc w:val="center"/>
              <w:rPr>
                <w:rFonts w:ascii="Arial" w:eastAsia="Times New Roman" w:hAnsi="Arial" w:cs="Arial"/>
                <w:color w:val="000000"/>
                <w:sz w:val="20"/>
                <w:szCs w:val="20"/>
                <w:lang w:eastAsia="pt-BR"/>
              </w:rPr>
            </w:pPr>
            <w:r w:rsidRPr="00C924A5">
              <w:rPr>
                <w:rFonts w:ascii="Arial" w:eastAsia="Times New Roman" w:hAnsi="Arial" w:cs="Arial"/>
                <w:color w:val="000000"/>
                <w:sz w:val="20"/>
                <w:szCs w:val="20"/>
                <w:lang w:eastAsia="pt-BR"/>
              </w:rPr>
              <w:t>119,83</w:t>
            </w:r>
          </w:p>
        </w:tc>
      </w:tr>
      <w:tr w:rsidR="00441016" w:rsidRPr="00223004"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070152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r>
      <w:tr w:rsidR="00441016" w:rsidRPr="00223004"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071151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r>
      <w:tr w:rsidR="00441016" w:rsidRPr="00223004"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072149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r>
      <w:tr w:rsidR="00441016" w:rsidRPr="00223004" w:rsidTr="00441016">
        <w:trPr>
          <w:trHeight w:val="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073150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119,83</w:t>
            </w:r>
          </w:p>
        </w:tc>
      </w:tr>
    </w:tbl>
    <w:p w:rsidR="00441016" w:rsidRPr="00223004" w:rsidRDefault="00441016" w:rsidP="004C3F5F">
      <w:pPr>
        <w:autoSpaceDE w:val="0"/>
        <w:autoSpaceDN w:val="0"/>
        <w:adjustRightInd w:val="0"/>
        <w:spacing w:after="0" w:line="240" w:lineRule="auto"/>
        <w:jc w:val="center"/>
        <w:rPr>
          <w:rFonts w:ascii="Arial" w:hAnsi="Arial" w:cs="Arial"/>
          <w:b/>
          <w:bCs/>
          <w:color w:val="000000"/>
          <w:sz w:val="20"/>
          <w:szCs w:val="20"/>
        </w:rPr>
      </w:pPr>
    </w:p>
    <w:tbl>
      <w:tblPr>
        <w:tblW w:w="5259" w:type="dxa"/>
        <w:tblInd w:w="-5" w:type="dxa"/>
        <w:tblCellMar>
          <w:left w:w="70" w:type="dxa"/>
          <w:right w:w="70" w:type="dxa"/>
        </w:tblCellMar>
        <w:tblLook w:val="04A0" w:firstRow="1" w:lastRow="0" w:firstColumn="1" w:lastColumn="0" w:noHBand="0" w:noVBand="1"/>
      </w:tblPr>
      <w:tblGrid>
        <w:gridCol w:w="1419"/>
        <w:gridCol w:w="960"/>
        <w:gridCol w:w="960"/>
        <w:gridCol w:w="960"/>
        <w:gridCol w:w="960"/>
      </w:tblGrid>
      <w:tr w:rsidR="00441016" w:rsidRPr="00223004" w:rsidTr="00223004">
        <w:trPr>
          <w:trHeight w:val="170"/>
        </w:trPr>
        <w:tc>
          <w:tcPr>
            <w:tcW w:w="1419" w:type="dxa"/>
            <w:vMerge w:val="restart"/>
            <w:tcBorders>
              <w:top w:val="single" w:sz="4" w:space="0" w:color="auto"/>
              <w:left w:val="single" w:sz="4" w:space="0" w:color="auto"/>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QUADRA - DIST. INDUSTRIAL </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LESTE </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SUL </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OESTE          </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NORTE       </w:t>
            </w:r>
          </w:p>
        </w:tc>
      </w:tr>
      <w:tr w:rsidR="00441016" w:rsidRPr="00223004" w:rsidTr="00223004">
        <w:trPr>
          <w:trHeight w:val="170"/>
        </w:trPr>
        <w:tc>
          <w:tcPr>
            <w:tcW w:w="1419" w:type="dxa"/>
            <w:vMerge/>
            <w:tcBorders>
              <w:top w:val="single" w:sz="4" w:space="0" w:color="auto"/>
              <w:left w:val="single" w:sz="4" w:space="0" w:color="auto"/>
              <w:bottom w:val="nil"/>
              <w:right w:val="single" w:sz="4" w:space="0" w:color="auto"/>
            </w:tcBorders>
            <w:vAlign w:val="center"/>
            <w:hideMark/>
          </w:tcPr>
          <w:p w:rsidR="00441016" w:rsidRPr="00223004" w:rsidRDefault="00441016" w:rsidP="004C3F5F">
            <w:pPr>
              <w:spacing w:after="0" w:line="240" w:lineRule="auto"/>
              <w:rPr>
                <w:rFonts w:ascii="Arial" w:eastAsia="Times New Roman" w:hAnsi="Arial" w:cs="Arial"/>
                <w:b/>
                <w:bCs/>
                <w:sz w:val="20"/>
                <w:szCs w:val="20"/>
                <w:lang w:eastAsia="pt-BR"/>
              </w:rPr>
            </w:pP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01 </w:t>
            </w: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02 </w:t>
            </w: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03 </w:t>
            </w: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04 </w:t>
            </w:r>
          </w:p>
        </w:tc>
      </w:tr>
      <w:tr w:rsidR="00441016" w:rsidRPr="00223004" w:rsidTr="00223004">
        <w:trPr>
          <w:trHeight w:val="17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106121</w:t>
            </w:r>
          </w:p>
        </w:tc>
        <w:tc>
          <w:tcPr>
            <w:tcW w:w="38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Sistema de Lazer - </w:t>
            </w:r>
            <w:r w:rsidR="004362C1" w:rsidRPr="00223004">
              <w:rPr>
                <w:rFonts w:ascii="Arial" w:eastAsia="Times New Roman" w:hAnsi="Arial" w:cs="Arial"/>
                <w:color w:val="000000"/>
                <w:sz w:val="20"/>
                <w:szCs w:val="20"/>
                <w:lang w:eastAsia="pt-BR"/>
              </w:rPr>
              <w:t>Velório</w:t>
            </w:r>
            <w:r w:rsidRPr="00223004">
              <w:rPr>
                <w:rFonts w:ascii="Arial" w:eastAsia="Times New Roman" w:hAnsi="Arial" w:cs="Arial"/>
                <w:color w:val="000000"/>
                <w:sz w:val="20"/>
                <w:szCs w:val="20"/>
                <w:lang w:eastAsia="pt-BR"/>
              </w:rPr>
              <w:t xml:space="preserve"> Municipal</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106123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157,40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106134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157,40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143,09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128,70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157,40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111134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119,28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112124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167,04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167,04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167,04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167,04</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114120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116124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120123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146,76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146,76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146,76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146,76</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121123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147,76</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124112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146,76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146,76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146,76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146,76</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124126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124130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125119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143,96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143,96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143,96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143,96</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129141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143,80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143,80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143,80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143,80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129150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143,80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132126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144,28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134117</w:t>
            </w:r>
          </w:p>
        </w:tc>
        <w:tc>
          <w:tcPr>
            <w:tcW w:w="38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Área Verde</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142135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143,72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4" w:space="0" w:color="auto"/>
            </w:tcBorders>
            <w:shd w:val="clear" w:color="auto" w:fill="auto"/>
            <w:noWrap/>
            <w:vAlign w:val="center"/>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4" w:space="0" w:color="auto"/>
            </w:tcBorders>
            <w:shd w:val="clear" w:color="auto" w:fill="auto"/>
            <w:noWrap/>
            <w:vAlign w:val="center"/>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4" w:space="0" w:color="auto"/>
            </w:tcBorders>
            <w:shd w:val="clear" w:color="auto" w:fill="auto"/>
            <w:noWrap/>
            <w:vAlign w:val="center"/>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4" w:space="0" w:color="auto"/>
            </w:tcBorders>
            <w:shd w:val="clear" w:color="auto" w:fill="auto"/>
            <w:noWrap/>
            <w:vAlign w:val="center"/>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p>
        </w:tc>
      </w:tr>
      <w:tr w:rsidR="00441016" w:rsidRPr="00223004" w:rsidTr="00223004">
        <w:trPr>
          <w:trHeight w:val="170"/>
        </w:trPr>
        <w:tc>
          <w:tcPr>
            <w:tcW w:w="1419" w:type="dxa"/>
            <w:vMerge w:val="restart"/>
            <w:tcBorders>
              <w:top w:val="nil"/>
              <w:left w:val="single" w:sz="4" w:space="0" w:color="auto"/>
              <w:right w:val="single" w:sz="4" w:space="0" w:color="auto"/>
            </w:tcBorders>
            <w:shd w:val="clear" w:color="auto" w:fill="D0CECE" w:themeFill="background2" w:themeFillShade="E6"/>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QUADRA - RES. BEBEDOURO</w:t>
            </w:r>
          </w:p>
        </w:tc>
        <w:tc>
          <w:tcPr>
            <w:tcW w:w="960" w:type="dxa"/>
            <w:tcBorders>
              <w:top w:val="nil"/>
              <w:left w:val="nil"/>
              <w:bottom w:val="single" w:sz="4" w:space="0" w:color="auto"/>
              <w:right w:val="single" w:sz="4" w:space="0" w:color="auto"/>
            </w:tcBorders>
            <w:shd w:val="clear" w:color="auto" w:fill="D0CECE" w:themeFill="background2" w:themeFillShade="E6"/>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 LESTE </w:t>
            </w:r>
          </w:p>
        </w:tc>
        <w:tc>
          <w:tcPr>
            <w:tcW w:w="960" w:type="dxa"/>
            <w:tcBorders>
              <w:top w:val="nil"/>
              <w:left w:val="nil"/>
              <w:bottom w:val="single" w:sz="4" w:space="0" w:color="auto"/>
              <w:right w:val="single" w:sz="4" w:space="0" w:color="auto"/>
            </w:tcBorders>
            <w:shd w:val="clear" w:color="auto" w:fill="D0CECE" w:themeFill="background2" w:themeFillShade="E6"/>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 SUL </w:t>
            </w:r>
          </w:p>
        </w:tc>
        <w:tc>
          <w:tcPr>
            <w:tcW w:w="960" w:type="dxa"/>
            <w:tcBorders>
              <w:top w:val="nil"/>
              <w:left w:val="nil"/>
              <w:bottom w:val="single" w:sz="4" w:space="0" w:color="auto"/>
              <w:right w:val="single" w:sz="4" w:space="0" w:color="auto"/>
            </w:tcBorders>
            <w:shd w:val="clear" w:color="auto" w:fill="D0CECE" w:themeFill="background2" w:themeFillShade="E6"/>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 OESTE          </w:t>
            </w:r>
          </w:p>
        </w:tc>
        <w:tc>
          <w:tcPr>
            <w:tcW w:w="960" w:type="dxa"/>
            <w:tcBorders>
              <w:top w:val="nil"/>
              <w:left w:val="nil"/>
              <w:bottom w:val="single" w:sz="4" w:space="0" w:color="auto"/>
              <w:right w:val="single" w:sz="4" w:space="0" w:color="auto"/>
            </w:tcBorders>
            <w:shd w:val="clear" w:color="auto" w:fill="D0CECE" w:themeFill="background2" w:themeFillShade="E6"/>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 NORTE       </w:t>
            </w:r>
          </w:p>
        </w:tc>
      </w:tr>
      <w:tr w:rsidR="00441016" w:rsidRPr="00223004" w:rsidTr="00223004">
        <w:trPr>
          <w:trHeight w:val="170"/>
        </w:trPr>
        <w:tc>
          <w:tcPr>
            <w:tcW w:w="1419" w:type="dxa"/>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single" w:sz="4" w:space="0" w:color="auto"/>
              <w:right w:val="single" w:sz="4" w:space="0" w:color="auto"/>
            </w:tcBorders>
            <w:shd w:val="clear" w:color="auto" w:fill="D0CECE" w:themeFill="background2" w:themeFillShade="E6"/>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 Face 01 </w:t>
            </w:r>
          </w:p>
        </w:tc>
        <w:tc>
          <w:tcPr>
            <w:tcW w:w="960" w:type="dxa"/>
            <w:tcBorders>
              <w:top w:val="nil"/>
              <w:left w:val="nil"/>
              <w:bottom w:val="single" w:sz="4" w:space="0" w:color="auto"/>
              <w:right w:val="single" w:sz="4" w:space="0" w:color="auto"/>
            </w:tcBorders>
            <w:shd w:val="clear" w:color="auto" w:fill="D0CECE" w:themeFill="background2" w:themeFillShade="E6"/>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 Face 02 </w:t>
            </w:r>
          </w:p>
        </w:tc>
        <w:tc>
          <w:tcPr>
            <w:tcW w:w="960" w:type="dxa"/>
            <w:tcBorders>
              <w:top w:val="nil"/>
              <w:left w:val="nil"/>
              <w:bottom w:val="single" w:sz="4" w:space="0" w:color="auto"/>
              <w:right w:val="single" w:sz="4" w:space="0" w:color="auto"/>
            </w:tcBorders>
            <w:shd w:val="clear" w:color="auto" w:fill="D0CECE" w:themeFill="background2" w:themeFillShade="E6"/>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 Face 03 </w:t>
            </w:r>
          </w:p>
        </w:tc>
        <w:tc>
          <w:tcPr>
            <w:tcW w:w="960" w:type="dxa"/>
            <w:tcBorders>
              <w:top w:val="nil"/>
              <w:left w:val="nil"/>
              <w:bottom w:val="single" w:sz="4" w:space="0" w:color="auto"/>
              <w:right w:val="single" w:sz="4" w:space="0" w:color="auto"/>
            </w:tcBorders>
            <w:shd w:val="clear" w:color="auto" w:fill="D0CECE" w:themeFill="background2" w:themeFillShade="E6"/>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 Face 04 </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108142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95,75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95,75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95,75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95,75</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110140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99,58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108,73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113137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99,58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99,58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109144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111141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114137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110145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108,73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113142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115138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111145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116139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71,42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71,42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71,42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71,42</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112146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108,73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115144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116142</w:t>
            </w:r>
          </w:p>
        </w:tc>
        <w:tc>
          <w:tcPr>
            <w:tcW w:w="38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Área Institucional</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117140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71,42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71,42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71,42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71,42</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113147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114148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117144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119141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115148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118145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119,60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116150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103,50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103,50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86,18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86,18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117148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95,75</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119146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95,75</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120142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95,75</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118152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119151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119150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120148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121147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121145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118140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115,00</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120138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118137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117136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116136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115134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r w:rsidR="00441016" w:rsidRPr="00223004" w:rsidTr="00223004">
        <w:trPr>
          <w:trHeight w:val="170"/>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116135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69,68</w:t>
            </w:r>
          </w:p>
        </w:tc>
      </w:tr>
    </w:tbl>
    <w:p w:rsidR="00441016" w:rsidRPr="00223004" w:rsidRDefault="00441016" w:rsidP="004C3F5F">
      <w:pPr>
        <w:autoSpaceDE w:val="0"/>
        <w:autoSpaceDN w:val="0"/>
        <w:adjustRightInd w:val="0"/>
        <w:spacing w:after="0" w:line="240" w:lineRule="auto"/>
        <w:jc w:val="center"/>
        <w:rPr>
          <w:rFonts w:ascii="Arial" w:hAnsi="Arial" w:cs="Arial"/>
          <w:b/>
          <w:bCs/>
          <w:color w:val="000000"/>
          <w:sz w:val="20"/>
          <w:szCs w:val="20"/>
        </w:rPr>
      </w:pPr>
    </w:p>
    <w:p w:rsidR="00441016" w:rsidRPr="00223004" w:rsidRDefault="00441016" w:rsidP="004C3F5F">
      <w:pPr>
        <w:autoSpaceDE w:val="0"/>
        <w:autoSpaceDN w:val="0"/>
        <w:adjustRightInd w:val="0"/>
        <w:spacing w:after="0" w:line="240" w:lineRule="auto"/>
        <w:jc w:val="center"/>
        <w:rPr>
          <w:rFonts w:ascii="Arial" w:hAnsi="Arial" w:cs="Arial"/>
          <w:b/>
          <w:bCs/>
          <w:color w:val="000000"/>
          <w:sz w:val="20"/>
          <w:szCs w:val="20"/>
        </w:rPr>
      </w:pPr>
    </w:p>
    <w:p w:rsidR="00441016" w:rsidRPr="00223004" w:rsidRDefault="00441016" w:rsidP="004C3F5F">
      <w:pPr>
        <w:autoSpaceDE w:val="0"/>
        <w:autoSpaceDN w:val="0"/>
        <w:adjustRightInd w:val="0"/>
        <w:spacing w:after="0" w:line="240" w:lineRule="auto"/>
        <w:jc w:val="center"/>
        <w:rPr>
          <w:rFonts w:ascii="Arial" w:hAnsi="Arial" w:cs="Arial"/>
          <w:b/>
          <w:bCs/>
          <w:color w:val="000000"/>
          <w:sz w:val="20"/>
          <w:szCs w:val="20"/>
        </w:rPr>
      </w:pPr>
    </w:p>
    <w:tbl>
      <w:tblPr>
        <w:tblW w:w="5245" w:type="dxa"/>
        <w:tblInd w:w="-10" w:type="dxa"/>
        <w:tblCellMar>
          <w:left w:w="70" w:type="dxa"/>
          <w:right w:w="70" w:type="dxa"/>
        </w:tblCellMar>
        <w:tblLook w:val="04A0" w:firstRow="1" w:lastRow="0" w:firstColumn="1" w:lastColumn="0" w:noHBand="0" w:noVBand="1"/>
      </w:tblPr>
      <w:tblGrid>
        <w:gridCol w:w="1020"/>
        <w:gridCol w:w="960"/>
        <w:gridCol w:w="960"/>
        <w:gridCol w:w="960"/>
        <w:gridCol w:w="1345"/>
      </w:tblGrid>
      <w:tr w:rsidR="00441016" w:rsidRPr="00223004" w:rsidTr="003D4146">
        <w:trPr>
          <w:trHeight w:val="240"/>
        </w:trPr>
        <w:tc>
          <w:tcPr>
            <w:tcW w:w="1020" w:type="dxa"/>
            <w:vMerge w:val="restart"/>
            <w:tcBorders>
              <w:top w:val="single" w:sz="8" w:space="0" w:color="auto"/>
              <w:left w:val="single" w:sz="8" w:space="0" w:color="auto"/>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QUADRA - DIST. ANDES</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LESTE </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SUL </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OESTE          </w:t>
            </w:r>
          </w:p>
        </w:tc>
        <w:tc>
          <w:tcPr>
            <w:tcW w:w="1345" w:type="dxa"/>
            <w:tcBorders>
              <w:top w:val="single" w:sz="8" w:space="0" w:color="auto"/>
              <w:left w:val="nil"/>
              <w:bottom w:val="single" w:sz="4" w:space="0" w:color="auto"/>
              <w:right w:val="single" w:sz="8"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NORTE       </w:t>
            </w:r>
          </w:p>
        </w:tc>
      </w:tr>
      <w:tr w:rsidR="00441016" w:rsidRPr="00223004" w:rsidTr="003D4146">
        <w:trPr>
          <w:trHeight w:val="240"/>
        </w:trPr>
        <w:tc>
          <w:tcPr>
            <w:tcW w:w="1020" w:type="dxa"/>
            <w:vMerge/>
            <w:tcBorders>
              <w:top w:val="single" w:sz="8" w:space="0" w:color="auto"/>
              <w:left w:val="single" w:sz="8" w:space="0" w:color="auto"/>
              <w:bottom w:val="nil"/>
              <w:right w:val="single" w:sz="4" w:space="0" w:color="auto"/>
            </w:tcBorders>
            <w:vAlign w:val="center"/>
            <w:hideMark/>
          </w:tcPr>
          <w:p w:rsidR="00441016" w:rsidRPr="00223004" w:rsidRDefault="00441016" w:rsidP="004C3F5F">
            <w:pPr>
              <w:spacing w:after="0" w:line="240" w:lineRule="auto"/>
              <w:rPr>
                <w:rFonts w:ascii="Arial" w:eastAsia="Times New Roman" w:hAnsi="Arial" w:cs="Arial"/>
                <w:b/>
                <w:bCs/>
                <w:sz w:val="20"/>
                <w:szCs w:val="20"/>
                <w:lang w:eastAsia="pt-BR"/>
              </w:rPr>
            </w:pP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01 </w:t>
            </w: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02 </w:t>
            </w: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03 </w:t>
            </w:r>
          </w:p>
        </w:tc>
        <w:tc>
          <w:tcPr>
            <w:tcW w:w="1345" w:type="dxa"/>
            <w:tcBorders>
              <w:top w:val="nil"/>
              <w:left w:val="nil"/>
              <w:bottom w:val="nil"/>
              <w:right w:val="single" w:sz="8"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04 </w:t>
            </w:r>
          </w:p>
        </w:tc>
      </w:tr>
      <w:tr w:rsidR="00441016" w:rsidRPr="00223004" w:rsidTr="003D4146">
        <w:trPr>
          <w:trHeight w:val="240"/>
        </w:trPr>
        <w:tc>
          <w:tcPr>
            <w:tcW w:w="10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700015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single" w:sz="4" w:space="0" w:color="auto"/>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700014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700013</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700012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700001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700002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700004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700006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700016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700008</w:t>
            </w:r>
          </w:p>
        </w:tc>
        <w:tc>
          <w:tcPr>
            <w:tcW w:w="422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Praça de Andes</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700011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700017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700005</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700009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8"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700003</w:t>
            </w:r>
          </w:p>
        </w:tc>
        <w:tc>
          <w:tcPr>
            <w:tcW w:w="960" w:type="dxa"/>
            <w:tcBorders>
              <w:top w:val="nil"/>
              <w:left w:val="nil"/>
              <w:bottom w:val="single" w:sz="8"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8"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8"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8"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nil"/>
              <w:bottom w:val="nil"/>
              <w:right w:val="nil"/>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nil"/>
              <w:right w:val="nil"/>
            </w:tcBorders>
            <w:shd w:val="clear" w:color="auto" w:fill="auto"/>
            <w:noWrap/>
            <w:vAlign w:val="bottom"/>
            <w:hideMark/>
          </w:tcPr>
          <w:p w:rsidR="00441016" w:rsidRPr="00223004" w:rsidRDefault="00441016" w:rsidP="004C3F5F">
            <w:pPr>
              <w:spacing w:after="0" w:line="240" w:lineRule="auto"/>
              <w:rPr>
                <w:rFonts w:ascii="Arial" w:eastAsia="Times New Roman" w:hAnsi="Arial" w:cs="Arial"/>
                <w:sz w:val="20"/>
                <w:szCs w:val="20"/>
                <w:lang w:eastAsia="pt-BR"/>
              </w:rPr>
            </w:pPr>
          </w:p>
        </w:tc>
        <w:tc>
          <w:tcPr>
            <w:tcW w:w="960" w:type="dxa"/>
            <w:tcBorders>
              <w:top w:val="nil"/>
              <w:left w:val="nil"/>
              <w:bottom w:val="nil"/>
              <w:right w:val="nil"/>
            </w:tcBorders>
            <w:shd w:val="clear" w:color="auto" w:fill="auto"/>
            <w:noWrap/>
            <w:vAlign w:val="bottom"/>
            <w:hideMark/>
          </w:tcPr>
          <w:p w:rsidR="00441016" w:rsidRPr="00223004" w:rsidRDefault="00441016" w:rsidP="004C3F5F">
            <w:pPr>
              <w:spacing w:after="0" w:line="240" w:lineRule="auto"/>
              <w:rPr>
                <w:rFonts w:ascii="Arial" w:eastAsia="Times New Roman" w:hAnsi="Arial" w:cs="Arial"/>
                <w:sz w:val="20"/>
                <w:szCs w:val="20"/>
                <w:lang w:eastAsia="pt-BR"/>
              </w:rPr>
            </w:pPr>
          </w:p>
        </w:tc>
        <w:tc>
          <w:tcPr>
            <w:tcW w:w="960" w:type="dxa"/>
            <w:tcBorders>
              <w:top w:val="nil"/>
              <w:left w:val="nil"/>
              <w:bottom w:val="nil"/>
              <w:right w:val="nil"/>
            </w:tcBorders>
            <w:shd w:val="clear" w:color="auto" w:fill="auto"/>
            <w:noWrap/>
            <w:vAlign w:val="bottom"/>
            <w:hideMark/>
          </w:tcPr>
          <w:p w:rsidR="00441016" w:rsidRPr="00223004" w:rsidRDefault="00441016" w:rsidP="004C3F5F">
            <w:pPr>
              <w:spacing w:after="0" w:line="240" w:lineRule="auto"/>
              <w:rPr>
                <w:rFonts w:ascii="Arial" w:eastAsia="Times New Roman" w:hAnsi="Arial" w:cs="Arial"/>
                <w:sz w:val="20"/>
                <w:szCs w:val="20"/>
                <w:lang w:eastAsia="pt-BR"/>
              </w:rPr>
            </w:pPr>
          </w:p>
        </w:tc>
        <w:tc>
          <w:tcPr>
            <w:tcW w:w="1345" w:type="dxa"/>
            <w:tcBorders>
              <w:top w:val="nil"/>
              <w:left w:val="nil"/>
              <w:bottom w:val="nil"/>
              <w:right w:val="nil"/>
            </w:tcBorders>
            <w:shd w:val="clear" w:color="auto" w:fill="auto"/>
            <w:noWrap/>
            <w:vAlign w:val="bottom"/>
            <w:hideMark/>
          </w:tcPr>
          <w:p w:rsidR="00441016" w:rsidRPr="00223004" w:rsidRDefault="00441016" w:rsidP="004C3F5F">
            <w:pPr>
              <w:spacing w:after="0" w:line="240" w:lineRule="auto"/>
              <w:rPr>
                <w:rFonts w:ascii="Arial" w:eastAsia="Times New Roman" w:hAnsi="Arial" w:cs="Arial"/>
                <w:sz w:val="20"/>
                <w:szCs w:val="20"/>
                <w:lang w:eastAsia="pt-BR"/>
              </w:rPr>
            </w:pPr>
          </w:p>
        </w:tc>
      </w:tr>
      <w:tr w:rsidR="00441016" w:rsidRPr="00223004" w:rsidTr="003D4146">
        <w:trPr>
          <w:trHeight w:val="375"/>
        </w:trPr>
        <w:tc>
          <w:tcPr>
            <w:tcW w:w="1020" w:type="dxa"/>
            <w:vMerge w:val="restart"/>
            <w:tcBorders>
              <w:top w:val="single" w:sz="8" w:space="0" w:color="auto"/>
              <w:left w:val="single" w:sz="8" w:space="0" w:color="auto"/>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QUADRA - DIST. ANDES</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LESTE </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SUL </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OESTE          </w:t>
            </w:r>
          </w:p>
        </w:tc>
        <w:tc>
          <w:tcPr>
            <w:tcW w:w="1345" w:type="dxa"/>
            <w:tcBorders>
              <w:top w:val="single" w:sz="8" w:space="0" w:color="auto"/>
              <w:left w:val="nil"/>
              <w:bottom w:val="single" w:sz="4" w:space="0" w:color="auto"/>
              <w:right w:val="single" w:sz="8"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NORTE       </w:t>
            </w:r>
          </w:p>
        </w:tc>
      </w:tr>
      <w:tr w:rsidR="00441016" w:rsidRPr="00223004" w:rsidTr="003D4146">
        <w:trPr>
          <w:trHeight w:val="240"/>
        </w:trPr>
        <w:tc>
          <w:tcPr>
            <w:tcW w:w="1020" w:type="dxa"/>
            <w:vMerge/>
            <w:tcBorders>
              <w:top w:val="single" w:sz="8" w:space="0" w:color="auto"/>
              <w:left w:val="single" w:sz="8" w:space="0" w:color="auto"/>
              <w:bottom w:val="nil"/>
              <w:right w:val="single" w:sz="4" w:space="0" w:color="auto"/>
            </w:tcBorders>
            <w:vAlign w:val="center"/>
            <w:hideMark/>
          </w:tcPr>
          <w:p w:rsidR="00441016" w:rsidRPr="00223004" w:rsidRDefault="00441016" w:rsidP="004C3F5F">
            <w:pPr>
              <w:spacing w:after="0" w:line="240" w:lineRule="auto"/>
              <w:rPr>
                <w:rFonts w:ascii="Arial" w:eastAsia="Times New Roman" w:hAnsi="Arial" w:cs="Arial"/>
                <w:b/>
                <w:bCs/>
                <w:sz w:val="20"/>
                <w:szCs w:val="20"/>
                <w:lang w:eastAsia="pt-BR"/>
              </w:rPr>
            </w:pP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01 </w:t>
            </w: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02 </w:t>
            </w: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03 </w:t>
            </w:r>
          </w:p>
        </w:tc>
        <w:tc>
          <w:tcPr>
            <w:tcW w:w="1345" w:type="dxa"/>
            <w:tcBorders>
              <w:top w:val="nil"/>
              <w:left w:val="nil"/>
              <w:bottom w:val="nil"/>
              <w:right w:val="single" w:sz="8"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04 </w:t>
            </w:r>
          </w:p>
        </w:tc>
      </w:tr>
      <w:tr w:rsidR="00441016" w:rsidRPr="00223004" w:rsidTr="003D4146">
        <w:trPr>
          <w:trHeight w:val="240"/>
        </w:trPr>
        <w:tc>
          <w:tcPr>
            <w:tcW w:w="10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596602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135,92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135,92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135,92</w:t>
            </w:r>
          </w:p>
        </w:tc>
        <w:tc>
          <w:tcPr>
            <w:tcW w:w="1345" w:type="dxa"/>
            <w:tcBorders>
              <w:top w:val="single" w:sz="4" w:space="0" w:color="auto"/>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135,92</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596600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596498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596496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598600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600600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600604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600498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600496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602600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244,84</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602499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244,84</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600602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602494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604498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604600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604499</w:t>
            </w:r>
          </w:p>
        </w:tc>
        <w:tc>
          <w:tcPr>
            <w:tcW w:w="422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Praça Jácomo </w:t>
            </w:r>
            <w:r w:rsidR="004362C1" w:rsidRPr="00223004">
              <w:rPr>
                <w:rFonts w:ascii="Arial" w:eastAsia="Times New Roman" w:hAnsi="Arial" w:cs="Arial"/>
                <w:color w:val="000000"/>
                <w:sz w:val="20"/>
                <w:szCs w:val="20"/>
                <w:lang w:eastAsia="pt-BR"/>
              </w:rPr>
              <w:t>Colozio</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604496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606494</w:t>
            </w:r>
          </w:p>
        </w:tc>
        <w:tc>
          <w:tcPr>
            <w:tcW w:w="4225" w:type="dxa"/>
            <w:gridSpan w:val="4"/>
            <w:tcBorders>
              <w:top w:val="single" w:sz="4" w:space="0" w:color="auto"/>
              <w:left w:val="nil"/>
              <w:bottom w:val="single" w:sz="4" w:space="0" w:color="auto"/>
              <w:right w:val="single" w:sz="8" w:space="0" w:color="000000"/>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Campo de Futebol Pedro G. Sobrinho</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606602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606600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606498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606496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203,81</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608604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608602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608600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608496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608492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608494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610602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610604</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34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r>
      <w:tr w:rsidR="00441016" w:rsidRPr="00223004" w:rsidTr="003D4146">
        <w:trPr>
          <w:trHeight w:val="240"/>
        </w:trPr>
        <w:tc>
          <w:tcPr>
            <w:tcW w:w="1020" w:type="dxa"/>
            <w:tcBorders>
              <w:top w:val="nil"/>
              <w:left w:val="single" w:sz="8" w:space="0" w:color="auto"/>
              <w:bottom w:val="single" w:sz="8"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610600</w:t>
            </w:r>
          </w:p>
        </w:tc>
        <w:tc>
          <w:tcPr>
            <w:tcW w:w="960" w:type="dxa"/>
            <w:tcBorders>
              <w:top w:val="nil"/>
              <w:left w:val="nil"/>
              <w:bottom w:val="single" w:sz="8"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8"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8"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345" w:type="dxa"/>
            <w:tcBorders>
              <w:top w:val="nil"/>
              <w:left w:val="nil"/>
              <w:bottom w:val="single" w:sz="8"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bl>
    <w:p w:rsidR="00441016" w:rsidRPr="00223004" w:rsidRDefault="00441016" w:rsidP="004C3F5F">
      <w:pPr>
        <w:autoSpaceDE w:val="0"/>
        <w:autoSpaceDN w:val="0"/>
        <w:adjustRightInd w:val="0"/>
        <w:spacing w:after="0" w:line="240" w:lineRule="auto"/>
        <w:jc w:val="center"/>
        <w:rPr>
          <w:rFonts w:ascii="Arial" w:hAnsi="Arial" w:cs="Arial"/>
          <w:b/>
          <w:bCs/>
          <w:color w:val="000000"/>
          <w:sz w:val="20"/>
          <w:szCs w:val="20"/>
        </w:rPr>
      </w:pPr>
    </w:p>
    <w:tbl>
      <w:tblPr>
        <w:tblW w:w="10991" w:type="dxa"/>
        <w:tblInd w:w="-40" w:type="dxa"/>
        <w:tblCellMar>
          <w:left w:w="70" w:type="dxa"/>
          <w:right w:w="70" w:type="dxa"/>
        </w:tblCellMar>
        <w:tblLook w:val="04A0" w:firstRow="1" w:lastRow="0" w:firstColumn="1" w:lastColumn="0" w:noHBand="0" w:noVBand="1"/>
      </w:tblPr>
      <w:tblGrid>
        <w:gridCol w:w="10"/>
        <w:gridCol w:w="1210"/>
        <w:gridCol w:w="960"/>
        <w:gridCol w:w="960"/>
        <w:gridCol w:w="740"/>
        <w:gridCol w:w="220"/>
        <w:gridCol w:w="1175"/>
        <w:gridCol w:w="345"/>
        <w:gridCol w:w="920"/>
        <w:gridCol w:w="2640"/>
        <w:gridCol w:w="1800"/>
        <w:gridCol w:w="11"/>
      </w:tblGrid>
      <w:tr w:rsidR="00441016" w:rsidRPr="00223004" w:rsidTr="003D4146">
        <w:trPr>
          <w:gridAfter w:val="5"/>
          <w:wAfter w:w="5716" w:type="dxa"/>
          <w:trHeight w:val="240"/>
        </w:trPr>
        <w:tc>
          <w:tcPr>
            <w:tcW w:w="1220" w:type="dxa"/>
            <w:gridSpan w:val="2"/>
            <w:vMerge w:val="restart"/>
            <w:tcBorders>
              <w:top w:val="single" w:sz="8" w:space="0" w:color="auto"/>
              <w:left w:val="single" w:sz="8" w:space="0" w:color="auto"/>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QUADRA - DIST. TURVÍNIA</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LESTE </w:t>
            </w:r>
          </w:p>
        </w:tc>
        <w:tc>
          <w:tcPr>
            <w:tcW w:w="960" w:type="dxa"/>
            <w:tcBorders>
              <w:top w:val="single" w:sz="8"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OESTE          </w:t>
            </w:r>
          </w:p>
        </w:tc>
        <w:tc>
          <w:tcPr>
            <w:tcW w:w="1175" w:type="dxa"/>
            <w:tcBorders>
              <w:top w:val="single" w:sz="8" w:space="0" w:color="auto"/>
              <w:left w:val="nil"/>
              <w:bottom w:val="single" w:sz="4" w:space="0" w:color="auto"/>
              <w:right w:val="single" w:sz="8"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NORTE       </w:t>
            </w:r>
          </w:p>
        </w:tc>
      </w:tr>
      <w:tr w:rsidR="00441016" w:rsidRPr="00223004" w:rsidTr="003D4146">
        <w:trPr>
          <w:gridAfter w:val="5"/>
          <w:wAfter w:w="5716" w:type="dxa"/>
          <w:trHeight w:val="240"/>
        </w:trPr>
        <w:tc>
          <w:tcPr>
            <w:tcW w:w="1220" w:type="dxa"/>
            <w:gridSpan w:val="2"/>
            <w:vMerge/>
            <w:tcBorders>
              <w:top w:val="single" w:sz="8" w:space="0" w:color="auto"/>
              <w:left w:val="single" w:sz="8" w:space="0" w:color="auto"/>
              <w:bottom w:val="nil"/>
              <w:right w:val="single" w:sz="4" w:space="0" w:color="auto"/>
            </w:tcBorders>
            <w:vAlign w:val="center"/>
            <w:hideMark/>
          </w:tcPr>
          <w:p w:rsidR="00441016" w:rsidRPr="00223004" w:rsidRDefault="00441016" w:rsidP="004C3F5F">
            <w:pPr>
              <w:spacing w:after="0" w:line="240" w:lineRule="auto"/>
              <w:rPr>
                <w:rFonts w:ascii="Arial" w:eastAsia="Times New Roman" w:hAnsi="Arial" w:cs="Arial"/>
                <w:b/>
                <w:bCs/>
                <w:sz w:val="20"/>
                <w:szCs w:val="20"/>
                <w:lang w:eastAsia="pt-BR"/>
              </w:rPr>
            </w:pP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01 </w:t>
            </w:r>
          </w:p>
        </w:tc>
        <w:tc>
          <w:tcPr>
            <w:tcW w:w="960" w:type="dxa"/>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02 </w:t>
            </w:r>
          </w:p>
        </w:tc>
        <w:tc>
          <w:tcPr>
            <w:tcW w:w="960" w:type="dxa"/>
            <w:gridSpan w:val="2"/>
            <w:tcBorders>
              <w:top w:val="nil"/>
              <w:left w:val="nil"/>
              <w:bottom w:val="nil"/>
              <w:right w:val="single" w:sz="4"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03 </w:t>
            </w:r>
          </w:p>
        </w:tc>
        <w:tc>
          <w:tcPr>
            <w:tcW w:w="1175" w:type="dxa"/>
            <w:tcBorders>
              <w:top w:val="nil"/>
              <w:left w:val="nil"/>
              <w:bottom w:val="nil"/>
              <w:right w:val="single" w:sz="8" w:space="0" w:color="auto"/>
            </w:tcBorders>
            <w:shd w:val="clear" w:color="000000" w:fill="C0C0C0"/>
            <w:vAlign w:val="center"/>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04 </w:t>
            </w:r>
          </w:p>
        </w:tc>
      </w:tr>
      <w:tr w:rsidR="00441016" w:rsidRPr="00223004" w:rsidTr="003D4146">
        <w:trPr>
          <w:gridAfter w:val="5"/>
          <w:wAfter w:w="5716" w:type="dxa"/>
          <w:trHeight w:val="240"/>
        </w:trPr>
        <w:tc>
          <w:tcPr>
            <w:tcW w:w="122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496500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175" w:type="dxa"/>
            <w:tcBorders>
              <w:top w:val="single" w:sz="4" w:space="0" w:color="auto"/>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496498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496502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498500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498498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498502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163,10</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500500</w:t>
            </w:r>
          </w:p>
        </w:tc>
        <w:tc>
          <w:tcPr>
            <w:tcW w:w="405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 xml:space="preserve">Praça de </w:t>
            </w:r>
            <w:proofErr w:type="spellStart"/>
            <w:r w:rsidRPr="00223004">
              <w:rPr>
                <w:rFonts w:ascii="Arial" w:eastAsia="Times New Roman" w:hAnsi="Arial" w:cs="Arial"/>
                <w:color w:val="000000"/>
                <w:sz w:val="20"/>
                <w:szCs w:val="20"/>
                <w:lang w:eastAsia="pt-BR"/>
              </w:rPr>
              <w:t>Turvínia</w:t>
            </w:r>
            <w:proofErr w:type="spellEnd"/>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500498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500499</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500497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500502</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135,88</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502498</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500496</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504500</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169,37</w:t>
            </w:r>
          </w:p>
        </w:tc>
        <w:tc>
          <w:tcPr>
            <w:tcW w:w="960" w:type="dxa"/>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c>
          <w:tcPr>
            <w:tcW w:w="1175" w:type="dxa"/>
            <w:tcBorders>
              <w:top w:val="nil"/>
              <w:left w:val="nil"/>
              <w:bottom w:val="single" w:sz="4" w:space="0" w:color="auto"/>
              <w:right w:val="single" w:sz="8"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141,10</w:t>
            </w:r>
          </w:p>
        </w:tc>
      </w:tr>
      <w:tr w:rsidR="00441016" w:rsidRPr="00223004" w:rsidTr="003D4146">
        <w:trPr>
          <w:gridAfter w:val="5"/>
          <w:wAfter w:w="5716" w:type="dxa"/>
          <w:trHeight w:val="240"/>
        </w:trPr>
        <w:tc>
          <w:tcPr>
            <w:tcW w:w="1220" w:type="dxa"/>
            <w:gridSpan w:val="2"/>
            <w:tcBorders>
              <w:top w:val="nil"/>
              <w:left w:val="single" w:sz="8" w:space="0" w:color="auto"/>
              <w:bottom w:val="single" w:sz="8" w:space="0" w:color="auto"/>
              <w:right w:val="single" w:sz="4" w:space="0" w:color="auto"/>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506498</w:t>
            </w:r>
          </w:p>
        </w:tc>
        <w:tc>
          <w:tcPr>
            <w:tcW w:w="4055" w:type="dxa"/>
            <w:gridSpan w:val="5"/>
            <w:tcBorders>
              <w:top w:val="single" w:sz="4" w:space="0" w:color="auto"/>
              <w:left w:val="nil"/>
              <w:bottom w:val="single" w:sz="8" w:space="0" w:color="auto"/>
              <w:right w:val="single" w:sz="8" w:space="0" w:color="000000"/>
            </w:tcBorders>
            <w:shd w:val="clear" w:color="auto" w:fill="auto"/>
            <w:noWrap/>
            <w:vAlign w:val="center"/>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Área Institucional</w:t>
            </w:r>
          </w:p>
        </w:tc>
      </w:tr>
      <w:tr w:rsidR="00441016" w:rsidRPr="00223004" w:rsidTr="003D4146">
        <w:trPr>
          <w:gridAfter w:val="5"/>
          <w:wAfter w:w="5716" w:type="dxa"/>
          <w:trHeight w:val="240"/>
        </w:trPr>
        <w:tc>
          <w:tcPr>
            <w:tcW w:w="1220" w:type="dxa"/>
            <w:gridSpan w:val="2"/>
            <w:tcBorders>
              <w:top w:val="nil"/>
              <w:left w:val="nil"/>
              <w:bottom w:val="nil"/>
              <w:right w:val="nil"/>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p>
        </w:tc>
        <w:tc>
          <w:tcPr>
            <w:tcW w:w="960" w:type="dxa"/>
            <w:tcBorders>
              <w:top w:val="nil"/>
              <w:left w:val="nil"/>
              <w:bottom w:val="nil"/>
              <w:right w:val="nil"/>
            </w:tcBorders>
            <w:shd w:val="clear" w:color="auto" w:fill="auto"/>
            <w:noWrap/>
            <w:vAlign w:val="bottom"/>
            <w:hideMark/>
          </w:tcPr>
          <w:p w:rsidR="00441016" w:rsidRPr="00223004" w:rsidRDefault="00441016" w:rsidP="004C3F5F">
            <w:pPr>
              <w:spacing w:after="0" w:line="240" w:lineRule="auto"/>
              <w:rPr>
                <w:rFonts w:ascii="Arial" w:eastAsia="Times New Roman" w:hAnsi="Arial" w:cs="Arial"/>
                <w:sz w:val="20"/>
                <w:szCs w:val="20"/>
                <w:lang w:eastAsia="pt-BR"/>
              </w:rPr>
            </w:pPr>
          </w:p>
        </w:tc>
        <w:tc>
          <w:tcPr>
            <w:tcW w:w="960" w:type="dxa"/>
            <w:tcBorders>
              <w:top w:val="nil"/>
              <w:left w:val="nil"/>
              <w:bottom w:val="nil"/>
              <w:right w:val="nil"/>
            </w:tcBorders>
            <w:shd w:val="clear" w:color="auto" w:fill="auto"/>
            <w:noWrap/>
            <w:vAlign w:val="bottom"/>
            <w:hideMark/>
          </w:tcPr>
          <w:p w:rsidR="00441016" w:rsidRPr="00223004" w:rsidRDefault="00441016" w:rsidP="004C3F5F">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441016" w:rsidRPr="00223004" w:rsidRDefault="00441016" w:rsidP="004C3F5F">
            <w:pPr>
              <w:spacing w:after="0" w:line="240" w:lineRule="auto"/>
              <w:rPr>
                <w:rFonts w:ascii="Arial" w:eastAsia="Times New Roman" w:hAnsi="Arial" w:cs="Arial"/>
                <w:sz w:val="20"/>
                <w:szCs w:val="20"/>
                <w:lang w:eastAsia="pt-BR"/>
              </w:rPr>
            </w:pPr>
          </w:p>
        </w:tc>
        <w:tc>
          <w:tcPr>
            <w:tcW w:w="1175" w:type="dxa"/>
            <w:tcBorders>
              <w:top w:val="nil"/>
              <w:left w:val="nil"/>
              <w:bottom w:val="nil"/>
              <w:right w:val="nil"/>
            </w:tcBorders>
            <w:shd w:val="clear" w:color="auto" w:fill="auto"/>
            <w:noWrap/>
            <w:vAlign w:val="bottom"/>
            <w:hideMark/>
          </w:tcPr>
          <w:p w:rsidR="00441016" w:rsidRPr="00223004" w:rsidRDefault="00441016" w:rsidP="004C3F5F">
            <w:pPr>
              <w:spacing w:after="0" w:line="240" w:lineRule="auto"/>
              <w:rPr>
                <w:rFonts w:ascii="Arial" w:eastAsia="Times New Roman" w:hAnsi="Arial" w:cs="Arial"/>
                <w:sz w:val="20"/>
                <w:szCs w:val="20"/>
                <w:lang w:eastAsia="pt-BR"/>
              </w:rPr>
            </w:pPr>
          </w:p>
        </w:tc>
      </w:tr>
      <w:tr w:rsidR="00441016" w:rsidRPr="00223004" w:rsidTr="003D4146">
        <w:trPr>
          <w:gridAfter w:val="5"/>
          <w:wAfter w:w="5716" w:type="dxa"/>
          <w:trHeight w:val="375"/>
        </w:trPr>
        <w:tc>
          <w:tcPr>
            <w:tcW w:w="1220" w:type="dxa"/>
            <w:gridSpan w:val="2"/>
            <w:vMerge w:val="restart"/>
            <w:tcBorders>
              <w:top w:val="single" w:sz="8" w:space="0" w:color="auto"/>
              <w:left w:val="single" w:sz="8" w:space="0" w:color="auto"/>
              <w:bottom w:val="single" w:sz="4" w:space="0" w:color="auto"/>
              <w:right w:val="single" w:sz="4" w:space="0" w:color="auto"/>
            </w:tcBorders>
            <w:shd w:val="clear" w:color="000000" w:fill="C0C0C0"/>
            <w:vAlign w:val="bottom"/>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QUADRA - DIST. TURVÍNIA</w:t>
            </w:r>
          </w:p>
        </w:tc>
        <w:tc>
          <w:tcPr>
            <w:tcW w:w="960" w:type="dxa"/>
            <w:tcBorders>
              <w:top w:val="single" w:sz="8" w:space="0" w:color="auto"/>
              <w:left w:val="nil"/>
              <w:bottom w:val="single" w:sz="4" w:space="0" w:color="auto"/>
              <w:right w:val="single" w:sz="4" w:space="0" w:color="auto"/>
            </w:tcBorders>
            <w:shd w:val="clear" w:color="000000" w:fill="C0C0C0"/>
            <w:vAlign w:val="bottom"/>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LESTE </w:t>
            </w:r>
          </w:p>
        </w:tc>
        <w:tc>
          <w:tcPr>
            <w:tcW w:w="960" w:type="dxa"/>
            <w:tcBorders>
              <w:top w:val="single" w:sz="8" w:space="0" w:color="auto"/>
              <w:left w:val="nil"/>
              <w:bottom w:val="single" w:sz="4" w:space="0" w:color="auto"/>
              <w:right w:val="single" w:sz="4" w:space="0" w:color="auto"/>
            </w:tcBorders>
            <w:shd w:val="clear" w:color="000000" w:fill="C0C0C0"/>
            <w:vAlign w:val="bottom"/>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SUL </w:t>
            </w:r>
          </w:p>
        </w:tc>
        <w:tc>
          <w:tcPr>
            <w:tcW w:w="960" w:type="dxa"/>
            <w:gridSpan w:val="2"/>
            <w:tcBorders>
              <w:top w:val="single" w:sz="8" w:space="0" w:color="auto"/>
              <w:left w:val="nil"/>
              <w:bottom w:val="single" w:sz="4" w:space="0" w:color="auto"/>
              <w:right w:val="single" w:sz="4" w:space="0" w:color="auto"/>
            </w:tcBorders>
            <w:shd w:val="clear" w:color="000000" w:fill="C0C0C0"/>
            <w:vAlign w:val="bottom"/>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OESTE          </w:t>
            </w:r>
          </w:p>
        </w:tc>
        <w:tc>
          <w:tcPr>
            <w:tcW w:w="1175" w:type="dxa"/>
            <w:tcBorders>
              <w:top w:val="single" w:sz="8" w:space="0" w:color="auto"/>
              <w:left w:val="nil"/>
              <w:bottom w:val="single" w:sz="4" w:space="0" w:color="auto"/>
              <w:right w:val="single" w:sz="8" w:space="0" w:color="auto"/>
            </w:tcBorders>
            <w:shd w:val="clear" w:color="000000" w:fill="C0C0C0"/>
            <w:vAlign w:val="bottom"/>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NORTE       </w:t>
            </w:r>
          </w:p>
        </w:tc>
      </w:tr>
      <w:tr w:rsidR="00441016" w:rsidRPr="00223004" w:rsidTr="003D4146">
        <w:trPr>
          <w:gridAfter w:val="5"/>
          <w:wAfter w:w="5716" w:type="dxa"/>
          <w:trHeight w:val="240"/>
        </w:trPr>
        <w:tc>
          <w:tcPr>
            <w:tcW w:w="1220" w:type="dxa"/>
            <w:gridSpan w:val="2"/>
            <w:vMerge/>
            <w:tcBorders>
              <w:top w:val="single" w:sz="8" w:space="0" w:color="auto"/>
              <w:left w:val="single" w:sz="8" w:space="0" w:color="auto"/>
              <w:bottom w:val="single" w:sz="4" w:space="0" w:color="auto"/>
              <w:right w:val="single" w:sz="4" w:space="0" w:color="auto"/>
            </w:tcBorders>
            <w:vAlign w:val="center"/>
            <w:hideMark/>
          </w:tcPr>
          <w:p w:rsidR="00441016" w:rsidRPr="00223004" w:rsidRDefault="00441016" w:rsidP="004C3F5F">
            <w:pPr>
              <w:spacing w:after="0" w:line="240" w:lineRule="auto"/>
              <w:rPr>
                <w:rFonts w:ascii="Arial" w:eastAsia="Times New Roman" w:hAnsi="Arial" w:cs="Arial"/>
                <w:b/>
                <w:bCs/>
                <w:sz w:val="20"/>
                <w:szCs w:val="20"/>
                <w:lang w:eastAsia="pt-BR"/>
              </w:rPr>
            </w:pPr>
          </w:p>
        </w:tc>
        <w:tc>
          <w:tcPr>
            <w:tcW w:w="960" w:type="dxa"/>
            <w:tcBorders>
              <w:top w:val="nil"/>
              <w:left w:val="nil"/>
              <w:bottom w:val="single" w:sz="4" w:space="0" w:color="auto"/>
              <w:right w:val="single" w:sz="4" w:space="0" w:color="auto"/>
            </w:tcBorders>
            <w:shd w:val="clear" w:color="000000" w:fill="C0C0C0"/>
            <w:vAlign w:val="bottom"/>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01 </w:t>
            </w:r>
          </w:p>
        </w:tc>
        <w:tc>
          <w:tcPr>
            <w:tcW w:w="960" w:type="dxa"/>
            <w:tcBorders>
              <w:top w:val="nil"/>
              <w:left w:val="nil"/>
              <w:bottom w:val="single" w:sz="4" w:space="0" w:color="auto"/>
              <w:right w:val="single" w:sz="4" w:space="0" w:color="auto"/>
            </w:tcBorders>
            <w:shd w:val="clear" w:color="000000" w:fill="C0C0C0"/>
            <w:vAlign w:val="bottom"/>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02 </w:t>
            </w:r>
          </w:p>
        </w:tc>
        <w:tc>
          <w:tcPr>
            <w:tcW w:w="960" w:type="dxa"/>
            <w:gridSpan w:val="2"/>
            <w:tcBorders>
              <w:top w:val="nil"/>
              <w:left w:val="nil"/>
              <w:bottom w:val="single" w:sz="4" w:space="0" w:color="auto"/>
              <w:right w:val="single" w:sz="4" w:space="0" w:color="auto"/>
            </w:tcBorders>
            <w:shd w:val="clear" w:color="000000" w:fill="C0C0C0"/>
            <w:vAlign w:val="bottom"/>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03 </w:t>
            </w:r>
          </w:p>
        </w:tc>
        <w:tc>
          <w:tcPr>
            <w:tcW w:w="1175" w:type="dxa"/>
            <w:tcBorders>
              <w:top w:val="nil"/>
              <w:left w:val="nil"/>
              <w:bottom w:val="single" w:sz="4" w:space="0" w:color="auto"/>
              <w:right w:val="single" w:sz="8" w:space="0" w:color="auto"/>
            </w:tcBorders>
            <w:shd w:val="clear" w:color="000000" w:fill="C0C0C0"/>
            <w:vAlign w:val="bottom"/>
            <w:hideMark/>
          </w:tcPr>
          <w:p w:rsidR="00441016" w:rsidRPr="00223004" w:rsidRDefault="00441016" w:rsidP="004C3F5F">
            <w:pPr>
              <w:spacing w:after="0" w:line="240" w:lineRule="auto"/>
              <w:jc w:val="center"/>
              <w:rPr>
                <w:rFonts w:ascii="Arial" w:eastAsia="Times New Roman" w:hAnsi="Arial" w:cs="Arial"/>
                <w:b/>
                <w:bCs/>
                <w:sz w:val="20"/>
                <w:szCs w:val="20"/>
                <w:lang w:eastAsia="pt-BR"/>
              </w:rPr>
            </w:pPr>
            <w:r w:rsidRPr="00223004">
              <w:rPr>
                <w:rFonts w:ascii="Arial" w:eastAsia="Times New Roman" w:hAnsi="Arial" w:cs="Arial"/>
                <w:b/>
                <w:bCs/>
                <w:sz w:val="20"/>
                <w:szCs w:val="20"/>
                <w:lang w:eastAsia="pt-BR"/>
              </w:rPr>
              <w:t xml:space="preserve"> Face 04 </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044143</w:t>
            </w:r>
          </w:p>
        </w:tc>
        <w:tc>
          <w:tcPr>
            <w:tcW w:w="960" w:type="dxa"/>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134,20</w:t>
            </w:r>
          </w:p>
        </w:tc>
        <w:tc>
          <w:tcPr>
            <w:tcW w:w="1175" w:type="dxa"/>
            <w:tcBorders>
              <w:top w:val="nil"/>
              <w:left w:val="nil"/>
              <w:bottom w:val="single" w:sz="4" w:space="0" w:color="auto"/>
              <w:right w:val="single" w:sz="8"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048159</w:t>
            </w:r>
          </w:p>
        </w:tc>
        <w:tc>
          <w:tcPr>
            <w:tcW w:w="960" w:type="dxa"/>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134,20</w:t>
            </w:r>
          </w:p>
        </w:tc>
        <w:tc>
          <w:tcPr>
            <w:tcW w:w="1175" w:type="dxa"/>
            <w:tcBorders>
              <w:top w:val="nil"/>
              <w:left w:val="nil"/>
              <w:bottom w:val="single" w:sz="4" w:space="0" w:color="auto"/>
              <w:right w:val="single" w:sz="8"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053154</w:t>
            </w:r>
          </w:p>
        </w:tc>
        <w:tc>
          <w:tcPr>
            <w:tcW w:w="960" w:type="dxa"/>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134,20</w:t>
            </w:r>
          </w:p>
        </w:tc>
        <w:tc>
          <w:tcPr>
            <w:tcW w:w="1175" w:type="dxa"/>
            <w:tcBorders>
              <w:top w:val="nil"/>
              <w:left w:val="nil"/>
              <w:bottom w:val="single" w:sz="4" w:space="0" w:color="auto"/>
              <w:right w:val="single" w:sz="8"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061159</w:t>
            </w:r>
          </w:p>
        </w:tc>
        <w:tc>
          <w:tcPr>
            <w:tcW w:w="960" w:type="dxa"/>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1175" w:type="dxa"/>
            <w:tcBorders>
              <w:top w:val="nil"/>
              <w:left w:val="nil"/>
              <w:bottom w:val="single" w:sz="4" w:space="0" w:color="auto"/>
              <w:right w:val="single" w:sz="8"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134,20</w:t>
            </w:r>
          </w:p>
        </w:tc>
      </w:tr>
      <w:tr w:rsidR="00441016" w:rsidRPr="00223004" w:rsidTr="003D4146">
        <w:trPr>
          <w:gridAfter w:val="5"/>
          <w:wAfter w:w="5716" w:type="dxa"/>
          <w:trHeight w:val="240"/>
        </w:trPr>
        <w:tc>
          <w:tcPr>
            <w:tcW w:w="1220" w:type="dxa"/>
            <w:gridSpan w:val="2"/>
            <w:tcBorders>
              <w:top w:val="nil"/>
              <w:left w:val="single" w:sz="8" w:space="0" w:color="auto"/>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063162</w:t>
            </w:r>
          </w:p>
        </w:tc>
        <w:tc>
          <w:tcPr>
            <w:tcW w:w="960" w:type="dxa"/>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134,20</w:t>
            </w:r>
          </w:p>
        </w:tc>
        <w:tc>
          <w:tcPr>
            <w:tcW w:w="1175" w:type="dxa"/>
            <w:tcBorders>
              <w:top w:val="nil"/>
              <w:left w:val="nil"/>
              <w:bottom w:val="single" w:sz="4" w:space="0" w:color="auto"/>
              <w:right w:val="single" w:sz="8"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r>
      <w:tr w:rsidR="00441016" w:rsidRPr="00223004" w:rsidTr="003D4146">
        <w:trPr>
          <w:gridAfter w:val="5"/>
          <w:wAfter w:w="5716" w:type="dxa"/>
          <w:trHeight w:val="240"/>
        </w:trPr>
        <w:tc>
          <w:tcPr>
            <w:tcW w:w="1220" w:type="dxa"/>
            <w:gridSpan w:val="2"/>
            <w:tcBorders>
              <w:top w:val="nil"/>
              <w:left w:val="single" w:sz="8" w:space="0" w:color="auto"/>
              <w:bottom w:val="single" w:sz="8"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065165</w:t>
            </w:r>
          </w:p>
        </w:tc>
        <w:tc>
          <w:tcPr>
            <w:tcW w:w="960" w:type="dxa"/>
            <w:tcBorders>
              <w:top w:val="nil"/>
              <w:left w:val="nil"/>
              <w:bottom w:val="single" w:sz="8"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tcBorders>
              <w:top w:val="nil"/>
              <w:left w:val="nil"/>
              <w:bottom w:val="single" w:sz="8"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c>
          <w:tcPr>
            <w:tcW w:w="960" w:type="dxa"/>
            <w:gridSpan w:val="2"/>
            <w:tcBorders>
              <w:top w:val="nil"/>
              <w:left w:val="nil"/>
              <w:bottom w:val="single" w:sz="8" w:space="0" w:color="auto"/>
              <w:right w:val="single" w:sz="4"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134,20</w:t>
            </w:r>
          </w:p>
        </w:tc>
        <w:tc>
          <w:tcPr>
            <w:tcW w:w="1175" w:type="dxa"/>
            <w:tcBorders>
              <w:top w:val="nil"/>
              <w:left w:val="nil"/>
              <w:bottom w:val="single" w:sz="8" w:space="0" w:color="auto"/>
              <w:right w:val="single" w:sz="8" w:space="0" w:color="auto"/>
            </w:tcBorders>
            <w:shd w:val="clear" w:color="auto" w:fill="auto"/>
            <w:noWrap/>
            <w:vAlign w:val="bottom"/>
            <w:hideMark/>
          </w:tcPr>
          <w:p w:rsidR="00441016" w:rsidRPr="00223004" w:rsidRDefault="00441016" w:rsidP="004C3F5F">
            <w:pPr>
              <w:spacing w:after="0" w:line="240" w:lineRule="auto"/>
              <w:jc w:val="center"/>
              <w:rPr>
                <w:rFonts w:ascii="Arial" w:eastAsia="Times New Roman" w:hAnsi="Arial" w:cs="Arial"/>
                <w:color w:val="000000"/>
                <w:sz w:val="20"/>
                <w:szCs w:val="20"/>
                <w:lang w:eastAsia="pt-BR"/>
              </w:rPr>
            </w:pPr>
            <w:r w:rsidRPr="00223004">
              <w:rPr>
                <w:rFonts w:ascii="Arial" w:eastAsia="Times New Roman" w:hAnsi="Arial" w:cs="Arial"/>
                <w:color w:val="000000"/>
                <w:sz w:val="20"/>
                <w:szCs w:val="20"/>
                <w:lang w:eastAsia="pt-BR"/>
              </w:rPr>
              <w:t>-</w:t>
            </w:r>
          </w:p>
        </w:tc>
      </w:tr>
      <w:tr w:rsidR="00123568" w:rsidRPr="00CC2A38" w:rsidTr="003D4146">
        <w:trPr>
          <w:gridAfter w:val="1"/>
          <w:wAfter w:w="11" w:type="dxa"/>
          <w:trHeight w:val="300"/>
        </w:trPr>
        <w:tc>
          <w:tcPr>
            <w:tcW w:w="3880" w:type="dxa"/>
            <w:gridSpan w:val="5"/>
            <w:tcBorders>
              <w:top w:val="nil"/>
              <w:left w:val="nil"/>
              <w:bottom w:val="single" w:sz="4" w:space="0" w:color="auto"/>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TABELA II - FATOR DE AUSÊNCIA DE INFRA-ESTRUTURA (</w:t>
            </w:r>
            <w:proofErr w:type="spellStart"/>
            <w:r w:rsidRPr="00CC2A38">
              <w:rPr>
                <w:rFonts w:ascii="Arial" w:eastAsia="Times New Roman" w:hAnsi="Arial" w:cs="Arial"/>
                <w:b/>
                <w:bCs/>
                <w:sz w:val="20"/>
                <w:szCs w:val="20"/>
                <w:lang w:eastAsia="pt-BR"/>
              </w:rPr>
              <w:t>Fi</w:t>
            </w:r>
            <w:proofErr w:type="spellEnd"/>
            <w:r w:rsidRPr="00CC2A38">
              <w:rPr>
                <w:rFonts w:ascii="Arial" w:eastAsia="Times New Roman" w:hAnsi="Arial" w:cs="Arial"/>
                <w:b/>
                <w:bCs/>
                <w:sz w:val="20"/>
                <w:szCs w:val="20"/>
                <w:lang w:eastAsia="pt-BR"/>
              </w:rPr>
              <w:t>)</w:t>
            </w:r>
          </w:p>
        </w:tc>
        <w:tc>
          <w:tcPr>
            <w:tcW w:w="1740" w:type="dxa"/>
            <w:gridSpan w:val="3"/>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p>
        </w:tc>
        <w:tc>
          <w:tcPr>
            <w:tcW w:w="92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sz w:val="20"/>
                <w:szCs w:val="20"/>
                <w:lang w:eastAsia="pt-BR"/>
              </w:rPr>
            </w:pPr>
          </w:p>
        </w:tc>
        <w:tc>
          <w:tcPr>
            <w:tcW w:w="264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sz w:val="20"/>
                <w:szCs w:val="20"/>
                <w:lang w:eastAsia="pt-BR"/>
              </w:rPr>
            </w:pPr>
          </w:p>
        </w:tc>
        <w:tc>
          <w:tcPr>
            <w:tcW w:w="180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sz w:val="20"/>
                <w:szCs w:val="20"/>
                <w:lang w:eastAsia="pt-BR"/>
              </w:rPr>
            </w:pPr>
          </w:p>
        </w:tc>
      </w:tr>
      <w:tr w:rsidR="00123568" w:rsidRPr="00CC2A38" w:rsidTr="003D4146">
        <w:trPr>
          <w:gridAfter w:val="1"/>
          <w:wAfter w:w="11" w:type="dxa"/>
          <w:trHeight w:val="300"/>
        </w:trPr>
        <w:tc>
          <w:tcPr>
            <w:tcW w:w="5620" w:type="dxa"/>
            <w:gridSpan w:val="8"/>
            <w:tcBorders>
              <w:top w:val="single" w:sz="4" w:space="0" w:color="auto"/>
              <w:left w:val="single" w:sz="4" w:space="0" w:color="auto"/>
              <w:bottom w:val="single" w:sz="4" w:space="0" w:color="auto"/>
              <w:right w:val="single" w:sz="4" w:space="0" w:color="000000"/>
            </w:tcBorders>
            <w:shd w:val="clear" w:color="000000" w:fill="C0C0C0"/>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TERRENO PADRÃO = 1,00</w:t>
            </w:r>
          </w:p>
        </w:tc>
        <w:tc>
          <w:tcPr>
            <w:tcW w:w="92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p>
        </w:tc>
        <w:tc>
          <w:tcPr>
            <w:tcW w:w="264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sz w:val="20"/>
                <w:szCs w:val="20"/>
                <w:lang w:eastAsia="pt-BR"/>
              </w:rPr>
            </w:pPr>
          </w:p>
        </w:tc>
        <w:tc>
          <w:tcPr>
            <w:tcW w:w="180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sz w:val="20"/>
                <w:szCs w:val="20"/>
                <w:lang w:eastAsia="pt-BR"/>
              </w:rPr>
            </w:pPr>
          </w:p>
        </w:tc>
      </w:tr>
      <w:tr w:rsidR="00123568" w:rsidRPr="00CC2A38" w:rsidTr="003D4146">
        <w:trPr>
          <w:gridAfter w:val="1"/>
          <w:wAfter w:w="11" w:type="dxa"/>
          <w:trHeight w:val="300"/>
        </w:trPr>
        <w:tc>
          <w:tcPr>
            <w:tcW w:w="3880" w:type="dxa"/>
            <w:gridSpan w:val="5"/>
            <w:tcBorders>
              <w:top w:val="nil"/>
              <w:left w:val="single" w:sz="4" w:space="0" w:color="auto"/>
              <w:bottom w:val="single" w:sz="4" w:space="0" w:color="auto"/>
              <w:right w:val="nil"/>
            </w:tcBorders>
            <w:shd w:val="clear" w:color="000000" w:fill="C0C0C0"/>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Infraestrutura ausente</w:t>
            </w:r>
          </w:p>
        </w:tc>
        <w:tc>
          <w:tcPr>
            <w:tcW w:w="1740" w:type="dxa"/>
            <w:gridSpan w:val="3"/>
            <w:tcBorders>
              <w:top w:val="nil"/>
              <w:left w:val="single" w:sz="4" w:space="0" w:color="auto"/>
              <w:bottom w:val="single" w:sz="4" w:space="0" w:color="auto"/>
              <w:right w:val="single" w:sz="4" w:space="0" w:color="auto"/>
            </w:tcBorders>
            <w:shd w:val="clear" w:color="000000" w:fill="C0C0C0"/>
            <w:vAlign w:val="bottom"/>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Fator de Correção</w:t>
            </w:r>
          </w:p>
        </w:tc>
        <w:tc>
          <w:tcPr>
            <w:tcW w:w="92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p>
        </w:tc>
        <w:tc>
          <w:tcPr>
            <w:tcW w:w="264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sz w:val="20"/>
                <w:szCs w:val="20"/>
                <w:lang w:eastAsia="pt-BR"/>
              </w:rPr>
            </w:pPr>
          </w:p>
        </w:tc>
        <w:tc>
          <w:tcPr>
            <w:tcW w:w="180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sz w:val="20"/>
                <w:szCs w:val="20"/>
                <w:lang w:eastAsia="pt-BR"/>
              </w:rPr>
            </w:pPr>
          </w:p>
        </w:tc>
      </w:tr>
      <w:tr w:rsidR="00123568" w:rsidRPr="00CC2A38" w:rsidTr="003D4146">
        <w:trPr>
          <w:gridAfter w:val="1"/>
          <w:wAfter w:w="11" w:type="dxa"/>
          <w:trHeight w:val="300"/>
        </w:trPr>
        <w:tc>
          <w:tcPr>
            <w:tcW w:w="3880" w:type="dxa"/>
            <w:gridSpan w:val="5"/>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color w:val="000000"/>
                <w:sz w:val="20"/>
                <w:szCs w:val="20"/>
                <w:lang w:eastAsia="pt-BR"/>
              </w:rPr>
            </w:pPr>
            <w:r w:rsidRPr="00CC2A38">
              <w:rPr>
                <w:rFonts w:ascii="Arial" w:eastAsia="Times New Roman" w:hAnsi="Arial" w:cs="Arial"/>
                <w:color w:val="000000"/>
                <w:sz w:val="20"/>
                <w:szCs w:val="20"/>
                <w:lang w:eastAsia="pt-BR"/>
              </w:rPr>
              <w:t>A</w:t>
            </w:r>
          </w:p>
        </w:tc>
        <w:tc>
          <w:tcPr>
            <w:tcW w:w="1740" w:type="dxa"/>
            <w:gridSpan w:val="3"/>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0,90</w:t>
            </w:r>
          </w:p>
        </w:tc>
        <w:tc>
          <w:tcPr>
            <w:tcW w:w="92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p>
        </w:tc>
        <w:tc>
          <w:tcPr>
            <w:tcW w:w="2640" w:type="dxa"/>
            <w:tcBorders>
              <w:top w:val="nil"/>
              <w:left w:val="nil"/>
              <w:bottom w:val="nil"/>
              <w:right w:val="nil"/>
            </w:tcBorders>
            <w:shd w:val="clear" w:color="auto" w:fill="auto"/>
            <w:noWrap/>
            <w:vAlign w:val="center"/>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c>
          <w:tcPr>
            <w:tcW w:w="1800" w:type="dxa"/>
            <w:tcBorders>
              <w:top w:val="nil"/>
              <w:left w:val="nil"/>
              <w:bottom w:val="nil"/>
              <w:right w:val="nil"/>
            </w:tcBorders>
            <w:shd w:val="clear" w:color="auto" w:fill="auto"/>
            <w:noWrap/>
            <w:vAlign w:val="bottom"/>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r>
      <w:tr w:rsidR="00123568" w:rsidRPr="00CC2A38" w:rsidTr="003D4146">
        <w:trPr>
          <w:gridAfter w:val="1"/>
          <w:wAfter w:w="11" w:type="dxa"/>
          <w:trHeight w:val="300"/>
        </w:trPr>
        <w:tc>
          <w:tcPr>
            <w:tcW w:w="3880" w:type="dxa"/>
            <w:gridSpan w:val="5"/>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color w:val="000000"/>
                <w:sz w:val="20"/>
                <w:szCs w:val="20"/>
                <w:lang w:eastAsia="pt-BR"/>
              </w:rPr>
            </w:pPr>
            <w:r w:rsidRPr="00CC2A38">
              <w:rPr>
                <w:rFonts w:ascii="Arial" w:eastAsia="Times New Roman" w:hAnsi="Arial" w:cs="Arial"/>
                <w:color w:val="000000"/>
                <w:sz w:val="20"/>
                <w:szCs w:val="20"/>
                <w:lang w:eastAsia="pt-BR"/>
              </w:rPr>
              <w:t>B</w:t>
            </w:r>
          </w:p>
        </w:tc>
        <w:tc>
          <w:tcPr>
            <w:tcW w:w="1740" w:type="dxa"/>
            <w:gridSpan w:val="3"/>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0,80</w:t>
            </w:r>
          </w:p>
        </w:tc>
        <w:tc>
          <w:tcPr>
            <w:tcW w:w="92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p>
        </w:tc>
        <w:tc>
          <w:tcPr>
            <w:tcW w:w="2640" w:type="dxa"/>
            <w:tcBorders>
              <w:top w:val="nil"/>
              <w:left w:val="nil"/>
              <w:bottom w:val="nil"/>
              <w:right w:val="nil"/>
            </w:tcBorders>
            <w:shd w:val="clear" w:color="auto" w:fill="auto"/>
            <w:noWrap/>
            <w:vAlign w:val="center"/>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c>
          <w:tcPr>
            <w:tcW w:w="1800" w:type="dxa"/>
            <w:tcBorders>
              <w:top w:val="nil"/>
              <w:left w:val="nil"/>
              <w:bottom w:val="nil"/>
              <w:right w:val="nil"/>
            </w:tcBorders>
            <w:shd w:val="clear" w:color="auto" w:fill="auto"/>
            <w:noWrap/>
            <w:vAlign w:val="bottom"/>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r>
      <w:tr w:rsidR="00123568" w:rsidRPr="00CC2A38" w:rsidTr="003D4146">
        <w:trPr>
          <w:gridAfter w:val="1"/>
          <w:wAfter w:w="11" w:type="dxa"/>
          <w:trHeight w:val="300"/>
        </w:trPr>
        <w:tc>
          <w:tcPr>
            <w:tcW w:w="3880" w:type="dxa"/>
            <w:gridSpan w:val="5"/>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color w:val="000000"/>
                <w:sz w:val="20"/>
                <w:szCs w:val="20"/>
                <w:lang w:eastAsia="pt-BR"/>
              </w:rPr>
            </w:pPr>
            <w:r w:rsidRPr="00CC2A38">
              <w:rPr>
                <w:rFonts w:ascii="Arial" w:eastAsia="Times New Roman" w:hAnsi="Arial" w:cs="Arial"/>
                <w:color w:val="000000"/>
                <w:sz w:val="20"/>
                <w:szCs w:val="20"/>
                <w:lang w:eastAsia="pt-BR"/>
              </w:rPr>
              <w:t>C</w:t>
            </w:r>
          </w:p>
        </w:tc>
        <w:tc>
          <w:tcPr>
            <w:tcW w:w="1740" w:type="dxa"/>
            <w:gridSpan w:val="3"/>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0,80</w:t>
            </w:r>
          </w:p>
        </w:tc>
        <w:tc>
          <w:tcPr>
            <w:tcW w:w="92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p>
        </w:tc>
        <w:tc>
          <w:tcPr>
            <w:tcW w:w="2640" w:type="dxa"/>
            <w:tcBorders>
              <w:top w:val="nil"/>
              <w:left w:val="nil"/>
              <w:bottom w:val="nil"/>
              <w:right w:val="nil"/>
            </w:tcBorders>
            <w:shd w:val="clear" w:color="auto" w:fill="auto"/>
            <w:noWrap/>
            <w:vAlign w:val="center"/>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c>
          <w:tcPr>
            <w:tcW w:w="1800" w:type="dxa"/>
            <w:tcBorders>
              <w:top w:val="nil"/>
              <w:left w:val="nil"/>
              <w:bottom w:val="nil"/>
              <w:right w:val="nil"/>
            </w:tcBorders>
            <w:shd w:val="clear" w:color="auto" w:fill="auto"/>
            <w:noWrap/>
            <w:vAlign w:val="bottom"/>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r>
      <w:tr w:rsidR="00123568" w:rsidRPr="00CC2A38" w:rsidTr="003D4146">
        <w:trPr>
          <w:gridAfter w:val="1"/>
          <w:wAfter w:w="11" w:type="dxa"/>
          <w:trHeight w:val="300"/>
        </w:trPr>
        <w:tc>
          <w:tcPr>
            <w:tcW w:w="3880" w:type="dxa"/>
            <w:gridSpan w:val="5"/>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color w:val="000000"/>
                <w:sz w:val="20"/>
                <w:szCs w:val="20"/>
                <w:lang w:eastAsia="pt-BR"/>
              </w:rPr>
            </w:pPr>
            <w:r w:rsidRPr="00CC2A38">
              <w:rPr>
                <w:rFonts w:ascii="Arial" w:eastAsia="Times New Roman" w:hAnsi="Arial" w:cs="Arial"/>
                <w:color w:val="000000"/>
                <w:sz w:val="20"/>
                <w:szCs w:val="20"/>
                <w:lang w:eastAsia="pt-BR"/>
              </w:rPr>
              <w:t>D</w:t>
            </w:r>
          </w:p>
        </w:tc>
        <w:tc>
          <w:tcPr>
            <w:tcW w:w="1740" w:type="dxa"/>
            <w:gridSpan w:val="3"/>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0,80</w:t>
            </w:r>
          </w:p>
        </w:tc>
        <w:tc>
          <w:tcPr>
            <w:tcW w:w="92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p>
        </w:tc>
        <w:tc>
          <w:tcPr>
            <w:tcW w:w="2640" w:type="dxa"/>
            <w:tcBorders>
              <w:top w:val="nil"/>
              <w:left w:val="nil"/>
              <w:bottom w:val="nil"/>
              <w:right w:val="nil"/>
            </w:tcBorders>
            <w:shd w:val="clear" w:color="auto" w:fill="auto"/>
            <w:noWrap/>
            <w:vAlign w:val="center"/>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c>
          <w:tcPr>
            <w:tcW w:w="1800" w:type="dxa"/>
            <w:tcBorders>
              <w:top w:val="nil"/>
              <w:left w:val="nil"/>
              <w:bottom w:val="nil"/>
              <w:right w:val="nil"/>
            </w:tcBorders>
            <w:shd w:val="clear" w:color="auto" w:fill="auto"/>
            <w:noWrap/>
            <w:vAlign w:val="bottom"/>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r>
      <w:tr w:rsidR="00123568" w:rsidRPr="00CC2A38" w:rsidTr="003D4146">
        <w:trPr>
          <w:gridAfter w:val="1"/>
          <w:wAfter w:w="11" w:type="dxa"/>
          <w:trHeight w:val="300"/>
        </w:trPr>
        <w:tc>
          <w:tcPr>
            <w:tcW w:w="3880" w:type="dxa"/>
            <w:gridSpan w:val="5"/>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color w:val="000000"/>
                <w:sz w:val="20"/>
                <w:szCs w:val="20"/>
                <w:lang w:eastAsia="pt-BR"/>
              </w:rPr>
            </w:pPr>
            <w:r w:rsidRPr="00CC2A38">
              <w:rPr>
                <w:rFonts w:ascii="Arial" w:eastAsia="Times New Roman" w:hAnsi="Arial" w:cs="Arial"/>
                <w:color w:val="000000"/>
                <w:sz w:val="20"/>
                <w:szCs w:val="20"/>
                <w:lang w:eastAsia="pt-BR"/>
              </w:rPr>
              <w:t>E</w:t>
            </w:r>
          </w:p>
        </w:tc>
        <w:tc>
          <w:tcPr>
            <w:tcW w:w="1740" w:type="dxa"/>
            <w:gridSpan w:val="3"/>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0,80</w:t>
            </w:r>
          </w:p>
        </w:tc>
        <w:tc>
          <w:tcPr>
            <w:tcW w:w="92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p>
        </w:tc>
        <w:tc>
          <w:tcPr>
            <w:tcW w:w="4440" w:type="dxa"/>
            <w:gridSpan w:val="2"/>
            <w:tcBorders>
              <w:top w:val="nil"/>
              <w:left w:val="nil"/>
              <w:bottom w:val="nil"/>
              <w:right w:val="nil"/>
            </w:tcBorders>
            <w:shd w:val="clear" w:color="auto" w:fill="auto"/>
            <w:noWrap/>
            <w:vAlign w:val="center"/>
          </w:tcPr>
          <w:p w:rsidR="00123568" w:rsidRPr="00CC2A38" w:rsidRDefault="00123568" w:rsidP="004C3F5F">
            <w:pPr>
              <w:spacing w:after="0" w:line="240" w:lineRule="auto"/>
              <w:rPr>
                <w:rFonts w:ascii="Arial" w:eastAsia="Times New Roman" w:hAnsi="Arial" w:cs="Arial"/>
                <w:color w:val="000000"/>
                <w:sz w:val="20"/>
                <w:szCs w:val="20"/>
                <w:lang w:eastAsia="pt-BR"/>
              </w:rPr>
            </w:pPr>
          </w:p>
        </w:tc>
      </w:tr>
      <w:tr w:rsidR="00123568" w:rsidRPr="00CC2A38" w:rsidTr="003D4146">
        <w:trPr>
          <w:gridAfter w:val="1"/>
          <w:wAfter w:w="11" w:type="dxa"/>
          <w:trHeight w:val="300"/>
        </w:trPr>
        <w:tc>
          <w:tcPr>
            <w:tcW w:w="5620" w:type="dxa"/>
            <w:gridSpan w:val="8"/>
            <w:tcBorders>
              <w:top w:val="single" w:sz="4" w:space="0" w:color="auto"/>
              <w:left w:val="nil"/>
              <w:bottom w:val="nil"/>
              <w:right w:val="nil"/>
            </w:tcBorders>
            <w:shd w:val="clear" w:color="auto" w:fill="auto"/>
            <w:vAlign w:val="bottom"/>
            <w:hideMark/>
          </w:tcPr>
          <w:p w:rsidR="00123568" w:rsidRPr="00CC2A38" w:rsidRDefault="00123568" w:rsidP="004C3F5F">
            <w:pPr>
              <w:spacing w:after="0" w:line="240" w:lineRule="auto"/>
              <w:rPr>
                <w:rFonts w:ascii="Arial" w:eastAsia="Times New Roman" w:hAnsi="Arial" w:cs="Arial"/>
                <w:sz w:val="20"/>
                <w:szCs w:val="20"/>
                <w:lang w:eastAsia="pt-BR"/>
              </w:rPr>
            </w:pPr>
            <w:proofErr w:type="spellStart"/>
            <w:r w:rsidRPr="00CC2A38">
              <w:rPr>
                <w:rFonts w:ascii="Arial" w:eastAsia="Times New Roman" w:hAnsi="Arial" w:cs="Arial"/>
                <w:sz w:val="20"/>
                <w:szCs w:val="20"/>
                <w:lang w:eastAsia="pt-BR"/>
              </w:rPr>
              <w:t>Ex</w:t>
            </w:r>
            <w:proofErr w:type="spellEnd"/>
            <w:r w:rsidRPr="00CC2A38">
              <w:rPr>
                <w:rFonts w:ascii="Arial" w:eastAsia="Times New Roman" w:hAnsi="Arial" w:cs="Arial"/>
                <w:sz w:val="20"/>
                <w:szCs w:val="20"/>
                <w:lang w:eastAsia="pt-BR"/>
              </w:rPr>
              <w:t xml:space="preserve">:- Um terreno sem guias e sarjetas e pavimentação. </w:t>
            </w:r>
            <w:proofErr w:type="spellStart"/>
            <w:r w:rsidRPr="00CC2A38">
              <w:rPr>
                <w:rFonts w:ascii="Arial" w:eastAsia="Times New Roman" w:hAnsi="Arial" w:cs="Arial"/>
                <w:sz w:val="20"/>
                <w:szCs w:val="20"/>
                <w:lang w:eastAsia="pt-BR"/>
              </w:rPr>
              <w:t>Fi</w:t>
            </w:r>
            <w:proofErr w:type="spellEnd"/>
            <w:r w:rsidRPr="00CC2A38">
              <w:rPr>
                <w:rFonts w:ascii="Arial" w:eastAsia="Times New Roman" w:hAnsi="Arial" w:cs="Arial"/>
                <w:sz w:val="20"/>
                <w:szCs w:val="20"/>
                <w:lang w:eastAsia="pt-BR"/>
              </w:rPr>
              <w:t>= 0,90 x 0,8= 0,72</w:t>
            </w:r>
          </w:p>
        </w:tc>
        <w:tc>
          <w:tcPr>
            <w:tcW w:w="920" w:type="dxa"/>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sz w:val="20"/>
                <w:szCs w:val="20"/>
                <w:lang w:eastAsia="pt-BR"/>
              </w:rPr>
            </w:pPr>
          </w:p>
        </w:tc>
        <w:tc>
          <w:tcPr>
            <w:tcW w:w="2640" w:type="dxa"/>
            <w:tcBorders>
              <w:top w:val="nil"/>
              <w:left w:val="nil"/>
              <w:bottom w:val="nil"/>
              <w:right w:val="nil"/>
            </w:tcBorders>
            <w:shd w:val="clear" w:color="auto" w:fill="auto"/>
            <w:noWrap/>
            <w:vAlign w:val="bottom"/>
          </w:tcPr>
          <w:p w:rsidR="00123568" w:rsidRPr="00CC2A38" w:rsidRDefault="00123568" w:rsidP="004C3F5F">
            <w:pPr>
              <w:spacing w:after="0" w:line="240" w:lineRule="auto"/>
              <w:rPr>
                <w:rFonts w:ascii="Arial" w:eastAsia="Times New Roman" w:hAnsi="Arial" w:cs="Arial"/>
                <w:sz w:val="20"/>
                <w:szCs w:val="20"/>
                <w:lang w:eastAsia="pt-BR"/>
              </w:rPr>
            </w:pPr>
          </w:p>
        </w:tc>
        <w:tc>
          <w:tcPr>
            <w:tcW w:w="1800" w:type="dxa"/>
            <w:tcBorders>
              <w:top w:val="nil"/>
              <w:left w:val="nil"/>
              <w:bottom w:val="nil"/>
              <w:right w:val="nil"/>
            </w:tcBorders>
            <w:shd w:val="clear" w:color="auto" w:fill="auto"/>
            <w:noWrap/>
            <w:vAlign w:val="bottom"/>
          </w:tcPr>
          <w:p w:rsidR="00123568" w:rsidRPr="00CC2A38" w:rsidRDefault="00123568" w:rsidP="004C3F5F">
            <w:pPr>
              <w:spacing w:after="0" w:line="240" w:lineRule="auto"/>
              <w:rPr>
                <w:rFonts w:ascii="Arial" w:eastAsia="Times New Roman" w:hAnsi="Arial" w:cs="Arial"/>
                <w:sz w:val="20"/>
                <w:szCs w:val="20"/>
                <w:lang w:eastAsia="pt-BR"/>
              </w:rPr>
            </w:pPr>
          </w:p>
        </w:tc>
      </w:tr>
      <w:tr w:rsidR="00123568" w:rsidRPr="00CC2A38" w:rsidTr="003D4146">
        <w:trPr>
          <w:gridBefore w:val="1"/>
          <w:wBefore w:w="10" w:type="dxa"/>
          <w:trHeight w:val="300"/>
        </w:trPr>
        <w:tc>
          <w:tcPr>
            <w:tcW w:w="6530" w:type="dxa"/>
            <w:gridSpan w:val="8"/>
            <w:tcBorders>
              <w:top w:val="nil"/>
              <w:left w:val="nil"/>
              <w:bottom w:val="nil"/>
              <w:right w:val="nil"/>
            </w:tcBorders>
            <w:shd w:val="clear" w:color="auto" w:fill="auto"/>
            <w:noWrap/>
            <w:vAlign w:val="center"/>
            <w:hideMark/>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r w:rsidRPr="00CC2A38">
              <w:rPr>
                <w:rFonts w:ascii="Arial" w:eastAsia="Times New Roman" w:hAnsi="Arial" w:cs="Arial"/>
                <w:color w:val="000000"/>
                <w:sz w:val="20"/>
                <w:szCs w:val="20"/>
                <w:lang w:eastAsia="pt-BR"/>
              </w:rPr>
              <w:t xml:space="preserve">A- </w:t>
            </w:r>
            <w:r w:rsidR="004362C1" w:rsidRPr="00CC2A38">
              <w:rPr>
                <w:rFonts w:ascii="Arial" w:eastAsia="Times New Roman" w:hAnsi="Arial" w:cs="Arial"/>
                <w:color w:val="000000"/>
                <w:sz w:val="20"/>
                <w:szCs w:val="20"/>
                <w:lang w:eastAsia="pt-BR"/>
              </w:rPr>
              <w:t>Rede</w:t>
            </w:r>
            <w:r w:rsidRPr="00CC2A38">
              <w:rPr>
                <w:rFonts w:ascii="Arial" w:eastAsia="Times New Roman" w:hAnsi="Arial" w:cs="Arial"/>
                <w:color w:val="000000"/>
                <w:sz w:val="20"/>
                <w:szCs w:val="20"/>
                <w:lang w:eastAsia="pt-BR"/>
              </w:rPr>
              <w:t xml:space="preserve"> de água e esgoto;</w:t>
            </w:r>
          </w:p>
        </w:tc>
        <w:tc>
          <w:tcPr>
            <w:tcW w:w="4451" w:type="dxa"/>
            <w:gridSpan w:val="3"/>
            <w:tcBorders>
              <w:top w:val="nil"/>
              <w:left w:val="nil"/>
              <w:bottom w:val="nil"/>
              <w:right w:val="nil"/>
            </w:tcBorders>
            <w:shd w:val="clear" w:color="auto" w:fill="auto"/>
            <w:noWrap/>
            <w:vAlign w:val="bottom"/>
            <w:hideMark/>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r>
      <w:tr w:rsidR="00123568" w:rsidRPr="00CC2A38" w:rsidTr="003D4146">
        <w:trPr>
          <w:gridBefore w:val="1"/>
          <w:wBefore w:w="10" w:type="dxa"/>
          <w:trHeight w:val="300"/>
        </w:trPr>
        <w:tc>
          <w:tcPr>
            <w:tcW w:w="6530" w:type="dxa"/>
            <w:gridSpan w:val="8"/>
            <w:tcBorders>
              <w:top w:val="nil"/>
              <w:left w:val="nil"/>
              <w:bottom w:val="nil"/>
              <w:right w:val="nil"/>
            </w:tcBorders>
            <w:shd w:val="clear" w:color="auto" w:fill="auto"/>
            <w:noWrap/>
            <w:vAlign w:val="center"/>
            <w:hideMark/>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r w:rsidRPr="00CC2A38">
              <w:rPr>
                <w:rFonts w:ascii="Arial" w:eastAsia="Times New Roman" w:hAnsi="Arial" w:cs="Arial"/>
                <w:color w:val="000000"/>
                <w:sz w:val="20"/>
                <w:szCs w:val="20"/>
                <w:lang w:eastAsia="pt-BR"/>
              </w:rPr>
              <w:t xml:space="preserve">B- </w:t>
            </w:r>
            <w:r w:rsidR="004362C1" w:rsidRPr="00CC2A38">
              <w:rPr>
                <w:rFonts w:ascii="Arial" w:eastAsia="Times New Roman" w:hAnsi="Arial" w:cs="Arial"/>
                <w:color w:val="000000"/>
                <w:sz w:val="20"/>
                <w:szCs w:val="20"/>
                <w:lang w:eastAsia="pt-BR"/>
              </w:rPr>
              <w:t>Energia</w:t>
            </w:r>
            <w:r w:rsidRPr="00CC2A38">
              <w:rPr>
                <w:rFonts w:ascii="Arial" w:eastAsia="Times New Roman" w:hAnsi="Arial" w:cs="Arial"/>
                <w:color w:val="000000"/>
                <w:sz w:val="20"/>
                <w:szCs w:val="20"/>
                <w:lang w:eastAsia="pt-BR"/>
              </w:rPr>
              <w:t xml:space="preserve"> elétrica</w:t>
            </w:r>
          </w:p>
        </w:tc>
        <w:tc>
          <w:tcPr>
            <w:tcW w:w="4451" w:type="dxa"/>
            <w:gridSpan w:val="3"/>
            <w:tcBorders>
              <w:top w:val="nil"/>
              <w:left w:val="nil"/>
              <w:bottom w:val="nil"/>
              <w:right w:val="nil"/>
            </w:tcBorders>
            <w:shd w:val="clear" w:color="auto" w:fill="auto"/>
            <w:noWrap/>
            <w:vAlign w:val="bottom"/>
            <w:hideMark/>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r>
      <w:tr w:rsidR="00123568" w:rsidRPr="00CC2A38" w:rsidTr="003D4146">
        <w:trPr>
          <w:gridBefore w:val="1"/>
          <w:wBefore w:w="10" w:type="dxa"/>
          <w:trHeight w:val="300"/>
        </w:trPr>
        <w:tc>
          <w:tcPr>
            <w:tcW w:w="6530" w:type="dxa"/>
            <w:gridSpan w:val="8"/>
            <w:tcBorders>
              <w:top w:val="nil"/>
              <w:left w:val="nil"/>
              <w:bottom w:val="nil"/>
              <w:right w:val="nil"/>
            </w:tcBorders>
            <w:shd w:val="clear" w:color="auto" w:fill="auto"/>
            <w:noWrap/>
            <w:vAlign w:val="center"/>
            <w:hideMark/>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r w:rsidRPr="00CC2A38">
              <w:rPr>
                <w:rFonts w:ascii="Arial" w:eastAsia="Times New Roman" w:hAnsi="Arial" w:cs="Arial"/>
                <w:color w:val="000000"/>
                <w:sz w:val="20"/>
                <w:szCs w:val="20"/>
                <w:lang w:eastAsia="pt-BR"/>
              </w:rPr>
              <w:t xml:space="preserve">C- </w:t>
            </w:r>
            <w:r w:rsidR="004362C1" w:rsidRPr="00CC2A38">
              <w:rPr>
                <w:rFonts w:ascii="Arial" w:eastAsia="Times New Roman" w:hAnsi="Arial" w:cs="Arial"/>
                <w:color w:val="000000"/>
                <w:sz w:val="20"/>
                <w:szCs w:val="20"/>
                <w:lang w:eastAsia="pt-BR"/>
              </w:rPr>
              <w:t>Guias e sarjetas</w:t>
            </w:r>
            <w:r w:rsidRPr="00CC2A38">
              <w:rPr>
                <w:rFonts w:ascii="Arial" w:eastAsia="Times New Roman" w:hAnsi="Arial" w:cs="Arial"/>
                <w:color w:val="000000"/>
                <w:sz w:val="20"/>
                <w:szCs w:val="20"/>
                <w:lang w:eastAsia="pt-BR"/>
              </w:rPr>
              <w:t>;</w:t>
            </w:r>
          </w:p>
        </w:tc>
        <w:tc>
          <w:tcPr>
            <w:tcW w:w="4451" w:type="dxa"/>
            <w:gridSpan w:val="3"/>
            <w:tcBorders>
              <w:top w:val="nil"/>
              <w:left w:val="nil"/>
              <w:bottom w:val="nil"/>
              <w:right w:val="nil"/>
            </w:tcBorders>
            <w:shd w:val="clear" w:color="auto" w:fill="auto"/>
            <w:noWrap/>
            <w:vAlign w:val="bottom"/>
            <w:hideMark/>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r>
      <w:tr w:rsidR="00123568" w:rsidRPr="00CC2A38" w:rsidTr="003D4146">
        <w:trPr>
          <w:gridBefore w:val="1"/>
          <w:wBefore w:w="10" w:type="dxa"/>
          <w:trHeight w:val="300"/>
        </w:trPr>
        <w:tc>
          <w:tcPr>
            <w:tcW w:w="6530" w:type="dxa"/>
            <w:gridSpan w:val="8"/>
            <w:tcBorders>
              <w:top w:val="nil"/>
              <w:left w:val="nil"/>
              <w:bottom w:val="nil"/>
              <w:right w:val="nil"/>
            </w:tcBorders>
            <w:shd w:val="clear" w:color="auto" w:fill="auto"/>
            <w:noWrap/>
            <w:vAlign w:val="center"/>
            <w:hideMark/>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r w:rsidRPr="00CC2A38">
              <w:rPr>
                <w:rFonts w:ascii="Arial" w:eastAsia="Times New Roman" w:hAnsi="Arial" w:cs="Arial"/>
                <w:color w:val="000000"/>
                <w:sz w:val="20"/>
                <w:szCs w:val="20"/>
                <w:lang w:eastAsia="pt-BR"/>
              </w:rPr>
              <w:t xml:space="preserve">D- </w:t>
            </w:r>
            <w:r w:rsidR="004362C1" w:rsidRPr="00CC2A38">
              <w:rPr>
                <w:rFonts w:ascii="Arial" w:eastAsia="Times New Roman" w:hAnsi="Arial" w:cs="Arial"/>
                <w:color w:val="000000"/>
                <w:sz w:val="20"/>
                <w:szCs w:val="20"/>
                <w:lang w:eastAsia="pt-BR"/>
              </w:rPr>
              <w:t>Sistema</w:t>
            </w:r>
            <w:r w:rsidRPr="00CC2A38">
              <w:rPr>
                <w:rFonts w:ascii="Arial" w:eastAsia="Times New Roman" w:hAnsi="Arial" w:cs="Arial"/>
                <w:color w:val="000000"/>
                <w:sz w:val="20"/>
                <w:szCs w:val="20"/>
                <w:lang w:eastAsia="pt-BR"/>
              </w:rPr>
              <w:t xml:space="preserve"> de drenagem e manejo de águas pluviais; </w:t>
            </w:r>
          </w:p>
        </w:tc>
        <w:tc>
          <w:tcPr>
            <w:tcW w:w="4451" w:type="dxa"/>
            <w:gridSpan w:val="3"/>
            <w:tcBorders>
              <w:top w:val="nil"/>
              <w:left w:val="nil"/>
              <w:bottom w:val="nil"/>
              <w:right w:val="nil"/>
            </w:tcBorders>
            <w:shd w:val="clear" w:color="auto" w:fill="auto"/>
            <w:noWrap/>
            <w:vAlign w:val="bottom"/>
            <w:hideMark/>
          </w:tcPr>
          <w:p w:rsidR="00123568" w:rsidRPr="00CC2A38" w:rsidRDefault="00123568" w:rsidP="004C3F5F">
            <w:pPr>
              <w:spacing w:after="0" w:line="240" w:lineRule="auto"/>
              <w:jc w:val="both"/>
              <w:rPr>
                <w:rFonts w:ascii="Arial" w:eastAsia="Times New Roman" w:hAnsi="Arial" w:cs="Arial"/>
                <w:color w:val="000000"/>
                <w:sz w:val="20"/>
                <w:szCs w:val="20"/>
                <w:lang w:eastAsia="pt-BR"/>
              </w:rPr>
            </w:pPr>
          </w:p>
        </w:tc>
      </w:tr>
      <w:tr w:rsidR="00123568" w:rsidRPr="00CC2A38" w:rsidTr="003D4146">
        <w:trPr>
          <w:gridBefore w:val="1"/>
          <w:wBefore w:w="10" w:type="dxa"/>
          <w:trHeight w:val="300"/>
        </w:trPr>
        <w:tc>
          <w:tcPr>
            <w:tcW w:w="10981" w:type="dxa"/>
            <w:gridSpan w:val="11"/>
            <w:tcBorders>
              <w:top w:val="nil"/>
              <w:left w:val="nil"/>
              <w:bottom w:val="nil"/>
              <w:right w:val="nil"/>
            </w:tcBorders>
            <w:shd w:val="clear" w:color="auto" w:fill="auto"/>
            <w:noWrap/>
            <w:vAlign w:val="center"/>
            <w:hideMark/>
          </w:tcPr>
          <w:p w:rsidR="00123568" w:rsidRPr="00CC2A38" w:rsidRDefault="00123568" w:rsidP="004C3F5F">
            <w:pPr>
              <w:spacing w:after="0" w:line="240" w:lineRule="auto"/>
              <w:rPr>
                <w:rFonts w:ascii="Arial" w:eastAsia="Times New Roman" w:hAnsi="Arial" w:cs="Arial"/>
                <w:color w:val="000000"/>
                <w:sz w:val="20"/>
                <w:szCs w:val="20"/>
                <w:lang w:eastAsia="pt-BR"/>
              </w:rPr>
            </w:pPr>
            <w:r w:rsidRPr="00CC2A38">
              <w:rPr>
                <w:rFonts w:ascii="Arial" w:eastAsia="Times New Roman" w:hAnsi="Arial" w:cs="Arial"/>
                <w:color w:val="000000"/>
                <w:sz w:val="20"/>
                <w:szCs w:val="20"/>
                <w:lang w:eastAsia="pt-BR"/>
              </w:rPr>
              <w:t xml:space="preserve">E- </w:t>
            </w:r>
            <w:r w:rsidR="004362C1" w:rsidRPr="00CC2A38">
              <w:rPr>
                <w:rFonts w:ascii="Arial" w:eastAsia="Times New Roman" w:hAnsi="Arial" w:cs="Arial"/>
                <w:color w:val="000000"/>
                <w:sz w:val="20"/>
                <w:szCs w:val="20"/>
                <w:lang w:eastAsia="pt-BR"/>
              </w:rPr>
              <w:t>Pavimentação</w:t>
            </w:r>
            <w:r w:rsidRPr="00CC2A38">
              <w:rPr>
                <w:rFonts w:ascii="Arial" w:eastAsia="Times New Roman" w:hAnsi="Arial" w:cs="Arial"/>
                <w:color w:val="000000"/>
                <w:sz w:val="20"/>
                <w:szCs w:val="20"/>
                <w:lang w:eastAsia="pt-BR"/>
              </w:rPr>
              <w:t xml:space="preserve"> asfáltica ou calçamento; </w:t>
            </w:r>
          </w:p>
        </w:tc>
      </w:tr>
    </w:tbl>
    <w:p w:rsidR="00123568" w:rsidRPr="004C3F5F" w:rsidRDefault="00123568" w:rsidP="004C3F5F">
      <w:pPr>
        <w:autoSpaceDE w:val="0"/>
        <w:autoSpaceDN w:val="0"/>
        <w:adjustRightInd w:val="0"/>
        <w:spacing w:after="0" w:line="240" w:lineRule="auto"/>
        <w:jc w:val="center"/>
        <w:rPr>
          <w:rFonts w:ascii="Arial" w:hAnsi="Arial" w:cs="Arial"/>
          <w:b/>
          <w:bCs/>
          <w:color w:val="000000"/>
          <w:sz w:val="24"/>
          <w:szCs w:val="24"/>
        </w:rPr>
      </w:pPr>
    </w:p>
    <w:tbl>
      <w:tblPr>
        <w:tblW w:w="5620" w:type="dxa"/>
        <w:tblInd w:w="5" w:type="dxa"/>
        <w:tblCellMar>
          <w:left w:w="70" w:type="dxa"/>
          <w:right w:w="70" w:type="dxa"/>
        </w:tblCellMar>
        <w:tblLook w:val="04A0" w:firstRow="1" w:lastRow="0" w:firstColumn="1" w:lastColumn="0" w:noHBand="0" w:noVBand="1"/>
      </w:tblPr>
      <w:tblGrid>
        <w:gridCol w:w="3880"/>
        <w:gridCol w:w="1740"/>
      </w:tblGrid>
      <w:tr w:rsidR="00123568" w:rsidRPr="00CC2A38" w:rsidTr="00CC2A38">
        <w:trPr>
          <w:trHeight w:val="300"/>
        </w:trPr>
        <w:tc>
          <w:tcPr>
            <w:tcW w:w="5620" w:type="dxa"/>
            <w:gridSpan w:val="2"/>
            <w:tcBorders>
              <w:top w:val="nil"/>
              <w:left w:val="nil"/>
              <w:bottom w:val="single" w:sz="4" w:space="0" w:color="auto"/>
              <w:right w:val="nil"/>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TABELA III - FATOR DE TESTADA (</w:t>
            </w:r>
            <w:proofErr w:type="spellStart"/>
            <w:r w:rsidRPr="00CC2A38">
              <w:rPr>
                <w:rFonts w:ascii="Arial" w:eastAsia="Times New Roman" w:hAnsi="Arial" w:cs="Arial"/>
                <w:b/>
                <w:bCs/>
                <w:sz w:val="20"/>
                <w:szCs w:val="20"/>
                <w:lang w:eastAsia="pt-BR"/>
              </w:rPr>
              <w:t>Ft</w:t>
            </w:r>
            <w:proofErr w:type="spellEnd"/>
            <w:r w:rsidRPr="00CC2A38">
              <w:rPr>
                <w:rFonts w:ascii="Arial" w:eastAsia="Times New Roman" w:hAnsi="Arial" w:cs="Arial"/>
                <w:b/>
                <w:bCs/>
                <w:sz w:val="20"/>
                <w:szCs w:val="20"/>
                <w:lang w:eastAsia="pt-BR"/>
              </w:rPr>
              <w:t>)</w:t>
            </w:r>
          </w:p>
        </w:tc>
      </w:tr>
      <w:tr w:rsidR="00123568" w:rsidRPr="00CC2A38" w:rsidTr="00CC2A38">
        <w:trPr>
          <w:trHeight w:val="300"/>
        </w:trPr>
        <w:tc>
          <w:tcPr>
            <w:tcW w:w="5620" w:type="dxa"/>
            <w:gridSpan w:val="2"/>
            <w:tcBorders>
              <w:top w:val="single" w:sz="4" w:space="0" w:color="auto"/>
              <w:left w:val="single" w:sz="4" w:space="0" w:color="auto"/>
              <w:bottom w:val="single" w:sz="4" w:space="0" w:color="auto"/>
              <w:right w:val="single" w:sz="4" w:space="0" w:color="auto"/>
            </w:tcBorders>
            <w:shd w:val="clear" w:color="000000" w:fill="C0C0C0"/>
            <w:vAlign w:val="bottom"/>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TESTADA PADRÃO = 10,00m = 1,00</w:t>
            </w:r>
          </w:p>
        </w:tc>
      </w:tr>
      <w:tr w:rsidR="00123568" w:rsidRPr="00CC2A38" w:rsidTr="00CC2A38">
        <w:trPr>
          <w:trHeight w:val="480"/>
        </w:trPr>
        <w:tc>
          <w:tcPr>
            <w:tcW w:w="3880" w:type="dxa"/>
            <w:tcBorders>
              <w:top w:val="nil"/>
              <w:left w:val="single" w:sz="4" w:space="0" w:color="auto"/>
              <w:bottom w:val="single" w:sz="4" w:space="0" w:color="auto"/>
              <w:right w:val="single" w:sz="4" w:space="0" w:color="auto"/>
            </w:tcBorders>
            <w:shd w:val="clear" w:color="000000" w:fill="C0C0C0"/>
            <w:vAlign w:val="center"/>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Testada</w:t>
            </w:r>
          </w:p>
        </w:tc>
        <w:tc>
          <w:tcPr>
            <w:tcW w:w="1740" w:type="dxa"/>
            <w:tcBorders>
              <w:top w:val="nil"/>
              <w:left w:val="nil"/>
              <w:bottom w:val="single" w:sz="4" w:space="0" w:color="auto"/>
              <w:right w:val="single" w:sz="4" w:space="0" w:color="auto"/>
            </w:tcBorders>
            <w:shd w:val="clear" w:color="000000" w:fill="C0C0C0"/>
            <w:vAlign w:val="center"/>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Fator de Correção</w:t>
            </w:r>
          </w:p>
        </w:tc>
      </w:tr>
      <w:tr w:rsidR="00123568" w:rsidRPr="00CC2A38" w:rsidTr="00CC2A38">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&gt;10</w:t>
            </w:r>
          </w:p>
        </w:tc>
        <w:tc>
          <w:tcPr>
            <w:tcW w:w="1740" w:type="dxa"/>
            <w:tcBorders>
              <w:top w:val="nil"/>
              <w:left w:val="nil"/>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1,00</w:t>
            </w:r>
          </w:p>
        </w:tc>
      </w:tr>
      <w:tr w:rsidR="00123568" w:rsidRPr="00CC2A38" w:rsidTr="00CC2A38">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9 a &lt;10</w:t>
            </w:r>
          </w:p>
        </w:tc>
        <w:tc>
          <w:tcPr>
            <w:tcW w:w="1740" w:type="dxa"/>
            <w:tcBorders>
              <w:top w:val="nil"/>
              <w:left w:val="nil"/>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0,95</w:t>
            </w:r>
          </w:p>
        </w:tc>
      </w:tr>
      <w:tr w:rsidR="00123568" w:rsidRPr="00CC2A38" w:rsidTr="00CC2A38">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8 a &lt;9</w:t>
            </w:r>
          </w:p>
        </w:tc>
        <w:tc>
          <w:tcPr>
            <w:tcW w:w="1740" w:type="dxa"/>
            <w:tcBorders>
              <w:top w:val="nil"/>
              <w:left w:val="nil"/>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0,90</w:t>
            </w:r>
          </w:p>
        </w:tc>
      </w:tr>
      <w:tr w:rsidR="00123568" w:rsidRPr="00CC2A38" w:rsidTr="00CC2A38">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7 a &lt; 8</w:t>
            </w:r>
          </w:p>
        </w:tc>
        <w:tc>
          <w:tcPr>
            <w:tcW w:w="1740" w:type="dxa"/>
            <w:tcBorders>
              <w:top w:val="nil"/>
              <w:left w:val="nil"/>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0,85</w:t>
            </w:r>
          </w:p>
        </w:tc>
      </w:tr>
      <w:tr w:rsidR="00123568" w:rsidRPr="00CC2A38" w:rsidTr="00CC2A38">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6 a &lt; 7</w:t>
            </w:r>
          </w:p>
        </w:tc>
        <w:tc>
          <w:tcPr>
            <w:tcW w:w="1740" w:type="dxa"/>
            <w:tcBorders>
              <w:top w:val="nil"/>
              <w:left w:val="nil"/>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0,80</w:t>
            </w:r>
          </w:p>
        </w:tc>
      </w:tr>
      <w:tr w:rsidR="00123568" w:rsidRPr="00CC2A38" w:rsidTr="00CC2A38">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proofErr w:type="gramStart"/>
            <w:r w:rsidRPr="00CC2A38">
              <w:rPr>
                <w:rFonts w:ascii="Arial" w:eastAsia="Times New Roman" w:hAnsi="Arial" w:cs="Arial"/>
                <w:sz w:val="20"/>
                <w:szCs w:val="20"/>
                <w:lang w:eastAsia="pt-BR"/>
              </w:rPr>
              <w:t>5  a</w:t>
            </w:r>
            <w:proofErr w:type="gramEnd"/>
            <w:r w:rsidRPr="00CC2A38">
              <w:rPr>
                <w:rFonts w:ascii="Arial" w:eastAsia="Times New Roman" w:hAnsi="Arial" w:cs="Arial"/>
                <w:sz w:val="20"/>
                <w:szCs w:val="20"/>
                <w:lang w:eastAsia="pt-BR"/>
              </w:rPr>
              <w:t xml:space="preserve"> &lt;6</w:t>
            </w:r>
          </w:p>
        </w:tc>
        <w:tc>
          <w:tcPr>
            <w:tcW w:w="1740" w:type="dxa"/>
            <w:tcBorders>
              <w:top w:val="nil"/>
              <w:left w:val="nil"/>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0,75</w:t>
            </w:r>
          </w:p>
        </w:tc>
      </w:tr>
      <w:tr w:rsidR="00123568" w:rsidRPr="00CC2A38" w:rsidTr="00CC2A38">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2,5 a &lt;5</w:t>
            </w:r>
          </w:p>
        </w:tc>
        <w:tc>
          <w:tcPr>
            <w:tcW w:w="1740" w:type="dxa"/>
            <w:tcBorders>
              <w:top w:val="nil"/>
              <w:left w:val="nil"/>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0,70</w:t>
            </w:r>
          </w:p>
        </w:tc>
      </w:tr>
      <w:tr w:rsidR="00123568" w:rsidRPr="00CC2A38" w:rsidTr="00CC2A38">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1,5 a &lt;2,5</w:t>
            </w:r>
          </w:p>
        </w:tc>
        <w:tc>
          <w:tcPr>
            <w:tcW w:w="1740" w:type="dxa"/>
            <w:tcBorders>
              <w:top w:val="nil"/>
              <w:left w:val="nil"/>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0,50</w:t>
            </w:r>
          </w:p>
        </w:tc>
      </w:tr>
    </w:tbl>
    <w:p w:rsidR="00123568" w:rsidRPr="00CC2A38" w:rsidRDefault="00123568" w:rsidP="004C3F5F">
      <w:pPr>
        <w:autoSpaceDE w:val="0"/>
        <w:autoSpaceDN w:val="0"/>
        <w:adjustRightInd w:val="0"/>
        <w:spacing w:after="0" w:line="240" w:lineRule="auto"/>
        <w:jc w:val="center"/>
        <w:rPr>
          <w:rFonts w:ascii="Arial" w:hAnsi="Arial" w:cs="Arial"/>
          <w:b/>
          <w:bCs/>
          <w:color w:val="000000"/>
          <w:sz w:val="20"/>
          <w:szCs w:val="20"/>
        </w:rPr>
      </w:pPr>
    </w:p>
    <w:tbl>
      <w:tblPr>
        <w:tblW w:w="5620" w:type="dxa"/>
        <w:tblCellMar>
          <w:left w:w="70" w:type="dxa"/>
          <w:right w:w="70" w:type="dxa"/>
        </w:tblCellMar>
        <w:tblLook w:val="04A0" w:firstRow="1" w:lastRow="0" w:firstColumn="1" w:lastColumn="0" w:noHBand="0" w:noVBand="1"/>
      </w:tblPr>
      <w:tblGrid>
        <w:gridCol w:w="3880"/>
        <w:gridCol w:w="1740"/>
      </w:tblGrid>
      <w:tr w:rsidR="00123568" w:rsidRPr="00CC2A38" w:rsidTr="00123568">
        <w:trPr>
          <w:trHeight w:val="300"/>
        </w:trPr>
        <w:tc>
          <w:tcPr>
            <w:tcW w:w="5620" w:type="dxa"/>
            <w:gridSpan w:val="2"/>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TABELA IV - FATOR DE PROFUNDIDADE (</w:t>
            </w:r>
            <w:proofErr w:type="spellStart"/>
            <w:r w:rsidRPr="00CC2A38">
              <w:rPr>
                <w:rFonts w:ascii="Arial" w:eastAsia="Times New Roman" w:hAnsi="Arial" w:cs="Arial"/>
                <w:b/>
                <w:bCs/>
                <w:sz w:val="20"/>
                <w:szCs w:val="20"/>
                <w:lang w:eastAsia="pt-BR"/>
              </w:rPr>
              <w:t>Fp</w:t>
            </w:r>
            <w:proofErr w:type="spellEnd"/>
            <w:r w:rsidRPr="00CC2A38">
              <w:rPr>
                <w:rFonts w:ascii="Arial" w:eastAsia="Times New Roman" w:hAnsi="Arial" w:cs="Arial"/>
                <w:b/>
                <w:bCs/>
                <w:sz w:val="20"/>
                <w:szCs w:val="20"/>
                <w:lang w:eastAsia="pt-BR"/>
              </w:rPr>
              <w:t>)</w:t>
            </w:r>
          </w:p>
        </w:tc>
      </w:tr>
      <w:tr w:rsidR="00123568" w:rsidRPr="00CC2A38" w:rsidTr="00123568">
        <w:trPr>
          <w:trHeight w:val="300"/>
        </w:trPr>
        <w:tc>
          <w:tcPr>
            <w:tcW w:w="5620" w:type="dxa"/>
            <w:gridSpan w:val="2"/>
            <w:tcBorders>
              <w:top w:val="single" w:sz="4" w:space="0" w:color="auto"/>
              <w:left w:val="single" w:sz="4" w:space="0" w:color="auto"/>
              <w:bottom w:val="single" w:sz="4" w:space="0" w:color="auto"/>
              <w:right w:val="single" w:sz="4" w:space="0" w:color="auto"/>
            </w:tcBorders>
            <w:shd w:val="clear" w:color="000000" w:fill="C0C0C0"/>
            <w:vAlign w:val="bottom"/>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PROFUNDIDADE EQUIVALENTE PADRÃO = 20,00 m = 1,00</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000000" w:fill="C0C0C0"/>
            <w:vAlign w:val="center"/>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 xml:space="preserve">PROFUNDIDADE </w:t>
            </w:r>
          </w:p>
        </w:tc>
        <w:tc>
          <w:tcPr>
            <w:tcW w:w="1740" w:type="dxa"/>
            <w:tcBorders>
              <w:top w:val="nil"/>
              <w:left w:val="nil"/>
              <w:bottom w:val="single" w:sz="4" w:space="0" w:color="auto"/>
              <w:right w:val="single" w:sz="4" w:space="0" w:color="auto"/>
            </w:tcBorders>
            <w:shd w:val="clear" w:color="000000" w:fill="C0C0C0"/>
            <w:vAlign w:val="bottom"/>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Fator de Correção</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19 a &lt;20</w:t>
            </w:r>
          </w:p>
        </w:tc>
        <w:tc>
          <w:tcPr>
            <w:tcW w:w="1740" w:type="dxa"/>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0,975</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18 a &lt;19</w:t>
            </w:r>
          </w:p>
        </w:tc>
        <w:tc>
          <w:tcPr>
            <w:tcW w:w="1740" w:type="dxa"/>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0,950</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17 a &lt;18</w:t>
            </w:r>
          </w:p>
        </w:tc>
        <w:tc>
          <w:tcPr>
            <w:tcW w:w="1740" w:type="dxa"/>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0,925</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16 a &lt;17</w:t>
            </w:r>
          </w:p>
        </w:tc>
        <w:tc>
          <w:tcPr>
            <w:tcW w:w="1740" w:type="dxa"/>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0,900</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15 a &lt;16</w:t>
            </w:r>
          </w:p>
        </w:tc>
        <w:tc>
          <w:tcPr>
            <w:tcW w:w="1740" w:type="dxa"/>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0,875</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14 a &lt; 15</w:t>
            </w:r>
          </w:p>
        </w:tc>
        <w:tc>
          <w:tcPr>
            <w:tcW w:w="1740" w:type="dxa"/>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0,850</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13 a &lt;14</w:t>
            </w:r>
          </w:p>
        </w:tc>
        <w:tc>
          <w:tcPr>
            <w:tcW w:w="1740" w:type="dxa"/>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0,825</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12 a &lt; 13</w:t>
            </w:r>
          </w:p>
        </w:tc>
        <w:tc>
          <w:tcPr>
            <w:tcW w:w="1740" w:type="dxa"/>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0,800</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11 a &lt; 12</w:t>
            </w:r>
          </w:p>
        </w:tc>
        <w:tc>
          <w:tcPr>
            <w:tcW w:w="1740" w:type="dxa"/>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0,775</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10 a &lt; 11</w:t>
            </w:r>
          </w:p>
        </w:tc>
        <w:tc>
          <w:tcPr>
            <w:tcW w:w="1740" w:type="dxa"/>
            <w:tcBorders>
              <w:top w:val="nil"/>
              <w:left w:val="nil"/>
              <w:bottom w:val="single" w:sz="4" w:space="0" w:color="auto"/>
              <w:right w:val="single" w:sz="4" w:space="0" w:color="auto"/>
            </w:tcBorders>
            <w:shd w:val="clear" w:color="auto" w:fill="auto"/>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0,750</w:t>
            </w:r>
          </w:p>
        </w:tc>
      </w:tr>
      <w:tr w:rsidR="00123568" w:rsidRPr="00CC2A38" w:rsidTr="00123568">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proofErr w:type="gramStart"/>
            <w:r w:rsidRPr="00CC2A38">
              <w:rPr>
                <w:rFonts w:ascii="Arial" w:eastAsia="Times New Roman" w:hAnsi="Arial" w:cs="Arial"/>
                <w:sz w:val="20"/>
                <w:szCs w:val="20"/>
                <w:lang w:eastAsia="pt-BR"/>
              </w:rPr>
              <w:t>abaixo</w:t>
            </w:r>
            <w:proofErr w:type="gramEnd"/>
            <w:r w:rsidRPr="00CC2A38">
              <w:rPr>
                <w:rFonts w:ascii="Arial" w:eastAsia="Times New Roman" w:hAnsi="Arial" w:cs="Arial"/>
                <w:sz w:val="20"/>
                <w:szCs w:val="20"/>
                <w:lang w:eastAsia="pt-BR"/>
              </w:rPr>
              <w:t xml:space="preserve"> de 10</w:t>
            </w:r>
          </w:p>
        </w:tc>
        <w:tc>
          <w:tcPr>
            <w:tcW w:w="1740" w:type="dxa"/>
            <w:tcBorders>
              <w:top w:val="nil"/>
              <w:left w:val="nil"/>
              <w:bottom w:val="single" w:sz="4" w:space="0" w:color="auto"/>
              <w:right w:val="single" w:sz="4" w:space="0" w:color="auto"/>
            </w:tcBorders>
            <w:shd w:val="clear" w:color="auto" w:fill="auto"/>
            <w:noWrap/>
            <w:vAlign w:val="bottom"/>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0,60</w:t>
            </w:r>
          </w:p>
        </w:tc>
      </w:tr>
    </w:tbl>
    <w:p w:rsidR="00123568" w:rsidRPr="00CC2A38" w:rsidRDefault="00123568" w:rsidP="004C3F5F">
      <w:pPr>
        <w:autoSpaceDE w:val="0"/>
        <w:autoSpaceDN w:val="0"/>
        <w:adjustRightInd w:val="0"/>
        <w:spacing w:after="0" w:line="240" w:lineRule="auto"/>
        <w:jc w:val="center"/>
        <w:rPr>
          <w:rFonts w:ascii="Arial" w:hAnsi="Arial" w:cs="Arial"/>
          <w:b/>
          <w:bCs/>
          <w:color w:val="000000"/>
          <w:sz w:val="20"/>
          <w:szCs w:val="20"/>
        </w:rPr>
      </w:pPr>
    </w:p>
    <w:tbl>
      <w:tblPr>
        <w:tblW w:w="5620" w:type="dxa"/>
        <w:tblCellMar>
          <w:left w:w="70" w:type="dxa"/>
          <w:right w:w="70" w:type="dxa"/>
        </w:tblCellMar>
        <w:tblLook w:val="04A0" w:firstRow="1" w:lastRow="0" w:firstColumn="1" w:lastColumn="0" w:noHBand="0" w:noVBand="1"/>
      </w:tblPr>
      <w:tblGrid>
        <w:gridCol w:w="3880"/>
        <w:gridCol w:w="1740"/>
      </w:tblGrid>
      <w:tr w:rsidR="00123568" w:rsidRPr="00CC2A38" w:rsidTr="00123568">
        <w:trPr>
          <w:trHeight w:val="300"/>
        </w:trPr>
        <w:tc>
          <w:tcPr>
            <w:tcW w:w="5620" w:type="dxa"/>
            <w:gridSpan w:val="2"/>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TABELA V- FATOR DE ÁREA (</w:t>
            </w:r>
            <w:proofErr w:type="spellStart"/>
            <w:r w:rsidRPr="00CC2A38">
              <w:rPr>
                <w:rFonts w:ascii="Arial" w:eastAsia="Times New Roman" w:hAnsi="Arial" w:cs="Arial"/>
                <w:b/>
                <w:bCs/>
                <w:sz w:val="20"/>
                <w:szCs w:val="20"/>
                <w:lang w:eastAsia="pt-BR"/>
              </w:rPr>
              <w:t>Fa</w:t>
            </w:r>
            <w:proofErr w:type="spellEnd"/>
            <w:r w:rsidRPr="00CC2A38">
              <w:rPr>
                <w:rFonts w:ascii="Arial" w:eastAsia="Times New Roman" w:hAnsi="Arial" w:cs="Arial"/>
                <w:b/>
                <w:bCs/>
                <w:sz w:val="20"/>
                <w:szCs w:val="20"/>
                <w:lang w:eastAsia="pt-BR"/>
              </w:rPr>
              <w:t>)</w:t>
            </w:r>
          </w:p>
        </w:tc>
      </w:tr>
      <w:tr w:rsidR="00123568" w:rsidRPr="00CC2A38" w:rsidTr="00123568">
        <w:trPr>
          <w:trHeight w:val="300"/>
        </w:trPr>
        <w:tc>
          <w:tcPr>
            <w:tcW w:w="5620" w:type="dxa"/>
            <w:gridSpan w:val="2"/>
            <w:tcBorders>
              <w:top w:val="single" w:sz="4" w:space="0" w:color="auto"/>
              <w:left w:val="single" w:sz="4" w:space="0" w:color="auto"/>
              <w:bottom w:val="single" w:sz="4" w:space="0" w:color="auto"/>
              <w:right w:val="nil"/>
            </w:tcBorders>
            <w:shd w:val="clear" w:color="000000" w:fill="C0C0C0"/>
            <w:vAlign w:val="bottom"/>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ÁREA PADRÃO = 330,00 m² = 1,00</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000000" w:fill="C0C0C0"/>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 xml:space="preserve">Área - m² </w:t>
            </w:r>
          </w:p>
        </w:tc>
        <w:tc>
          <w:tcPr>
            <w:tcW w:w="1740" w:type="dxa"/>
            <w:tcBorders>
              <w:top w:val="nil"/>
              <w:left w:val="single" w:sz="4" w:space="0" w:color="auto"/>
              <w:bottom w:val="single" w:sz="4" w:space="0" w:color="auto"/>
              <w:right w:val="single" w:sz="4" w:space="0" w:color="auto"/>
            </w:tcBorders>
            <w:shd w:val="clear" w:color="000000" w:fill="C0C0C0"/>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Fator de Correção</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 xml:space="preserve"> &gt; 330 a   400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0,929</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400 a 500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0,915</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500 a 600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0,901</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600 a 700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0,887</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700 a 800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0,873</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800 a 900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0,859</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900 a 1000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0,845</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1000 a 2000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0,831</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2000 a 4000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0,810</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4000 a 6000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0,789</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6000 a 8000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0,768</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8000 a 10000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0,747</w:t>
            </w:r>
          </w:p>
        </w:tc>
      </w:tr>
      <w:tr w:rsidR="00123568" w:rsidRPr="00CC2A38" w:rsidTr="00933744">
        <w:trPr>
          <w:trHeight w:val="300"/>
        </w:trPr>
        <w:tc>
          <w:tcPr>
            <w:tcW w:w="5620" w:type="dxa"/>
            <w:gridSpan w:val="2"/>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TABELA V- FATOR DE ÁREA (</w:t>
            </w:r>
            <w:proofErr w:type="spellStart"/>
            <w:r w:rsidRPr="00CC2A38">
              <w:rPr>
                <w:rFonts w:ascii="Arial" w:eastAsia="Times New Roman" w:hAnsi="Arial" w:cs="Arial"/>
                <w:b/>
                <w:bCs/>
                <w:sz w:val="20"/>
                <w:szCs w:val="20"/>
                <w:lang w:eastAsia="pt-BR"/>
              </w:rPr>
              <w:t>Fa</w:t>
            </w:r>
            <w:proofErr w:type="spellEnd"/>
            <w:r w:rsidRPr="00CC2A38">
              <w:rPr>
                <w:rFonts w:ascii="Arial" w:eastAsia="Times New Roman" w:hAnsi="Arial" w:cs="Arial"/>
                <w:b/>
                <w:bCs/>
                <w:sz w:val="20"/>
                <w:szCs w:val="20"/>
                <w:lang w:eastAsia="pt-BR"/>
              </w:rPr>
              <w:t>) continuação</w:t>
            </w:r>
          </w:p>
        </w:tc>
      </w:tr>
      <w:tr w:rsidR="00123568" w:rsidRPr="00CC2A38" w:rsidTr="00933744">
        <w:trPr>
          <w:trHeight w:val="300"/>
        </w:trPr>
        <w:tc>
          <w:tcPr>
            <w:tcW w:w="5620" w:type="dxa"/>
            <w:gridSpan w:val="2"/>
            <w:tcBorders>
              <w:top w:val="single" w:sz="4" w:space="0" w:color="auto"/>
              <w:left w:val="single" w:sz="4" w:space="0" w:color="auto"/>
              <w:bottom w:val="single" w:sz="4" w:space="0" w:color="auto"/>
              <w:right w:val="nil"/>
            </w:tcBorders>
            <w:shd w:val="clear" w:color="000000" w:fill="C0C0C0"/>
            <w:vAlign w:val="bottom"/>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ÁREA PADRÃO = 330,00 m² = 1,00</w:t>
            </w:r>
          </w:p>
        </w:tc>
      </w:tr>
      <w:tr w:rsidR="00123568" w:rsidRPr="00CC2A38" w:rsidTr="00933744">
        <w:trPr>
          <w:trHeight w:val="300"/>
        </w:trPr>
        <w:tc>
          <w:tcPr>
            <w:tcW w:w="3880" w:type="dxa"/>
            <w:tcBorders>
              <w:top w:val="nil"/>
              <w:left w:val="single" w:sz="4" w:space="0" w:color="auto"/>
              <w:bottom w:val="single" w:sz="4" w:space="0" w:color="auto"/>
              <w:right w:val="nil"/>
            </w:tcBorders>
            <w:shd w:val="clear" w:color="000000" w:fill="C0C0C0"/>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 xml:space="preserve">Área - m² </w:t>
            </w:r>
          </w:p>
        </w:tc>
        <w:tc>
          <w:tcPr>
            <w:tcW w:w="1740" w:type="dxa"/>
            <w:tcBorders>
              <w:top w:val="nil"/>
              <w:left w:val="single" w:sz="4" w:space="0" w:color="auto"/>
              <w:bottom w:val="single" w:sz="4" w:space="0" w:color="auto"/>
              <w:right w:val="single" w:sz="4" w:space="0" w:color="auto"/>
            </w:tcBorders>
            <w:shd w:val="clear" w:color="000000" w:fill="C0C0C0"/>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Fator de Correção</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090325">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10000 a 12000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0,726</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12000 a 14000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0,705</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&gt;14000 a 16000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0,684</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16000 a 18000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0,663</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18000 a 20000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0,646</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20000 a 22000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0,633</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22000 a 24000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0,617</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24000 a 26000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0,606</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26000 a 28000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0,595</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28000 a 30000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0,585</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30000 a 32000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0,576</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&gt;32000 a 34000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0,568</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34000 a 36000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0,561</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36000 a 38000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0,553</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38000 a 40000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0,545</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40000 a 42000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0,540</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42000 44000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0,533</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44000 a 46000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0,527</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090325">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46000 a 48000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0,521</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48000 a 50000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0,517</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090325">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50000 a 55000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0,505</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090325">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55000 a 60000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0,494</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60000 a 65000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0,485</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65000 a 70000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0,476</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70000 a 75000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0,469</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090325">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75000 a 80000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0,461</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80000 a 85000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0,454</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noWrap/>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85000 a 90000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0,449</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90000 a 95000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0,444</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95000 a 100000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0,436</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100000 a 120000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0,419</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090325">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120000 a 140000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0,404</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140000 a 160000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0,392</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160000 a 180000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0,381</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180000 a 200000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0,372</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200000 a 250000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0,355</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250000 a 300000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0,342</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300000 a 350000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0,331</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350000 a 400000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0,322</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400000 a 500000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0,315</w:t>
            </w:r>
          </w:p>
        </w:tc>
      </w:tr>
      <w:tr w:rsidR="00123568" w:rsidRPr="00CC2A38" w:rsidTr="00933744">
        <w:trPr>
          <w:trHeight w:val="300"/>
        </w:trPr>
        <w:tc>
          <w:tcPr>
            <w:tcW w:w="5620" w:type="dxa"/>
            <w:gridSpan w:val="2"/>
            <w:tcBorders>
              <w:top w:val="nil"/>
              <w:left w:val="nil"/>
              <w:bottom w:val="nil"/>
              <w:right w:val="nil"/>
            </w:tcBorders>
            <w:shd w:val="clear" w:color="auto" w:fill="auto"/>
            <w:noWrap/>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TABELA V- FATOR DE ÁREA (</w:t>
            </w:r>
            <w:proofErr w:type="spellStart"/>
            <w:r w:rsidRPr="00CC2A38">
              <w:rPr>
                <w:rFonts w:ascii="Arial" w:eastAsia="Times New Roman" w:hAnsi="Arial" w:cs="Arial"/>
                <w:b/>
                <w:bCs/>
                <w:sz w:val="20"/>
                <w:szCs w:val="20"/>
                <w:lang w:eastAsia="pt-BR"/>
              </w:rPr>
              <w:t>Fa</w:t>
            </w:r>
            <w:proofErr w:type="spellEnd"/>
            <w:r w:rsidRPr="00CC2A38">
              <w:rPr>
                <w:rFonts w:ascii="Arial" w:eastAsia="Times New Roman" w:hAnsi="Arial" w:cs="Arial"/>
                <w:b/>
                <w:bCs/>
                <w:sz w:val="20"/>
                <w:szCs w:val="20"/>
                <w:lang w:eastAsia="pt-BR"/>
              </w:rPr>
              <w:t>) continuação</w:t>
            </w:r>
          </w:p>
        </w:tc>
      </w:tr>
      <w:tr w:rsidR="00123568" w:rsidRPr="00CC2A38" w:rsidTr="00933744">
        <w:trPr>
          <w:trHeight w:val="300"/>
        </w:trPr>
        <w:tc>
          <w:tcPr>
            <w:tcW w:w="5620" w:type="dxa"/>
            <w:gridSpan w:val="2"/>
            <w:tcBorders>
              <w:top w:val="single" w:sz="4" w:space="0" w:color="auto"/>
              <w:left w:val="single" w:sz="4" w:space="0" w:color="auto"/>
              <w:bottom w:val="single" w:sz="4" w:space="0" w:color="auto"/>
              <w:right w:val="nil"/>
            </w:tcBorders>
            <w:shd w:val="clear" w:color="000000" w:fill="C0C0C0"/>
            <w:vAlign w:val="bottom"/>
            <w:hideMark/>
          </w:tcPr>
          <w:p w:rsidR="00123568" w:rsidRPr="00CC2A38" w:rsidRDefault="00123568" w:rsidP="004C3F5F">
            <w:pPr>
              <w:spacing w:after="0" w:line="240" w:lineRule="auto"/>
              <w:jc w:val="center"/>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ÁREA PADRÃO = 330,00 m² = 1,00</w:t>
            </w:r>
          </w:p>
        </w:tc>
      </w:tr>
      <w:tr w:rsidR="00123568" w:rsidRPr="00CC2A38" w:rsidTr="00933744">
        <w:trPr>
          <w:trHeight w:val="300"/>
        </w:trPr>
        <w:tc>
          <w:tcPr>
            <w:tcW w:w="3880" w:type="dxa"/>
            <w:tcBorders>
              <w:top w:val="nil"/>
              <w:left w:val="single" w:sz="4" w:space="0" w:color="auto"/>
              <w:bottom w:val="single" w:sz="4" w:space="0" w:color="auto"/>
              <w:right w:val="nil"/>
            </w:tcBorders>
            <w:shd w:val="clear" w:color="000000" w:fill="C0C0C0"/>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 xml:space="preserve">Área - m² </w:t>
            </w:r>
          </w:p>
        </w:tc>
        <w:tc>
          <w:tcPr>
            <w:tcW w:w="1740" w:type="dxa"/>
            <w:tcBorders>
              <w:top w:val="nil"/>
              <w:left w:val="single" w:sz="4" w:space="0" w:color="auto"/>
              <w:bottom w:val="single" w:sz="4" w:space="0" w:color="auto"/>
              <w:right w:val="single" w:sz="4" w:space="0" w:color="auto"/>
            </w:tcBorders>
            <w:shd w:val="clear" w:color="000000" w:fill="C0C0C0"/>
            <w:vAlign w:val="bottom"/>
            <w:hideMark/>
          </w:tcPr>
          <w:p w:rsidR="00123568" w:rsidRPr="00CC2A38" w:rsidRDefault="00123568" w:rsidP="004C3F5F">
            <w:pPr>
              <w:spacing w:after="0" w:line="240" w:lineRule="auto"/>
              <w:rPr>
                <w:rFonts w:ascii="Arial" w:eastAsia="Times New Roman" w:hAnsi="Arial" w:cs="Arial"/>
                <w:b/>
                <w:bCs/>
                <w:sz w:val="20"/>
                <w:szCs w:val="20"/>
                <w:lang w:eastAsia="pt-BR"/>
              </w:rPr>
            </w:pPr>
            <w:r w:rsidRPr="00CC2A38">
              <w:rPr>
                <w:rFonts w:ascii="Arial" w:eastAsia="Times New Roman" w:hAnsi="Arial" w:cs="Arial"/>
                <w:b/>
                <w:bCs/>
                <w:sz w:val="20"/>
                <w:szCs w:val="20"/>
                <w:lang w:eastAsia="pt-BR"/>
              </w:rPr>
              <w:t>Fator de Correção</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450000 a 500000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0,310</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090325">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500000 a 600000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0,302</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600000 a 700000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0,296</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700000 a 800000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0,291</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800000 a 900000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0,289</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900000</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0,288</w:t>
            </w:r>
          </w:p>
        </w:tc>
      </w:tr>
      <w:tr w:rsidR="00123568" w:rsidRPr="00CC2A38" w:rsidTr="00123568">
        <w:trPr>
          <w:trHeight w:val="300"/>
        </w:trPr>
        <w:tc>
          <w:tcPr>
            <w:tcW w:w="3880" w:type="dxa"/>
            <w:tcBorders>
              <w:top w:val="nil"/>
              <w:left w:val="single" w:sz="4" w:space="0" w:color="auto"/>
              <w:bottom w:val="single" w:sz="4" w:space="0" w:color="auto"/>
              <w:right w:val="nil"/>
            </w:tcBorders>
            <w:shd w:val="clear" w:color="auto" w:fill="auto"/>
            <w:vAlign w:val="center"/>
            <w:hideMark/>
          </w:tcPr>
          <w:p w:rsidR="00123568" w:rsidRPr="00CC2A38" w:rsidRDefault="00123568" w:rsidP="00090325">
            <w:pPr>
              <w:spacing w:after="0" w:line="240" w:lineRule="auto"/>
              <w:jc w:val="center"/>
              <w:rPr>
                <w:rFonts w:ascii="Arial" w:eastAsia="Times New Roman" w:hAnsi="Arial" w:cs="Arial"/>
                <w:sz w:val="20"/>
                <w:szCs w:val="20"/>
                <w:lang w:eastAsia="pt-BR"/>
              </w:rPr>
            </w:pPr>
            <w:r w:rsidRPr="00CC2A38">
              <w:rPr>
                <w:rFonts w:ascii="Arial" w:eastAsia="Times New Roman" w:hAnsi="Arial" w:cs="Arial"/>
                <w:sz w:val="20"/>
                <w:szCs w:val="20"/>
                <w:lang w:eastAsia="pt-BR"/>
              </w:rPr>
              <w:t>&gt; (maior)</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rsidR="00123568" w:rsidRPr="00CC2A38" w:rsidRDefault="00123568" w:rsidP="004C3F5F">
            <w:pPr>
              <w:spacing w:after="0" w:line="240" w:lineRule="auto"/>
              <w:jc w:val="center"/>
              <w:rPr>
                <w:rFonts w:ascii="Arial" w:eastAsia="Times New Roman" w:hAnsi="Arial" w:cs="Arial"/>
                <w:sz w:val="20"/>
                <w:szCs w:val="20"/>
                <w:lang w:eastAsia="pt-BR"/>
              </w:rPr>
            </w:pPr>
          </w:p>
        </w:tc>
      </w:tr>
    </w:tbl>
    <w:p w:rsidR="00123568" w:rsidRPr="00090325" w:rsidRDefault="00123568" w:rsidP="004C3F5F">
      <w:pPr>
        <w:autoSpaceDE w:val="0"/>
        <w:autoSpaceDN w:val="0"/>
        <w:adjustRightInd w:val="0"/>
        <w:spacing w:after="0" w:line="240" w:lineRule="auto"/>
        <w:jc w:val="center"/>
        <w:rPr>
          <w:rFonts w:ascii="Arial" w:hAnsi="Arial" w:cs="Arial"/>
          <w:b/>
          <w:bCs/>
          <w:color w:val="000000"/>
          <w:sz w:val="20"/>
          <w:szCs w:val="20"/>
        </w:rPr>
      </w:pPr>
    </w:p>
    <w:tbl>
      <w:tblPr>
        <w:tblW w:w="11079" w:type="dxa"/>
        <w:tblCellMar>
          <w:left w:w="70" w:type="dxa"/>
          <w:right w:w="70" w:type="dxa"/>
        </w:tblCellMar>
        <w:tblLook w:val="04A0" w:firstRow="1" w:lastRow="0" w:firstColumn="1" w:lastColumn="0" w:noHBand="0" w:noVBand="1"/>
      </w:tblPr>
      <w:tblGrid>
        <w:gridCol w:w="2410"/>
        <w:gridCol w:w="2552"/>
        <w:gridCol w:w="1134"/>
        <w:gridCol w:w="1585"/>
        <w:gridCol w:w="1253"/>
        <w:gridCol w:w="7"/>
        <w:gridCol w:w="1620"/>
        <w:gridCol w:w="483"/>
        <w:gridCol w:w="20"/>
        <w:gridCol w:w="140"/>
        <w:gridCol w:w="20"/>
      </w:tblGrid>
      <w:tr w:rsidR="00123568" w:rsidRPr="00090325" w:rsidTr="00123568">
        <w:trPr>
          <w:gridAfter w:val="5"/>
          <w:wAfter w:w="2283" w:type="dxa"/>
          <w:trHeight w:val="300"/>
        </w:trPr>
        <w:tc>
          <w:tcPr>
            <w:tcW w:w="8796" w:type="dxa"/>
            <w:gridSpan w:val="6"/>
            <w:tcBorders>
              <w:top w:val="nil"/>
              <w:left w:val="nil"/>
              <w:bottom w:val="single" w:sz="4" w:space="0" w:color="auto"/>
              <w:right w:val="nil"/>
            </w:tcBorders>
            <w:shd w:val="clear" w:color="auto" w:fill="auto"/>
            <w:vAlign w:val="center"/>
            <w:hideMark/>
          </w:tcPr>
          <w:p w:rsidR="00123568" w:rsidRPr="00090325" w:rsidRDefault="00123568" w:rsidP="004C3F5F">
            <w:pPr>
              <w:spacing w:after="0" w:line="240" w:lineRule="auto"/>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TABELA VI -VALOR DO METRO QUADRADO CONSTRUÍDO, CONFORME PADRÃO CONSTRUTIVO (</w:t>
            </w:r>
            <w:proofErr w:type="spellStart"/>
            <w:r w:rsidRPr="00090325">
              <w:rPr>
                <w:rFonts w:ascii="Arial" w:eastAsia="Times New Roman" w:hAnsi="Arial" w:cs="Arial"/>
                <w:b/>
                <w:bCs/>
                <w:sz w:val="20"/>
                <w:szCs w:val="20"/>
                <w:lang w:eastAsia="pt-BR"/>
              </w:rPr>
              <w:t>V</w:t>
            </w:r>
            <w:r w:rsidRPr="00090325">
              <w:rPr>
                <w:rFonts w:ascii="Arial" w:eastAsia="Times New Roman" w:hAnsi="Arial" w:cs="Arial"/>
                <w:b/>
                <w:bCs/>
                <w:sz w:val="20"/>
                <w:szCs w:val="20"/>
                <w:vertAlign w:val="subscript"/>
                <w:lang w:eastAsia="pt-BR"/>
              </w:rPr>
              <w:t>p</w:t>
            </w:r>
            <w:proofErr w:type="spellEnd"/>
            <w:r w:rsidRPr="00090325">
              <w:rPr>
                <w:rFonts w:ascii="Arial" w:eastAsia="Times New Roman" w:hAnsi="Arial" w:cs="Arial"/>
                <w:b/>
                <w:bCs/>
                <w:sz w:val="20"/>
                <w:szCs w:val="20"/>
                <w:lang w:eastAsia="pt-BR"/>
              </w:rPr>
              <w:t>)</w:t>
            </w:r>
          </w:p>
        </w:tc>
      </w:tr>
      <w:tr w:rsidR="00123568" w:rsidRPr="00090325" w:rsidTr="00123568">
        <w:trPr>
          <w:gridAfter w:val="1"/>
          <w:wAfter w:w="20" w:type="dxa"/>
          <w:trHeight w:val="315"/>
        </w:trPr>
        <w:tc>
          <w:tcPr>
            <w:tcW w:w="2410" w:type="dxa"/>
            <w:tcBorders>
              <w:top w:val="nil"/>
              <w:left w:val="nil"/>
              <w:bottom w:val="nil"/>
              <w:right w:val="nil"/>
            </w:tcBorders>
            <w:shd w:val="clear" w:color="auto" w:fill="auto"/>
            <w:noWrap/>
            <w:vAlign w:val="bottom"/>
            <w:hideMark/>
          </w:tcPr>
          <w:p w:rsidR="00123568" w:rsidRPr="00090325" w:rsidRDefault="00123568" w:rsidP="004C3F5F">
            <w:pPr>
              <w:spacing w:after="0" w:line="240" w:lineRule="auto"/>
              <w:rPr>
                <w:rFonts w:ascii="Arial" w:eastAsia="Times New Roman" w:hAnsi="Arial" w:cs="Arial"/>
                <w:b/>
                <w:bCs/>
                <w:sz w:val="20"/>
                <w:szCs w:val="20"/>
                <w:lang w:eastAsia="pt-BR"/>
              </w:rPr>
            </w:pPr>
          </w:p>
        </w:tc>
        <w:tc>
          <w:tcPr>
            <w:tcW w:w="2552" w:type="dxa"/>
            <w:tcBorders>
              <w:top w:val="nil"/>
              <w:left w:val="nil"/>
              <w:bottom w:val="nil"/>
              <w:right w:val="nil"/>
            </w:tcBorders>
            <w:shd w:val="clear" w:color="auto" w:fill="auto"/>
            <w:noWrap/>
            <w:vAlign w:val="bottom"/>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134" w:type="dxa"/>
            <w:tcBorders>
              <w:top w:val="nil"/>
              <w:left w:val="nil"/>
              <w:bottom w:val="nil"/>
              <w:right w:val="nil"/>
            </w:tcBorders>
            <w:shd w:val="clear" w:color="auto" w:fill="auto"/>
            <w:noWrap/>
            <w:vAlign w:val="bottom"/>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440" w:type="dxa"/>
            <w:tcBorders>
              <w:top w:val="nil"/>
              <w:left w:val="nil"/>
              <w:bottom w:val="nil"/>
              <w:right w:val="nil"/>
            </w:tcBorders>
            <w:shd w:val="clear" w:color="auto" w:fill="auto"/>
            <w:noWrap/>
            <w:vAlign w:val="bottom"/>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2880" w:type="dxa"/>
            <w:gridSpan w:val="3"/>
            <w:tcBorders>
              <w:top w:val="nil"/>
              <w:left w:val="nil"/>
              <w:bottom w:val="nil"/>
              <w:right w:val="nil"/>
            </w:tcBorders>
            <w:shd w:val="clear" w:color="auto" w:fill="auto"/>
            <w:noWrap/>
            <w:vAlign w:val="bottom"/>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483" w:type="dxa"/>
            <w:tcBorders>
              <w:top w:val="nil"/>
              <w:left w:val="nil"/>
              <w:bottom w:val="nil"/>
              <w:right w:val="nil"/>
            </w:tcBorders>
            <w:shd w:val="clear" w:color="auto" w:fill="auto"/>
            <w:noWrap/>
            <w:vAlign w:val="bottom"/>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60" w:type="dxa"/>
            <w:gridSpan w:val="2"/>
            <w:tcBorders>
              <w:top w:val="nil"/>
              <w:left w:val="nil"/>
              <w:bottom w:val="nil"/>
              <w:right w:val="nil"/>
            </w:tcBorders>
            <w:shd w:val="clear" w:color="auto" w:fill="auto"/>
            <w:noWrap/>
            <w:vAlign w:val="bottom"/>
            <w:hideMark/>
          </w:tcPr>
          <w:p w:rsidR="00123568" w:rsidRPr="00090325" w:rsidRDefault="00123568" w:rsidP="004C3F5F">
            <w:pPr>
              <w:spacing w:after="0" w:line="240" w:lineRule="auto"/>
              <w:rPr>
                <w:rFonts w:ascii="Arial" w:eastAsia="Times New Roman" w:hAnsi="Arial" w:cs="Arial"/>
                <w:sz w:val="20"/>
                <w:szCs w:val="20"/>
                <w:lang w:eastAsia="pt-BR"/>
              </w:rPr>
            </w:pPr>
          </w:p>
        </w:tc>
      </w:tr>
      <w:tr w:rsidR="00123568" w:rsidRPr="00090325" w:rsidTr="00123568">
        <w:trPr>
          <w:gridAfter w:val="6"/>
          <w:wAfter w:w="2290" w:type="dxa"/>
          <w:trHeight w:val="480"/>
        </w:trPr>
        <w:tc>
          <w:tcPr>
            <w:tcW w:w="241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23568" w:rsidRPr="00090325" w:rsidRDefault="00123568"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FAIXA DE PONTUAÇÃO</w:t>
            </w:r>
          </w:p>
        </w:tc>
        <w:tc>
          <w:tcPr>
            <w:tcW w:w="3686" w:type="dxa"/>
            <w:gridSpan w:val="2"/>
            <w:tcBorders>
              <w:top w:val="single" w:sz="4" w:space="0" w:color="auto"/>
              <w:left w:val="nil"/>
              <w:bottom w:val="single" w:sz="4" w:space="0" w:color="auto"/>
              <w:right w:val="nil"/>
            </w:tcBorders>
            <w:shd w:val="clear" w:color="000000" w:fill="C0C0C0"/>
            <w:vAlign w:val="center"/>
            <w:hideMark/>
          </w:tcPr>
          <w:p w:rsidR="00123568" w:rsidRPr="00090325" w:rsidRDefault="00123568"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PROJETOS</w:t>
            </w:r>
          </w:p>
        </w:tc>
        <w:tc>
          <w:tcPr>
            <w:tcW w:w="1440" w:type="dxa"/>
            <w:tcBorders>
              <w:top w:val="single" w:sz="4" w:space="0" w:color="auto"/>
              <w:left w:val="single" w:sz="4" w:space="0" w:color="auto"/>
              <w:bottom w:val="single" w:sz="4" w:space="0" w:color="auto"/>
              <w:right w:val="nil"/>
            </w:tcBorders>
            <w:shd w:val="clear" w:color="000000" w:fill="C0C0C0"/>
            <w:vAlign w:val="center"/>
            <w:hideMark/>
          </w:tcPr>
          <w:p w:rsidR="00123568" w:rsidRPr="00090325" w:rsidRDefault="00123568"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PADRÃO DE ACABAMENTO</w:t>
            </w:r>
          </w:p>
        </w:tc>
        <w:tc>
          <w:tcPr>
            <w:tcW w:w="1253"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123568" w:rsidRPr="00090325" w:rsidRDefault="00123568"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R$ / m²</w:t>
            </w:r>
          </w:p>
        </w:tc>
      </w:tr>
      <w:tr w:rsidR="00123568" w:rsidRPr="00090325" w:rsidTr="00123568">
        <w:trPr>
          <w:gridAfter w:val="6"/>
          <w:wAfter w:w="2290" w:type="dxa"/>
          <w:trHeight w:val="20"/>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u w:val="single"/>
                <w:lang w:eastAsia="pt-BR"/>
              </w:rPr>
              <w:t>&gt;</w:t>
            </w:r>
            <w:r w:rsidRPr="00090325">
              <w:rPr>
                <w:rFonts w:ascii="Arial" w:eastAsia="Times New Roman" w:hAnsi="Arial" w:cs="Arial"/>
                <w:sz w:val="20"/>
                <w:szCs w:val="20"/>
                <w:lang w:eastAsia="pt-BR"/>
              </w:rPr>
              <w:t xml:space="preserve"> 73 </w:t>
            </w:r>
          </w:p>
        </w:tc>
        <w:tc>
          <w:tcPr>
            <w:tcW w:w="2552"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RESIDENCIAL UNIFAMILIAR</w:t>
            </w: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R-1-A</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Alto</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R$ 1.355,93</w:t>
            </w:r>
          </w:p>
        </w:tc>
      </w:tr>
      <w:tr w:rsidR="00123568" w:rsidRPr="00090325" w:rsidTr="00123568">
        <w:trPr>
          <w:gridAfter w:val="6"/>
          <w:wAfter w:w="2290" w:type="dxa"/>
          <w:trHeight w:val="20"/>
        </w:trPr>
        <w:tc>
          <w:tcPr>
            <w:tcW w:w="2410" w:type="dxa"/>
            <w:vMerge/>
            <w:tcBorders>
              <w:top w:val="nil"/>
              <w:left w:val="single" w:sz="4" w:space="0" w:color="auto"/>
              <w:bottom w:val="single" w:sz="4" w:space="0" w:color="auto"/>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RESIDENCIAL MULTIFAMILIAR</w:t>
            </w: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 R-8-A</w:t>
            </w:r>
          </w:p>
        </w:tc>
        <w:tc>
          <w:tcPr>
            <w:tcW w:w="1440" w:type="dxa"/>
            <w:vMerge/>
            <w:tcBorders>
              <w:top w:val="nil"/>
              <w:left w:val="single" w:sz="4" w:space="0" w:color="auto"/>
              <w:bottom w:val="single" w:sz="4" w:space="0" w:color="auto"/>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R$ 1.083,72</w:t>
            </w:r>
          </w:p>
        </w:tc>
      </w:tr>
      <w:tr w:rsidR="00123568" w:rsidRPr="00090325" w:rsidTr="00123568">
        <w:trPr>
          <w:gridAfter w:val="6"/>
          <w:wAfter w:w="2290" w:type="dxa"/>
          <w:trHeight w:val="20"/>
        </w:trPr>
        <w:tc>
          <w:tcPr>
            <w:tcW w:w="2410" w:type="dxa"/>
            <w:vMerge/>
            <w:tcBorders>
              <w:top w:val="nil"/>
              <w:left w:val="single" w:sz="4" w:space="0" w:color="auto"/>
              <w:bottom w:val="single" w:sz="4" w:space="0" w:color="auto"/>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2552"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-16-A</w:t>
            </w:r>
          </w:p>
        </w:tc>
        <w:tc>
          <w:tcPr>
            <w:tcW w:w="1440" w:type="dxa"/>
            <w:vMerge/>
            <w:tcBorders>
              <w:top w:val="nil"/>
              <w:left w:val="single" w:sz="4" w:space="0" w:color="auto"/>
              <w:bottom w:val="single" w:sz="4" w:space="0" w:color="auto"/>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R$ 1.162,83</w:t>
            </w:r>
          </w:p>
        </w:tc>
      </w:tr>
      <w:tr w:rsidR="00123568" w:rsidRPr="00090325" w:rsidTr="00123568">
        <w:trPr>
          <w:gridAfter w:val="6"/>
          <w:wAfter w:w="2290" w:type="dxa"/>
          <w:trHeight w:val="20"/>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36 a &lt; 73</w:t>
            </w:r>
          </w:p>
        </w:tc>
        <w:tc>
          <w:tcPr>
            <w:tcW w:w="2552"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RESIDENCIAL UNIFAMILIAR</w:t>
            </w: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R-1-N</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Normal</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R$ 1.137,47</w:t>
            </w:r>
          </w:p>
        </w:tc>
      </w:tr>
      <w:tr w:rsidR="00123568" w:rsidRPr="00090325" w:rsidTr="00123568">
        <w:trPr>
          <w:gridAfter w:val="6"/>
          <w:wAfter w:w="2290" w:type="dxa"/>
          <w:trHeight w:val="20"/>
        </w:trPr>
        <w:tc>
          <w:tcPr>
            <w:tcW w:w="2410"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RESIDENCIAL MULTIFAMILIAR</w:t>
            </w: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 R-8-N</w:t>
            </w:r>
          </w:p>
        </w:tc>
        <w:tc>
          <w:tcPr>
            <w:tcW w:w="1440"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R$ 927,98</w:t>
            </w:r>
          </w:p>
        </w:tc>
      </w:tr>
      <w:tr w:rsidR="00123568" w:rsidRPr="00090325" w:rsidTr="00123568">
        <w:trPr>
          <w:gridAfter w:val="6"/>
          <w:wAfter w:w="2290" w:type="dxa"/>
          <w:trHeight w:val="20"/>
        </w:trPr>
        <w:tc>
          <w:tcPr>
            <w:tcW w:w="2410"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2552"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-16-N</w:t>
            </w:r>
          </w:p>
        </w:tc>
        <w:tc>
          <w:tcPr>
            <w:tcW w:w="1440"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R$ 898,95</w:t>
            </w:r>
          </w:p>
        </w:tc>
      </w:tr>
      <w:tr w:rsidR="00123568" w:rsidRPr="00090325" w:rsidTr="00123568">
        <w:trPr>
          <w:gridAfter w:val="6"/>
          <w:wAfter w:w="2290" w:type="dxa"/>
          <w:trHeight w:val="20"/>
        </w:trPr>
        <w:tc>
          <w:tcPr>
            <w:tcW w:w="2410"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2552"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PP4- N</w:t>
            </w:r>
          </w:p>
        </w:tc>
        <w:tc>
          <w:tcPr>
            <w:tcW w:w="1440"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R$ 1.064,53</w:t>
            </w:r>
          </w:p>
        </w:tc>
      </w:tr>
      <w:tr w:rsidR="00123568" w:rsidRPr="00090325" w:rsidTr="00123568">
        <w:trPr>
          <w:gridAfter w:val="6"/>
          <w:wAfter w:w="2290" w:type="dxa"/>
          <w:trHeight w:val="20"/>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23568" w:rsidRPr="00090325" w:rsidRDefault="00123568" w:rsidP="00090325">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 a &lt;36</w:t>
            </w:r>
          </w:p>
        </w:tc>
        <w:tc>
          <w:tcPr>
            <w:tcW w:w="2552"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RESIDENCIAL UNIFAMILIAR</w:t>
            </w: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R-1-B</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Baixo</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R$ 917,67</w:t>
            </w:r>
          </w:p>
        </w:tc>
      </w:tr>
      <w:tr w:rsidR="00123568" w:rsidRPr="00090325" w:rsidTr="00123568">
        <w:trPr>
          <w:gridAfter w:val="6"/>
          <w:wAfter w:w="2290" w:type="dxa"/>
          <w:trHeight w:val="20"/>
        </w:trPr>
        <w:tc>
          <w:tcPr>
            <w:tcW w:w="2410"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123568" w:rsidRPr="00090325" w:rsidRDefault="00123568" w:rsidP="00090325">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RESIDENCIAL MULTIFAMILIAR (Condomínios Horizontais e verticais)</w:t>
            </w: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 R-8-B</w:t>
            </w:r>
          </w:p>
        </w:tc>
        <w:tc>
          <w:tcPr>
            <w:tcW w:w="1440"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R$ 791,09</w:t>
            </w:r>
          </w:p>
        </w:tc>
      </w:tr>
      <w:tr w:rsidR="00123568" w:rsidRPr="00090325" w:rsidTr="00123568">
        <w:trPr>
          <w:gridAfter w:val="6"/>
          <w:wAfter w:w="2290" w:type="dxa"/>
          <w:trHeight w:val="20"/>
        </w:trPr>
        <w:tc>
          <w:tcPr>
            <w:tcW w:w="2410"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2552"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PP4- B</w:t>
            </w:r>
          </w:p>
        </w:tc>
        <w:tc>
          <w:tcPr>
            <w:tcW w:w="1440"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R$ 832,39</w:t>
            </w:r>
          </w:p>
        </w:tc>
      </w:tr>
      <w:tr w:rsidR="00123568" w:rsidRPr="00090325" w:rsidTr="00123568">
        <w:trPr>
          <w:gridAfter w:val="6"/>
          <w:wAfter w:w="2290" w:type="dxa"/>
          <w:trHeight w:val="20"/>
        </w:trPr>
        <w:tc>
          <w:tcPr>
            <w:tcW w:w="2410" w:type="dxa"/>
            <w:tcBorders>
              <w:top w:val="nil"/>
              <w:left w:val="single" w:sz="4" w:space="0" w:color="auto"/>
              <w:bottom w:val="nil"/>
              <w:right w:val="single" w:sz="4" w:space="0" w:color="auto"/>
            </w:tcBorders>
            <w:shd w:val="clear" w:color="auto" w:fill="auto"/>
            <w:noWrap/>
            <w:vAlign w:val="center"/>
            <w:hideMark/>
          </w:tcPr>
          <w:p w:rsidR="00123568" w:rsidRPr="00090325" w:rsidRDefault="00123568"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0 a </w:t>
            </w:r>
            <w:r w:rsidRPr="00090325">
              <w:rPr>
                <w:rFonts w:ascii="Arial" w:eastAsia="Times New Roman" w:hAnsi="Arial" w:cs="Arial"/>
                <w:sz w:val="20"/>
                <w:szCs w:val="20"/>
                <w:u w:val="single"/>
                <w:lang w:eastAsia="pt-BR"/>
              </w:rPr>
              <w:t>&lt;</w:t>
            </w:r>
            <w:r w:rsidRPr="00090325">
              <w:rPr>
                <w:rFonts w:ascii="Arial" w:eastAsia="Times New Roman" w:hAnsi="Arial" w:cs="Arial"/>
                <w:sz w:val="20"/>
                <w:szCs w:val="20"/>
                <w:lang w:eastAsia="pt-BR"/>
              </w:rPr>
              <w:t xml:space="preserve"> 73</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Comercial ou Serviços       Andares Livres </w:t>
            </w: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CAL 8 - N</w:t>
            </w:r>
          </w:p>
        </w:tc>
        <w:tc>
          <w:tcPr>
            <w:tcW w:w="1440"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Normal</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R$ 1.065,04</w:t>
            </w:r>
          </w:p>
        </w:tc>
      </w:tr>
      <w:tr w:rsidR="00123568" w:rsidRPr="00090325" w:rsidTr="00123568">
        <w:trPr>
          <w:gridAfter w:val="6"/>
          <w:wAfter w:w="2290" w:type="dxa"/>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roofErr w:type="gramStart"/>
            <w:r w:rsidRPr="00090325">
              <w:rPr>
                <w:rFonts w:ascii="Arial" w:eastAsia="Times New Roman" w:hAnsi="Arial" w:cs="Arial"/>
                <w:sz w:val="20"/>
                <w:szCs w:val="20"/>
                <w:lang w:eastAsia="pt-BR"/>
              </w:rPr>
              <w:t>maior</w:t>
            </w:r>
            <w:proofErr w:type="gramEnd"/>
            <w:r w:rsidRPr="00090325">
              <w:rPr>
                <w:rFonts w:ascii="Arial" w:eastAsia="Times New Roman" w:hAnsi="Arial" w:cs="Arial"/>
                <w:sz w:val="20"/>
                <w:szCs w:val="20"/>
                <w:lang w:eastAsia="pt-BR"/>
              </w:rPr>
              <w:t xml:space="preserve"> que 73 </w:t>
            </w:r>
          </w:p>
        </w:tc>
        <w:tc>
          <w:tcPr>
            <w:tcW w:w="2552" w:type="dxa"/>
            <w:vMerge/>
            <w:tcBorders>
              <w:top w:val="nil"/>
              <w:left w:val="single" w:sz="4" w:space="0" w:color="auto"/>
              <w:bottom w:val="single" w:sz="4" w:space="0" w:color="000000"/>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CAL 8 - A</w:t>
            </w:r>
          </w:p>
        </w:tc>
        <w:tc>
          <w:tcPr>
            <w:tcW w:w="1440"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Alto</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R$ 1.127,15</w:t>
            </w:r>
          </w:p>
        </w:tc>
      </w:tr>
      <w:tr w:rsidR="00123568" w:rsidRPr="00090325" w:rsidTr="00123568">
        <w:trPr>
          <w:gridAfter w:val="6"/>
          <w:wAfter w:w="2290" w:type="dxa"/>
          <w:trHeight w:val="20"/>
        </w:trPr>
        <w:tc>
          <w:tcPr>
            <w:tcW w:w="2410" w:type="dxa"/>
            <w:tcBorders>
              <w:top w:val="nil"/>
              <w:left w:val="single" w:sz="4" w:space="0" w:color="auto"/>
              <w:bottom w:val="nil"/>
              <w:right w:val="single" w:sz="4" w:space="0" w:color="auto"/>
            </w:tcBorders>
            <w:shd w:val="clear" w:color="auto" w:fill="auto"/>
            <w:noWrap/>
            <w:vAlign w:val="center"/>
            <w:hideMark/>
          </w:tcPr>
          <w:p w:rsidR="00123568" w:rsidRPr="00090325" w:rsidRDefault="00123568"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0 a </w:t>
            </w:r>
            <w:r w:rsidRPr="00090325">
              <w:rPr>
                <w:rFonts w:ascii="Arial" w:eastAsia="Times New Roman" w:hAnsi="Arial" w:cs="Arial"/>
                <w:sz w:val="20"/>
                <w:szCs w:val="20"/>
                <w:u w:val="single"/>
                <w:lang w:eastAsia="pt-BR"/>
              </w:rPr>
              <w:t xml:space="preserve">&lt; </w:t>
            </w:r>
            <w:r w:rsidRPr="00090325">
              <w:rPr>
                <w:rFonts w:ascii="Arial" w:eastAsia="Times New Roman" w:hAnsi="Arial" w:cs="Arial"/>
                <w:sz w:val="20"/>
                <w:szCs w:val="20"/>
                <w:lang w:eastAsia="pt-BR"/>
              </w:rPr>
              <w:t>73</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Comercial e Serviços            Salas e Lojas</w:t>
            </w: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CSL 8 - N</w:t>
            </w:r>
          </w:p>
        </w:tc>
        <w:tc>
          <w:tcPr>
            <w:tcW w:w="1440"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Normal</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595995">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R$</w:t>
            </w:r>
            <w:r w:rsidR="00595995">
              <w:rPr>
                <w:rFonts w:ascii="Arial" w:eastAsia="Times New Roman" w:hAnsi="Arial" w:cs="Arial"/>
                <w:sz w:val="20"/>
                <w:szCs w:val="20"/>
                <w:lang w:eastAsia="pt-BR"/>
              </w:rPr>
              <w:t xml:space="preserve">  </w:t>
            </w:r>
            <w:r w:rsidRPr="00090325">
              <w:rPr>
                <w:rFonts w:ascii="Arial" w:eastAsia="Times New Roman" w:hAnsi="Arial" w:cs="Arial"/>
                <w:sz w:val="20"/>
                <w:szCs w:val="20"/>
                <w:lang w:eastAsia="pt-BR"/>
              </w:rPr>
              <w:t xml:space="preserve"> </w:t>
            </w:r>
            <w:r w:rsidR="00595995">
              <w:rPr>
                <w:rFonts w:ascii="Arial" w:eastAsia="Times New Roman" w:hAnsi="Arial" w:cs="Arial"/>
                <w:sz w:val="20"/>
                <w:szCs w:val="20"/>
                <w:lang w:eastAsia="pt-BR"/>
              </w:rPr>
              <w:t xml:space="preserve"> </w:t>
            </w:r>
            <w:r w:rsidRPr="00090325">
              <w:rPr>
                <w:rFonts w:ascii="Arial" w:eastAsia="Times New Roman" w:hAnsi="Arial" w:cs="Arial"/>
                <w:sz w:val="20"/>
                <w:szCs w:val="20"/>
                <w:lang w:eastAsia="pt-BR"/>
              </w:rPr>
              <w:t>930,57</w:t>
            </w:r>
          </w:p>
        </w:tc>
      </w:tr>
      <w:tr w:rsidR="00123568" w:rsidRPr="00090325" w:rsidTr="00123568">
        <w:trPr>
          <w:gridAfter w:val="6"/>
          <w:wAfter w:w="2290" w:type="dxa"/>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roofErr w:type="gramStart"/>
            <w:r w:rsidRPr="00090325">
              <w:rPr>
                <w:rFonts w:ascii="Arial" w:eastAsia="Times New Roman" w:hAnsi="Arial" w:cs="Arial"/>
                <w:sz w:val="20"/>
                <w:szCs w:val="20"/>
                <w:lang w:eastAsia="pt-BR"/>
              </w:rPr>
              <w:t>maior</w:t>
            </w:r>
            <w:proofErr w:type="gramEnd"/>
            <w:r w:rsidRPr="00090325">
              <w:rPr>
                <w:rFonts w:ascii="Arial" w:eastAsia="Times New Roman" w:hAnsi="Arial" w:cs="Arial"/>
                <w:sz w:val="20"/>
                <w:szCs w:val="20"/>
                <w:lang w:eastAsia="pt-BR"/>
              </w:rPr>
              <w:t xml:space="preserve"> que 73 </w:t>
            </w:r>
          </w:p>
        </w:tc>
        <w:tc>
          <w:tcPr>
            <w:tcW w:w="2552" w:type="dxa"/>
            <w:vMerge/>
            <w:tcBorders>
              <w:top w:val="nil"/>
              <w:left w:val="single" w:sz="4" w:space="0" w:color="auto"/>
              <w:bottom w:val="single" w:sz="4" w:space="0" w:color="auto"/>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CSL 8 - A</w:t>
            </w:r>
          </w:p>
        </w:tc>
        <w:tc>
          <w:tcPr>
            <w:tcW w:w="1440"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Alto</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595995">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R$ </w:t>
            </w:r>
            <w:r w:rsidR="00595995">
              <w:rPr>
                <w:rFonts w:ascii="Arial" w:eastAsia="Times New Roman" w:hAnsi="Arial" w:cs="Arial"/>
                <w:sz w:val="20"/>
                <w:szCs w:val="20"/>
                <w:lang w:eastAsia="pt-BR"/>
              </w:rPr>
              <w:t xml:space="preserve">   </w:t>
            </w:r>
            <w:r w:rsidRPr="00090325">
              <w:rPr>
                <w:rFonts w:ascii="Arial" w:eastAsia="Times New Roman" w:hAnsi="Arial" w:cs="Arial"/>
                <w:sz w:val="20"/>
                <w:szCs w:val="20"/>
                <w:lang w:eastAsia="pt-BR"/>
              </w:rPr>
              <w:t>995,89</w:t>
            </w:r>
          </w:p>
        </w:tc>
      </w:tr>
      <w:tr w:rsidR="00123568" w:rsidRPr="00090325" w:rsidTr="00123568">
        <w:trPr>
          <w:gridAfter w:val="6"/>
          <w:wAfter w:w="2290" w:type="dxa"/>
          <w:trHeight w:val="20"/>
        </w:trPr>
        <w:tc>
          <w:tcPr>
            <w:tcW w:w="2410" w:type="dxa"/>
            <w:tcBorders>
              <w:top w:val="nil"/>
              <w:left w:val="single" w:sz="4" w:space="0" w:color="auto"/>
              <w:bottom w:val="nil"/>
              <w:right w:val="single" w:sz="4" w:space="0" w:color="auto"/>
            </w:tcBorders>
            <w:shd w:val="clear" w:color="auto" w:fill="auto"/>
            <w:noWrap/>
            <w:vAlign w:val="center"/>
            <w:hideMark/>
          </w:tcPr>
          <w:p w:rsidR="00123568" w:rsidRPr="00090325" w:rsidRDefault="00123568"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36 a </w:t>
            </w:r>
            <w:r w:rsidRPr="00090325">
              <w:rPr>
                <w:rFonts w:ascii="Arial" w:eastAsia="Times New Roman" w:hAnsi="Arial" w:cs="Arial"/>
                <w:sz w:val="20"/>
                <w:szCs w:val="20"/>
                <w:u w:val="single"/>
                <w:lang w:eastAsia="pt-BR"/>
              </w:rPr>
              <w:t>&lt;</w:t>
            </w:r>
            <w:r w:rsidRPr="00090325">
              <w:rPr>
                <w:rFonts w:ascii="Arial" w:eastAsia="Times New Roman" w:hAnsi="Arial" w:cs="Arial"/>
                <w:sz w:val="20"/>
                <w:szCs w:val="20"/>
                <w:lang w:eastAsia="pt-BR"/>
              </w:rPr>
              <w:t xml:space="preserve"> 73</w:t>
            </w:r>
          </w:p>
        </w:tc>
        <w:tc>
          <w:tcPr>
            <w:tcW w:w="2552" w:type="dxa"/>
            <w:vMerge/>
            <w:tcBorders>
              <w:top w:val="nil"/>
              <w:left w:val="single" w:sz="4" w:space="0" w:color="auto"/>
              <w:bottom w:val="single" w:sz="4" w:space="0" w:color="auto"/>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CSL 16 - N</w:t>
            </w:r>
          </w:p>
        </w:tc>
        <w:tc>
          <w:tcPr>
            <w:tcW w:w="1440"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Normal</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R$ 1.229,80</w:t>
            </w:r>
          </w:p>
        </w:tc>
      </w:tr>
      <w:tr w:rsidR="00123568" w:rsidRPr="00090325" w:rsidTr="00123568">
        <w:trPr>
          <w:gridAfter w:val="6"/>
          <w:wAfter w:w="2290" w:type="dxa"/>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roofErr w:type="gramStart"/>
            <w:r w:rsidRPr="00090325">
              <w:rPr>
                <w:rFonts w:ascii="Arial" w:eastAsia="Times New Roman" w:hAnsi="Arial" w:cs="Arial"/>
                <w:sz w:val="20"/>
                <w:szCs w:val="20"/>
                <w:lang w:eastAsia="pt-BR"/>
              </w:rPr>
              <w:t>maior</w:t>
            </w:r>
            <w:proofErr w:type="gramEnd"/>
            <w:r w:rsidRPr="00090325">
              <w:rPr>
                <w:rFonts w:ascii="Arial" w:eastAsia="Times New Roman" w:hAnsi="Arial" w:cs="Arial"/>
                <w:sz w:val="20"/>
                <w:szCs w:val="20"/>
                <w:lang w:eastAsia="pt-BR"/>
              </w:rPr>
              <w:t xml:space="preserve"> que 73 </w:t>
            </w:r>
          </w:p>
        </w:tc>
        <w:tc>
          <w:tcPr>
            <w:tcW w:w="2552" w:type="dxa"/>
            <w:vMerge/>
            <w:tcBorders>
              <w:top w:val="nil"/>
              <w:left w:val="single" w:sz="4" w:space="0" w:color="auto"/>
              <w:bottom w:val="single" w:sz="4" w:space="0" w:color="auto"/>
              <w:right w:val="single" w:sz="4" w:space="0" w:color="auto"/>
            </w:tcBorders>
            <w:vAlign w:val="center"/>
            <w:hideMark/>
          </w:tcPr>
          <w:p w:rsidR="00123568" w:rsidRPr="00090325" w:rsidRDefault="00123568" w:rsidP="004C3F5F">
            <w:pPr>
              <w:spacing w:after="0" w:line="240" w:lineRule="auto"/>
              <w:rPr>
                <w:rFonts w:ascii="Arial" w:eastAsia="Times New Roman" w:hAnsi="Arial" w:cs="Arial"/>
                <w:sz w:val="20"/>
                <w:szCs w:val="20"/>
                <w:lang w:eastAsia="pt-BR"/>
              </w:rPr>
            </w:pP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CSL 16 - A</w:t>
            </w:r>
          </w:p>
        </w:tc>
        <w:tc>
          <w:tcPr>
            <w:tcW w:w="1440"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Alto</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R$ 1.323,57</w:t>
            </w:r>
          </w:p>
        </w:tc>
      </w:tr>
      <w:tr w:rsidR="00123568" w:rsidRPr="00090325" w:rsidTr="00123568">
        <w:trPr>
          <w:gridAfter w:val="6"/>
          <w:wAfter w:w="2290" w:type="dxa"/>
          <w:trHeight w:val="2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23568" w:rsidRPr="00090325" w:rsidRDefault="00123568" w:rsidP="004C3F5F">
            <w:pPr>
              <w:spacing w:after="0" w:line="240" w:lineRule="auto"/>
              <w:jc w:val="center"/>
              <w:rPr>
                <w:rFonts w:ascii="Arial" w:eastAsia="Times New Roman" w:hAnsi="Arial" w:cs="Arial"/>
                <w:color w:val="000000"/>
                <w:sz w:val="20"/>
                <w:szCs w:val="20"/>
                <w:lang w:eastAsia="pt-BR"/>
              </w:rPr>
            </w:pPr>
            <w:r w:rsidRPr="00090325">
              <w:rPr>
                <w:rFonts w:ascii="Arial" w:eastAsia="Times New Roman" w:hAnsi="Arial" w:cs="Arial"/>
                <w:color w:val="000000"/>
                <w:sz w:val="20"/>
                <w:szCs w:val="20"/>
                <w:lang w:eastAsia="pt-BR"/>
              </w:rPr>
              <w:t>-</w:t>
            </w:r>
          </w:p>
        </w:tc>
        <w:tc>
          <w:tcPr>
            <w:tcW w:w="2552" w:type="dxa"/>
            <w:tcBorders>
              <w:top w:val="nil"/>
              <w:left w:val="nil"/>
              <w:bottom w:val="single" w:sz="4" w:space="0" w:color="auto"/>
              <w:right w:val="single" w:sz="4" w:space="0" w:color="auto"/>
            </w:tcBorders>
            <w:shd w:val="clear" w:color="auto" w:fill="auto"/>
            <w:noWrap/>
            <w:vAlign w:val="bottom"/>
            <w:hideMark/>
          </w:tcPr>
          <w:p w:rsidR="00123568" w:rsidRPr="00090325" w:rsidRDefault="00123568" w:rsidP="004C3F5F">
            <w:pPr>
              <w:spacing w:after="0" w:line="240" w:lineRule="auto"/>
              <w:rPr>
                <w:rFonts w:ascii="Arial" w:eastAsia="Times New Roman" w:hAnsi="Arial" w:cs="Arial"/>
                <w:color w:val="000000"/>
                <w:sz w:val="20"/>
                <w:szCs w:val="20"/>
                <w:lang w:eastAsia="pt-BR"/>
              </w:rPr>
            </w:pPr>
            <w:r w:rsidRPr="00090325">
              <w:rPr>
                <w:rFonts w:ascii="Arial" w:eastAsia="Times New Roman" w:hAnsi="Arial" w:cs="Arial"/>
                <w:color w:val="000000"/>
                <w:sz w:val="20"/>
                <w:szCs w:val="20"/>
                <w:lang w:eastAsia="pt-BR"/>
              </w:rPr>
              <w:t>Galpão Industrial</w:t>
            </w:r>
          </w:p>
        </w:tc>
        <w:tc>
          <w:tcPr>
            <w:tcW w:w="1134" w:type="dxa"/>
            <w:tcBorders>
              <w:top w:val="nil"/>
              <w:left w:val="nil"/>
              <w:bottom w:val="single" w:sz="4" w:space="0" w:color="auto"/>
              <w:right w:val="single" w:sz="4" w:space="0" w:color="auto"/>
            </w:tcBorders>
            <w:shd w:val="clear" w:color="auto" w:fill="auto"/>
            <w:vAlign w:val="center"/>
            <w:hideMark/>
          </w:tcPr>
          <w:p w:rsidR="00123568" w:rsidRPr="00090325" w:rsidRDefault="00123568"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GI</w:t>
            </w:r>
          </w:p>
        </w:tc>
        <w:tc>
          <w:tcPr>
            <w:tcW w:w="1440" w:type="dxa"/>
            <w:tcBorders>
              <w:top w:val="nil"/>
              <w:left w:val="nil"/>
              <w:bottom w:val="single" w:sz="4" w:space="0" w:color="auto"/>
              <w:right w:val="single" w:sz="4" w:space="0" w:color="auto"/>
            </w:tcBorders>
            <w:shd w:val="clear" w:color="auto" w:fill="auto"/>
            <w:noWrap/>
            <w:vAlign w:val="bottom"/>
            <w:hideMark/>
          </w:tcPr>
          <w:p w:rsidR="00123568" w:rsidRPr="00090325" w:rsidRDefault="00123568" w:rsidP="004C3F5F">
            <w:pPr>
              <w:spacing w:after="0" w:line="240" w:lineRule="auto"/>
              <w:jc w:val="center"/>
              <w:rPr>
                <w:rFonts w:ascii="Arial" w:eastAsia="Times New Roman" w:hAnsi="Arial" w:cs="Arial"/>
                <w:color w:val="000000"/>
                <w:sz w:val="20"/>
                <w:szCs w:val="20"/>
                <w:lang w:eastAsia="pt-BR"/>
              </w:rPr>
            </w:pPr>
            <w:r w:rsidRPr="00090325">
              <w:rPr>
                <w:rFonts w:ascii="Arial" w:eastAsia="Times New Roman" w:hAnsi="Arial" w:cs="Arial"/>
                <w:color w:val="000000"/>
                <w:sz w:val="20"/>
                <w:szCs w:val="20"/>
                <w:lang w:eastAsia="pt-BR"/>
              </w:rPr>
              <w:t>-</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123568" w:rsidRPr="00090325" w:rsidRDefault="00123568" w:rsidP="00595995">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R$ </w:t>
            </w:r>
            <w:r w:rsidR="00595995">
              <w:rPr>
                <w:rFonts w:ascii="Arial" w:eastAsia="Times New Roman" w:hAnsi="Arial" w:cs="Arial"/>
                <w:sz w:val="20"/>
                <w:szCs w:val="20"/>
                <w:lang w:eastAsia="pt-BR"/>
              </w:rPr>
              <w:t xml:space="preserve">   </w:t>
            </w:r>
            <w:r w:rsidRPr="00090325">
              <w:rPr>
                <w:rFonts w:ascii="Arial" w:eastAsia="Times New Roman" w:hAnsi="Arial" w:cs="Arial"/>
                <w:sz w:val="20"/>
                <w:szCs w:val="20"/>
                <w:lang w:eastAsia="pt-BR"/>
              </w:rPr>
              <w:t>519,33</w:t>
            </w:r>
          </w:p>
        </w:tc>
      </w:tr>
      <w:tr w:rsidR="00123568" w:rsidRPr="00090325" w:rsidTr="00123568">
        <w:trPr>
          <w:gridAfter w:val="5"/>
          <w:wAfter w:w="2283" w:type="dxa"/>
          <w:trHeight w:val="20"/>
        </w:trPr>
        <w:tc>
          <w:tcPr>
            <w:tcW w:w="8796" w:type="dxa"/>
            <w:gridSpan w:val="6"/>
            <w:tcBorders>
              <w:top w:val="nil"/>
              <w:left w:val="nil"/>
              <w:bottom w:val="nil"/>
              <w:right w:val="nil"/>
            </w:tcBorders>
            <w:shd w:val="clear" w:color="auto" w:fill="auto"/>
            <w:noWrap/>
            <w:vAlign w:val="center"/>
            <w:hideMark/>
          </w:tcPr>
          <w:p w:rsidR="00123568" w:rsidRPr="00090325" w:rsidRDefault="00123568" w:rsidP="00090325">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CAL - 8 </w:t>
            </w:r>
            <w:r w:rsidR="004362C1" w:rsidRPr="00090325">
              <w:rPr>
                <w:rFonts w:ascii="Arial" w:eastAsia="Times New Roman" w:hAnsi="Arial" w:cs="Arial"/>
                <w:sz w:val="20"/>
                <w:szCs w:val="20"/>
                <w:lang w:eastAsia="pt-BR"/>
              </w:rPr>
              <w:t>-</w:t>
            </w:r>
            <w:r w:rsidRPr="00090325">
              <w:rPr>
                <w:rFonts w:ascii="Arial" w:eastAsia="Times New Roman" w:hAnsi="Arial" w:cs="Arial"/>
                <w:sz w:val="20"/>
                <w:szCs w:val="20"/>
                <w:lang w:eastAsia="pt-BR"/>
              </w:rPr>
              <w:t xml:space="preserve"> comercial ou serviço com até térreo até 8 andares</w:t>
            </w:r>
            <w:r w:rsidRPr="00090325">
              <w:rPr>
                <w:rFonts w:ascii="Arial" w:eastAsia="Times New Roman" w:hAnsi="Arial" w:cs="Arial"/>
                <w:sz w:val="20"/>
                <w:szCs w:val="20"/>
                <w:u w:val="single"/>
                <w:lang w:eastAsia="pt-BR"/>
              </w:rPr>
              <w:t xml:space="preserve"> </w:t>
            </w:r>
            <w:r w:rsidRPr="00090325">
              <w:rPr>
                <w:rFonts w:ascii="Arial" w:eastAsia="Times New Roman" w:hAnsi="Arial" w:cs="Arial"/>
                <w:sz w:val="20"/>
                <w:szCs w:val="20"/>
                <w:lang w:eastAsia="pt-BR"/>
              </w:rPr>
              <w:t>com andares livres (sem subdivisão)</w:t>
            </w:r>
          </w:p>
        </w:tc>
      </w:tr>
      <w:tr w:rsidR="00123568" w:rsidRPr="00090325" w:rsidTr="00123568">
        <w:trPr>
          <w:trHeight w:val="20"/>
        </w:trPr>
        <w:tc>
          <w:tcPr>
            <w:tcW w:w="10919" w:type="dxa"/>
            <w:gridSpan w:val="9"/>
            <w:tcBorders>
              <w:top w:val="nil"/>
              <w:left w:val="nil"/>
              <w:bottom w:val="nil"/>
              <w:right w:val="nil"/>
            </w:tcBorders>
            <w:shd w:val="clear" w:color="auto" w:fill="auto"/>
            <w:noWrap/>
            <w:vAlign w:val="center"/>
            <w:hideMark/>
          </w:tcPr>
          <w:p w:rsidR="00123568" w:rsidRPr="00090325" w:rsidRDefault="00123568" w:rsidP="00090325">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CSL - 8 </w:t>
            </w:r>
            <w:r w:rsidR="004362C1" w:rsidRPr="00090325">
              <w:rPr>
                <w:rFonts w:ascii="Arial" w:eastAsia="Times New Roman" w:hAnsi="Arial" w:cs="Arial"/>
                <w:sz w:val="20"/>
                <w:szCs w:val="20"/>
                <w:lang w:eastAsia="pt-BR"/>
              </w:rPr>
              <w:t>-</w:t>
            </w:r>
            <w:r w:rsidRPr="00090325">
              <w:rPr>
                <w:rFonts w:ascii="Arial" w:eastAsia="Times New Roman" w:hAnsi="Arial" w:cs="Arial"/>
                <w:sz w:val="20"/>
                <w:szCs w:val="20"/>
                <w:lang w:eastAsia="pt-BR"/>
              </w:rPr>
              <w:t xml:space="preserve"> comercial ou serviço com até 8 andares</w:t>
            </w:r>
            <w:r w:rsidRPr="00090325">
              <w:rPr>
                <w:rFonts w:ascii="Arial" w:eastAsia="Times New Roman" w:hAnsi="Arial" w:cs="Arial"/>
                <w:sz w:val="20"/>
                <w:szCs w:val="20"/>
                <w:u w:val="single"/>
                <w:lang w:eastAsia="pt-BR"/>
              </w:rPr>
              <w:t xml:space="preserve"> </w:t>
            </w:r>
            <w:r w:rsidRPr="00090325">
              <w:rPr>
                <w:rFonts w:ascii="Arial" w:eastAsia="Times New Roman" w:hAnsi="Arial" w:cs="Arial"/>
                <w:sz w:val="20"/>
                <w:szCs w:val="20"/>
                <w:lang w:eastAsia="pt-BR"/>
              </w:rPr>
              <w:t>com salas e lojas com subdivisão)</w:t>
            </w:r>
          </w:p>
        </w:tc>
        <w:tc>
          <w:tcPr>
            <w:tcW w:w="160" w:type="dxa"/>
            <w:gridSpan w:val="2"/>
            <w:tcBorders>
              <w:top w:val="nil"/>
              <w:left w:val="nil"/>
              <w:bottom w:val="nil"/>
              <w:right w:val="nil"/>
            </w:tcBorders>
            <w:shd w:val="clear" w:color="auto" w:fill="auto"/>
            <w:noWrap/>
            <w:vAlign w:val="bottom"/>
            <w:hideMark/>
          </w:tcPr>
          <w:p w:rsidR="00123568" w:rsidRPr="00090325" w:rsidRDefault="00123568" w:rsidP="004C3F5F">
            <w:pPr>
              <w:spacing w:after="0" w:line="240" w:lineRule="auto"/>
              <w:rPr>
                <w:rFonts w:ascii="Arial" w:eastAsia="Times New Roman" w:hAnsi="Arial" w:cs="Arial"/>
                <w:sz w:val="20"/>
                <w:szCs w:val="20"/>
                <w:lang w:eastAsia="pt-BR"/>
              </w:rPr>
            </w:pPr>
          </w:p>
        </w:tc>
      </w:tr>
      <w:tr w:rsidR="00123568" w:rsidRPr="00090325" w:rsidTr="00123568">
        <w:trPr>
          <w:trHeight w:val="283"/>
        </w:trPr>
        <w:tc>
          <w:tcPr>
            <w:tcW w:w="10919" w:type="dxa"/>
            <w:gridSpan w:val="9"/>
            <w:tcBorders>
              <w:top w:val="nil"/>
              <w:left w:val="nil"/>
              <w:bottom w:val="nil"/>
              <w:right w:val="nil"/>
            </w:tcBorders>
            <w:shd w:val="clear" w:color="auto" w:fill="auto"/>
            <w:noWrap/>
            <w:vAlign w:val="center"/>
            <w:hideMark/>
          </w:tcPr>
          <w:p w:rsidR="00123568" w:rsidRPr="00090325" w:rsidRDefault="00123568" w:rsidP="00090325">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CSL - 16 </w:t>
            </w:r>
            <w:r w:rsidR="004362C1" w:rsidRPr="00090325">
              <w:rPr>
                <w:rFonts w:ascii="Arial" w:eastAsia="Times New Roman" w:hAnsi="Arial" w:cs="Arial"/>
                <w:sz w:val="20"/>
                <w:szCs w:val="20"/>
                <w:lang w:eastAsia="pt-BR"/>
              </w:rPr>
              <w:t>-</w:t>
            </w:r>
            <w:r w:rsidRPr="00090325">
              <w:rPr>
                <w:rFonts w:ascii="Arial" w:eastAsia="Times New Roman" w:hAnsi="Arial" w:cs="Arial"/>
                <w:sz w:val="20"/>
                <w:szCs w:val="20"/>
                <w:lang w:eastAsia="pt-BR"/>
              </w:rPr>
              <w:t xml:space="preserve"> comercial ou serviço maior que 8 andares</w:t>
            </w:r>
            <w:r w:rsidRPr="00090325">
              <w:rPr>
                <w:rFonts w:ascii="Arial" w:eastAsia="Times New Roman" w:hAnsi="Arial" w:cs="Arial"/>
                <w:sz w:val="20"/>
                <w:szCs w:val="20"/>
                <w:u w:val="single"/>
                <w:lang w:eastAsia="pt-BR"/>
              </w:rPr>
              <w:t xml:space="preserve"> </w:t>
            </w:r>
            <w:r w:rsidRPr="00090325">
              <w:rPr>
                <w:rFonts w:ascii="Arial" w:eastAsia="Times New Roman" w:hAnsi="Arial" w:cs="Arial"/>
                <w:sz w:val="20"/>
                <w:szCs w:val="20"/>
                <w:lang w:eastAsia="pt-BR"/>
              </w:rPr>
              <w:t>com salas e lojas com subdivisão)</w:t>
            </w:r>
          </w:p>
        </w:tc>
        <w:tc>
          <w:tcPr>
            <w:tcW w:w="160" w:type="dxa"/>
            <w:gridSpan w:val="2"/>
            <w:tcBorders>
              <w:top w:val="nil"/>
              <w:left w:val="nil"/>
              <w:bottom w:val="nil"/>
              <w:right w:val="nil"/>
            </w:tcBorders>
            <w:shd w:val="clear" w:color="auto" w:fill="auto"/>
            <w:noWrap/>
            <w:vAlign w:val="bottom"/>
            <w:hideMark/>
          </w:tcPr>
          <w:p w:rsidR="00123568" w:rsidRPr="00090325" w:rsidRDefault="00123568" w:rsidP="004C3F5F">
            <w:pPr>
              <w:spacing w:after="0" w:line="240" w:lineRule="auto"/>
              <w:rPr>
                <w:rFonts w:ascii="Arial" w:eastAsia="Times New Roman" w:hAnsi="Arial" w:cs="Arial"/>
                <w:sz w:val="20"/>
                <w:szCs w:val="20"/>
                <w:lang w:eastAsia="pt-BR"/>
              </w:rPr>
            </w:pPr>
          </w:p>
        </w:tc>
      </w:tr>
      <w:tr w:rsidR="00123568" w:rsidRPr="00090325" w:rsidTr="00123568">
        <w:trPr>
          <w:gridAfter w:val="5"/>
          <w:wAfter w:w="2283" w:type="dxa"/>
          <w:trHeight w:val="283"/>
        </w:trPr>
        <w:tc>
          <w:tcPr>
            <w:tcW w:w="8796" w:type="dxa"/>
            <w:gridSpan w:val="6"/>
            <w:tcBorders>
              <w:top w:val="nil"/>
              <w:left w:val="nil"/>
              <w:bottom w:val="nil"/>
              <w:right w:val="nil"/>
            </w:tcBorders>
            <w:shd w:val="clear" w:color="auto" w:fill="auto"/>
            <w:noWrap/>
            <w:vAlign w:val="center"/>
            <w:hideMark/>
          </w:tcPr>
          <w:p w:rsidR="00123568" w:rsidRPr="00090325" w:rsidRDefault="004362C1"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Os valores do metro quadrado são</w:t>
            </w:r>
            <w:r w:rsidR="00123568" w:rsidRPr="00090325">
              <w:rPr>
                <w:rFonts w:ascii="Arial" w:eastAsia="Times New Roman" w:hAnsi="Arial" w:cs="Arial"/>
                <w:sz w:val="20"/>
                <w:szCs w:val="20"/>
                <w:lang w:eastAsia="pt-BR"/>
              </w:rPr>
              <w:t xml:space="preserve"> </w:t>
            </w:r>
            <w:r w:rsidRPr="00090325">
              <w:rPr>
                <w:rFonts w:ascii="Arial" w:eastAsia="Times New Roman" w:hAnsi="Arial" w:cs="Arial"/>
                <w:sz w:val="20"/>
                <w:szCs w:val="20"/>
                <w:lang w:eastAsia="pt-BR"/>
              </w:rPr>
              <w:t>tomados</w:t>
            </w:r>
            <w:r w:rsidR="00123568" w:rsidRPr="00090325">
              <w:rPr>
                <w:rFonts w:ascii="Arial" w:eastAsia="Times New Roman" w:hAnsi="Arial" w:cs="Arial"/>
                <w:sz w:val="20"/>
                <w:szCs w:val="20"/>
                <w:lang w:eastAsia="pt-BR"/>
              </w:rPr>
              <w:t xml:space="preserve"> considerando 70% dos valores da tabela </w:t>
            </w:r>
            <w:proofErr w:type="spellStart"/>
            <w:r w:rsidR="00123568" w:rsidRPr="00090325">
              <w:rPr>
                <w:rFonts w:ascii="Arial" w:eastAsia="Times New Roman" w:hAnsi="Arial" w:cs="Arial"/>
                <w:sz w:val="20"/>
                <w:szCs w:val="20"/>
                <w:lang w:eastAsia="pt-BR"/>
              </w:rPr>
              <w:t>Sinduscon</w:t>
            </w:r>
            <w:proofErr w:type="spellEnd"/>
            <w:r w:rsidR="00123568" w:rsidRPr="00090325">
              <w:rPr>
                <w:rFonts w:ascii="Arial" w:eastAsia="Times New Roman" w:hAnsi="Arial" w:cs="Arial"/>
                <w:sz w:val="20"/>
                <w:szCs w:val="20"/>
                <w:lang w:eastAsia="pt-BR"/>
              </w:rPr>
              <w:t xml:space="preserve">-SP- CUB do mês de </w:t>
            </w:r>
            <w:r w:rsidRPr="00090325">
              <w:rPr>
                <w:rFonts w:ascii="Arial" w:eastAsia="Times New Roman" w:hAnsi="Arial" w:cs="Arial"/>
                <w:sz w:val="20"/>
                <w:szCs w:val="20"/>
                <w:lang w:eastAsia="pt-BR"/>
              </w:rPr>
              <w:t>novembro</w:t>
            </w:r>
            <w:r w:rsidR="00123568" w:rsidRPr="00090325">
              <w:rPr>
                <w:rFonts w:ascii="Arial" w:eastAsia="Times New Roman" w:hAnsi="Arial" w:cs="Arial"/>
                <w:sz w:val="20"/>
                <w:szCs w:val="20"/>
                <w:lang w:eastAsia="pt-BR"/>
              </w:rPr>
              <w:t xml:space="preserve"> do ano anterior ao exercício</w:t>
            </w:r>
          </w:p>
        </w:tc>
      </w:tr>
    </w:tbl>
    <w:p w:rsidR="00123568" w:rsidRPr="00090325" w:rsidRDefault="00782854" w:rsidP="004C3F5F">
      <w:pPr>
        <w:autoSpaceDE w:val="0"/>
        <w:autoSpaceDN w:val="0"/>
        <w:adjustRightInd w:val="0"/>
        <w:spacing w:after="0" w:line="240" w:lineRule="auto"/>
        <w:jc w:val="center"/>
        <w:rPr>
          <w:rFonts w:ascii="Arial" w:hAnsi="Arial" w:cs="Arial"/>
          <w:b/>
          <w:bCs/>
          <w:color w:val="000000"/>
          <w:sz w:val="20"/>
          <w:szCs w:val="20"/>
        </w:rPr>
      </w:pPr>
      <w:r w:rsidRPr="00090325">
        <w:rPr>
          <w:rFonts w:ascii="Arial" w:hAnsi="Arial" w:cs="Arial"/>
          <w:b/>
          <w:bCs/>
          <w:color w:val="000000"/>
          <w:sz w:val="20"/>
          <w:szCs w:val="20"/>
        </w:rPr>
        <w:t xml:space="preserve">  </w:t>
      </w:r>
    </w:p>
    <w:tbl>
      <w:tblPr>
        <w:tblW w:w="5954" w:type="dxa"/>
        <w:tblCellMar>
          <w:left w:w="70" w:type="dxa"/>
          <w:right w:w="70" w:type="dxa"/>
        </w:tblCellMar>
        <w:tblLook w:val="04A0" w:firstRow="1" w:lastRow="0" w:firstColumn="1" w:lastColumn="0" w:noHBand="0" w:noVBand="1"/>
      </w:tblPr>
      <w:tblGrid>
        <w:gridCol w:w="1985"/>
        <w:gridCol w:w="1701"/>
        <w:gridCol w:w="2268"/>
      </w:tblGrid>
      <w:tr w:rsidR="00A531C3" w:rsidRPr="00090325" w:rsidTr="00A531C3">
        <w:trPr>
          <w:trHeight w:val="253"/>
        </w:trPr>
        <w:tc>
          <w:tcPr>
            <w:tcW w:w="5954" w:type="dxa"/>
            <w:gridSpan w:val="3"/>
            <w:tcBorders>
              <w:top w:val="nil"/>
              <w:left w:val="nil"/>
            </w:tcBorders>
            <w:shd w:val="clear" w:color="auto" w:fill="auto"/>
            <w:noWrap/>
            <w:vAlign w:val="bottom"/>
            <w:hideMark/>
          </w:tcPr>
          <w:p w:rsidR="00A531C3" w:rsidRPr="00090325" w:rsidRDefault="00A531C3" w:rsidP="004C3F5F">
            <w:pPr>
              <w:spacing w:after="0" w:line="240" w:lineRule="auto"/>
              <w:rPr>
                <w:rFonts w:ascii="Arial" w:hAnsi="Arial" w:cs="Arial"/>
                <w:b/>
                <w:bCs/>
                <w:sz w:val="20"/>
                <w:szCs w:val="20"/>
              </w:rPr>
            </w:pPr>
            <w:r w:rsidRPr="00090325">
              <w:rPr>
                <w:rFonts w:ascii="Arial" w:hAnsi="Arial" w:cs="Arial"/>
                <w:b/>
                <w:bCs/>
                <w:sz w:val="20"/>
                <w:szCs w:val="20"/>
              </w:rPr>
              <w:t>TABELA VII - FATOR CONSERVAÇÃO DA EDIFICAÇÃO (C)</w:t>
            </w:r>
          </w:p>
          <w:p w:rsidR="00A531C3" w:rsidRPr="00090325" w:rsidRDefault="00A531C3" w:rsidP="004C3F5F">
            <w:pPr>
              <w:spacing w:after="0" w:line="240" w:lineRule="auto"/>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 </w:t>
            </w:r>
          </w:p>
        </w:tc>
      </w:tr>
      <w:tr w:rsidR="00782854" w:rsidRPr="00090325" w:rsidTr="00A531C3">
        <w:trPr>
          <w:gridAfter w:val="2"/>
          <w:wAfter w:w="3969" w:type="dxa"/>
          <w:trHeight w:val="253"/>
        </w:trPr>
        <w:tc>
          <w:tcPr>
            <w:tcW w:w="198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782854" w:rsidRPr="00090325" w:rsidRDefault="00782854"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FAIXA DE PONTUAÇÃO</w:t>
            </w:r>
          </w:p>
        </w:tc>
      </w:tr>
      <w:tr w:rsidR="00782854" w:rsidRPr="00090325" w:rsidTr="00A531C3">
        <w:trPr>
          <w:gridAfter w:val="1"/>
          <w:wAfter w:w="2268" w:type="dxa"/>
          <w:trHeight w:val="253"/>
        </w:trPr>
        <w:tc>
          <w:tcPr>
            <w:tcW w:w="1985" w:type="dxa"/>
            <w:tcBorders>
              <w:top w:val="single" w:sz="4" w:space="0" w:color="auto"/>
              <w:left w:val="single" w:sz="4" w:space="0" w:color="auto"/>
              <w:bottom w:val="single" w:sz="4" w:space="0" w:color="auto"/>
              <w:right w:val="nil"/>
            </w:tcBorders>
            <w:shd w:val="clear" w:color="auto" w:fill="auto"/>
            <w:noWrap/>
            <w:vAlign w:val="bottom"/>
            <w:hideMark/>
          </w:tcPr>
          <w:p w:rsidR="00782854" w:rsidRPr="00090325" w:rsidRDefault="00782854"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37 a 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854" w:rsidRPr="00090325" w:rsidRDefault="00016306" w:rsidP="00B10706">
            <w:pPr>
              <w:spacing w:after="0" w:line="240" w:lineRule="auto"/>
              <w:ind w:right="310"/>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        </w:t>
            </w:r>
            <w:r w:rsidR="00782854" w:rsidRPr="00090325">
              <w:rPr>
                <w:rFonts w:ascii="Arial" w:eastAsia="Times New Roman" w:hAnsi="Arial" w:cs="Arial"/>
                <w:sz w:val="20"/>
                <w:szCs w:val="20"/>
                <w:lang w:eastAsia="pt-BR"/>
              </w:rPr>
              <w:t>1,00</w:t>
            </w:r>
          </w:p>
        </w:tc>
      </w:tr>
      <w:tr w:rsidR="00782854" w:rsidRPr="00090325" w:rsidTr="00A531C3">
        <w:trPr>
          <w:gridAfter w:val="1"/>
          <w:wAfter w:w="2268" w:type="dxa"/>
          <w:trHeight w:val="253"/>
        </w:trPr>
        <w:tc>
          <w:tcPr>
            <w:tcW w:w="1985" w:type="dxa"/>
            <w:tcBorders>
              <w:top w:val="single" w:sz="4" w:space="0" w:color="auto"/>
              <w:left w:val="single" w:sz="4" w:space="0" w:color="auto"/>
              <w:bottom w:val="single" w:sz="4" w:space="0" w:color="auto"/>
              <w:right w:val="nil"/>
            </w:tcBorders>
            <w:shd w:val="clear" w:color="auto" w:fill="auto"/>
            <w:noWrap/>
            <w:vAlign w:val="bottom"/>
            <w:hideMark/>
          </w:tcPr>
          <w:p w:rsidR="00782854" w:rsidRPr="00090325" w:rsidRDefault="00782854"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33 a 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854" w:rsidRPr="00090325" w:rsidRDefault="00782854" w:rsidP="004C3F5F">
            <w:pPr>
              <w:spacing w:after="0" w:line="240" w:lineRule="auto"/>
              <w:ind w:right="310"/>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0,90</w:t>
            </w:r>
          </w:p>
        </w:tc>
      </w:tr>
      <w:tr w:rsidR="00782854" w:rsidRPr="00090325" w:rsidTr="00A531C3">
        <w:trPr>
          <w:gridAfter w:val="1"/>
          <w:wAfter w:w="2268" w:type="dxa"/>
          <w:trHeight w:val="253"/>
        </w:trPr>
        <w:tc>
          <w:tcPr>
            <w:tcW w:w="1985" w:type="dxa"/>
            <w:tcBorders>
              <w:top w:val="single" w:sz="4" w:space="0" w:color="auto"/>
              <w:left w:val="single" w:sz="4" w:space="0" w:color="auto"/>
              <w:bottom w:val="single" w:sz="4" w:space="0" w:color="auto"/>
              <w:right w:val="nil"/>
            </w:tcBorders>
            <w:shd w:val="clear" w:color="auto" w:fill="auto"/>
            <w:noWrap/>
            <w:vAlign w:val="bottom"/>
            <w:hideMark/>
          </w:tcPr>
          <w:p w:rsidR="00782854" w:rsidRPr="00090325" w:rsidRDefault="00782854"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25 a 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854" w:rsidRPr="00090325" w:rsidRDefault="00782854" w:rsidP="004C3F5F">
            <w:pPr>
              <w:spacing w:after="0" w:line="240" w:lineRule="auto"/>
              <w:ind w:right="310"/>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0,70</w:t>
            </w:r>
          </w:p>
        </w:tc>
      </w:tr>
      <w:tr w:rsidR="00782854" w:rsidRPr="00090325" w:rsidTr="00A531C3">
        <w:trPr>
          <w:gridAfter w:val="1"/>
          <w:wAfter w:w="2268" w:type="dxa"/>
          <w:trHeight w:val="253"/>
        </w:trPr>
        <w:tc>
          <w:tcPr>
            <w:tcW w:w="1985" w:type="dxa"/>
            <w:tcBorders>
              <w:top w:val="single" w:sz="4" w:space="0" w:color="auto"/>
              <w:left w:val="single" w:sz="4" w:space="0" w:color="auto"/>
              <w:bottom w:val="single" w:sz="4" w:space="0" w:color="auto"/>
              <w:right w:val="nil"/>
            </w:tcBorders>
            <w:shd w:val="clear" w:color="auto" w:fill="auto"/>
            <w:noWrap/>
            <w:vAlign w:val="bottom"/>
            <w:hideMark/>
          </w:tcPr>
          <w:p w:rsidR="00782854" w:rsidRPr="00090325" w:rsidRDefault="00782854"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 xml:space="preserve">20 a 24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854" w:rsidRPr="00090325" w:rsidRDefault="00782854" w:rsidP="004C3F5F">
            <w:pPr>
              <w:spacing w:after="0" w:line="240" w:lineRule="auto"/>
              <w:ind w:right="310"/>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0,50</w:t>
            </w:r>
          </w:p>
        </w:tc>
      </w:tr>
      <w:tr w:rsidR="00782854" w:rsidRPr="00090325" w:rsidTr="00A531C3">
        <w:trPr>
          <w:gridAfter w:val="1"/>
          <w:wAfter w:w="2268" w:type="dxa"/>
          <w:trHeight w:val="253"/>
        </w:trPr>
        <w:tc>
          <w:tcPr>
            <w:tcW w:w="1985" w:type="dxa"/>
            <w:tcBorders>
              <w:top w:val="single" w:sz="4" w:space="0" w:color="auto"/>
              <w:left w:val="single" w:sz="4" w:space="0" w:color="auto"/>
              <w:bottom w:val="single" w:sz="4" w:space="0" w:color="auto"/>
              <w:right w:val="nil"/>
            </w:tcBorders>
            <w:shd w:val="clear" w:color="auto" w:fill="auto"/>
            <w:noWrap/>
            <w:vAlign w:val="bottom"/>
          </w:tcPr>
          <w:p w:rsidR="00782854" w:rsidRPr="00090325" w:rsidRDefault="00782854"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4 a 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2854" w:rsidRPr="00090325" w:rsidRDefault="00782854" w:rsidP="004C3F5F">
            <w:pPr>
              <w:spacing w:after="0" w:line="240" w:lineRule="auto"/>
              <w:ind w:right="310"/>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0,30</w:t>
            </w:r>
          </w:p>
        </w:tc>
      </w:tr>
      <w:tr w:rsidR="00782854" w:rsidRPr="00090325" w:rsidTr="00A531C3">
        <w:trPr>
          <w:gridAfter w:val="1"/>
          <w:wAfter w:w="2268" w:type="dxa"/>
          <w:trHeight w:val="253"/>
        </w:trPr>
        <w:tc>
          <w:tcPr>
            <w:tcW w:w="1985" w:type="dxa"/>
            <w:tcBorders>
              <w:top w:val="single" w:sz="4" w:space="0" w:color="auto"/>
              <w:left w:val="single" w:sz="4" w:space="0" w:color="auto"/>
              <w:bottom w:val="single" w:sz="4" w:space="0" w:color="auto"/>
              <w:right w:val="nil"/>
            </w:tcBorders>
            <w:shd w:val="clear" w:color="auto" w:fill="auto"/>
            <w:noWrap/>
            <w:vAlign w:val="bottom"/>
          </w:tcPr>
          <w:p w:rsidR="00782854" w:rsidRPr="00090325" w:rsidRDefault="00782854"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 a 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2854" w:rsidRPr="00090325" w:rsidRDefault="00782854" w:rsidP="004C3F5F">
            <w:pPr>
              <w:spacing w:after="0" w:line="240" w:lineRule="auto"/>
              <w:ind w:right="310"/>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0,0</w:t>
            </w:r>
          </w:p>
        </w:tc>
      </w:tr>
    </w:tbl>
    <w:p w:rsidR="00123568" w:rsidRPr="00090325" w:rsidRDefault="00123568" w:rsidP="004C3F5F">
      <w:pPr>
        <w:autoSpaceDE w:val="0"/>
        <w:autoSpaceDN w:val="0"/>
        <w:adjustRightInd w:val="0"/>
        <w:spacing w:after="0" w:line="240" w:lineRule="auto"/>
        <w:jc w:val="center"/>
        <w:rPr>
          <w:rFonts w:ascii="Arial" w:hAnsi="Arial" w:cs="Arial"/>
          <w:b/>
          <w:bCs/>
          <w:color w:val="000000"/>
          <w:sz w:val="20"/>
          <w:szCs w:val="20"/>
        </w:rPr>
      </w:pPr>
    </w:p>
    <w:tbl>
      <w:tblPr>
        <w:tblW w:w="6892" w:type="dxa"/>
        <w:tblInd w:w="5" w:type="dxa"/>
        <w:tblCellMar>
          <w:left w:w="70" w:type="dxa"/>
          <w:right w:w="70" w:type="dxa"/>
        </w:tblCellMar>
        <w:tblLook w:val="04A0" w:firstRow="1" w:lastRow="0" w:firstColumn="1" w:lastColumn="0" w:noHBand="0" w:noVBand="1"/>
      </w:tblPr>
      <w:tblGrid>
        <w:gridCol w:w="4012"/>
        <w:gridCol w:w="2880"/>
      </w:tblGrid>
      <w:tr w:rsidR="00016306" w:rsidRPr="00090325" w:rsidTr="00D235BC">
        <w:trPr>
          <w:trHeight w:val="300"/>
        </w:trPr>
        <w:tc>
          <w:tcPr>
            <w:tcW w:w="6892" w:type="dxa"/>
            <w:gridSpan w:val="2"/>
            <w:tcBorders>
              <w:top w:val="nil"/>
              <w:left w:val="nil"/>
              <w:bottom w:val="single" w:sz="4" w:space="0" w:color="auto"/>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b/>
                <w:bCs/>
                <w:sz w:val="20"/>
                <w:szCs w:val="20"/>
                <w:lang w:eastAsia="pt-BR"/>
              </w:rPr>
              <w:t>TABELA VIII - FATOR TIPO DE EDIFICAÇÃO (Te)</w:t>
            </w:r>
          </w:p>
        </w:tc>
      </w:tr>
      <w:tr w:rsidR="00016306" w:rsidRPr="00090325" w:rsidTr="00D235BC">
        <w:trPr>
          <w:trHeight w:val="300"/>
        </w:trPr>
        <w:tc>
          <w:tcPr>
            <w:tcW w:w="4012" w:type="dxa"/>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016306" w:rsidRPr="00090325" w:rsidRDefault="00016306"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TIPO</w:t>
            </w:r>
          </w:p>
        </w:tc>
        <w:tc>
          <w:tcPr>
            <w:tcW w:w="2880" w:type="dxa"/>
            <w:tcBorders>
              <w:top w:val="single" w:sz="4" w:space="0" w:color="auto"/>
              <w:left w:val="nil"/>
              <w:bottom w:val="single" w:sz="4" w:space="0" w:color="auto"/>
              <w:right w:val="single" w:sz="4" w:space="0" w:color="000000"/>
            </w:tcBorders>
            <w:shd w:val="clear" w:color="000000" w:fill="C0C0C0"/>
            <w:noWrap/>
            <w:vAlign w:val="bottom"/>
            <w:hideMark/>
          </w:tcPr>
          <w:p w:rsidR="00016306" w:rsidRPr="00090325" w:rsidRDefault="00016306"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 </w:t>
            </w:r>
          </w:p>
        </w:tc>
      </w:tr>
      <w:tr w:rsidR="00016306" w:rsidRPr="00090325" w:rsidTr="00D235BC">
        <w:trPr>
          <w:trHeight w:val="300"/>
        </w:trPr>
        <w:tc>
          <w:tcPr>
            <w:tcW w:w="401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ind w:right="3282"/>
              <w:rPr>
                <w:rFonts w:ascii="Arial" w:eastAsia="Times New Roman" w:hAnsi="Arial" w:cs="Arial"/>
                <w:sz w:val="20"/>
                <w:szCs w:val="20"/>
                <w:lang w:eastAsia="pt-BR"/>
              </w:rPr>
            </w:pPr>
            <w:r w:rsidRPr="00090325">
              <w:rPr>
                <w:rFonts w:ascii="Arial" w:eastAsia="Times New Roman" w:hAnsi="Arial" w:cs="Arial"/>
                <w:sz w:val="20"/>
                <w:szCs w:val="20"/>
                <w:lang w:eastAsia="pt-BR"/>
              </w:rPr>
              <w:t>Térreo</w:t>
            </w:r>
          </w:p>
        </w:tc>
        <w:tc>
          <w:tcPr>
            <w:tcW w:w="288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1,00</w:t>
            </w:r>
          </w:p>
        </w:tc>
      </w:tr>
      <w:tr w:rsidR="00016306" w:rsidRPr="00090325" w:rsidTr="00D235BC">
        <w:trPr>
          <w:trHeight w:val="300"/>
        </w:trPr>
        <w:tc>
          <w:tcPr>
            <w:tcW w:w="401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Sobrado</w:t>
            </w:r>
          </w:p>
        </w:tc>
        <w:tc>
          <w:tcPr>
            <w:tcW w:w="288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1,00</w:t>
            </w:r>
          </w:p>
        </w:tc>
      </w:tr>
      <w:tr w:rsidR="00016306" w:rsidRPr="00090325" w:rsidTr="00D235BC">
        <w:trPr>
          <w:trHeight w:val="300"/>
        </w:trPr>
        <w:tc>
          <w:tcPr>
            <w:tcW w:w="401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Condomínio Vertical com elevador</w:t>
            </w:r>
          </w:p>
        </w:tc>
        <w:tc>
          <w:tcPr>
            <w:tcW w:w="288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0,90</w:t>
            </w:r>
          </w:p>
        </w:tc>
      </w:tr>
      <w:tr w:rsidR="00016306" w:rsidRPr="00090325" w:rsidTr="00D235BC">
        <w:trPr>
          <w:trHeight w:val="300"/>
        </w:trPr>
        <w:tc>
          <w:tcPr>
            <w:tcW w:w="401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Condomínio Vertical sem elevador</w:t>
            </w:r>
          </w:p>
        </w:tc>
        <w:tc>
          <w:tcPr>
            <w:tcW w:w="288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0,80</w:t>
            </w:r>
          </w:p>
        </w:tc>
      </w:tr>
    </w:tbl>
    <w:p w:rsidR="00016306" w:rsidRPr="00090325" w:rsidRDefault="00016306" w:rsidP="004C3F5F">
      <w:pPr>
        <w:autoSpaceDE w:val="0"/>
        <w:autoSpaceDN w:val="0"/>
        <w:adjustRightInd w:val="0"/>
        <w:spacing w:after="0" w:line="240" w:lineRule="auto"/>
        <w:jc w:val="center"/>
        <w:rPr>
          <w:rFonts w:ascii="Arial" w:hAnsi="Arial" w:cs="Arial"/>
          <w:b/>
          <w:bCs/>
          <w:color w:val="000000"/>
          <w:sz w:val="20"/>
          <w:szCs w:val="20"/>
        </w:rPr>
      </w:pPr>
    </w:p>
    <w:tbl>
      <w:tblPr>
        <w:tblW w:w="6947" w:type="dxa"/>
        <w:tblInd w:w="5" w:type="dxa"/>
        <w:tblCellMar>
          <w:left w:w="70" w:type="dxa"/>
          <w:right w:w="70" w:type="dxa"/>
        </w:tblCellMar>
        <w:tblLook w:val="04A0" w:firstRow="1" w:lastRow="0" w:firstColumn="1" w:lastColumn="0" w:noHBand="0" w:noVBand="1"/>
      </w:tblPr>
      <w:tblGrid>
        <w:gridCol w:w="5813"/>
        <w:gridCol w:w="1134"/>
      </w:tblGrid>
      <w:tr w:rsidR="00016306" w:rsidRPr="00090325" w:rsidTr="00D235BC">
        <w:trPr>
          <w:trHeight w:val="300"/>
        </w:trPr>
        <w:tc>
          <w:tcPr>
            <w:tcW w:w="6947" w:type="dxa"/>
            <w:gridSpan w:val="2"/>
            <w:tcBorders>
              <w:top w:val="nil"/>
              <w:left w:val="nil"/>
              <w:bottom w:val="single" w:sz="4" w:space="0" w:color="auto"/>
              <w:right w:val="nil"/>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TABELA IX - FATOR POSIÇÃO DA EDIFICAÇÃO (</w:t>
            </w:r>
            <w:proofErr w:type="spellStart"/>
            <w:r w:rsidRPr="00090325">
              <w:rPr>
                <w:rFonts w:ascii="Arial" w:eastAsia="Times New Roman" w:hAnsi="Arial" w:cs="Arial"/>
                <w:b/>
                <w:bCs/>
                <w:sz w:val="20"/>
                <w:szCs w:val="20"/>
                <w:lang w:eastAsia="pt-BR"/>
              </w:rPr>
              <w:t>Pe</w:t>
            </w:r>
            <w:proofErr w:type="spellEnd"/>
            <w:r w:rsidRPr="00090325">
              <w:rPr>
                <w:rFonts w:ascii="Arial" w:eastAsia="Times New Roman" w:hAnsi="Arial" w:cs="Arial"/>
                <w:b/>
                <w:bCs/>
                <w:sz w:val="20"/>
                <w:szCs w:val="20"/>
                <w:lang w:eastAsia="pt-BR"/>
              </w:rPr>
              <w:t>)</w:t>
            </w:r>
          </w:p>
        </w:tc>
      </w:tr>
      <w:tr w:rsidR="00016306" w:rsidRPr="00090325" w:rsidTr="00D235BC">
        <w:trPr>
          <w:trHeight w:val="300"/>
        </w:trPr>
        <w:tc>
          <w:tcPr>
            <w:tcW w:w="5813" w:type="dxa"/>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016306" w:rsidRPr="00090325" w:rsidRDefault="00016306"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POSIÇÃO</w:t>
            </w:r>
          </w:p>
        </w:tc>
        <w:tc>
          <w:tcPr>
            <w:tcW w:w="1134" w:type="dxa"/>
            <w:tcBorders>
              <w:top w:val="single" w:sz="4" w:space="0" w:color="auto"/>
              <w:left w:val="nil"/>
              <w:bottom w:val="single" w:sz="4" w:space="0" w:color="auto"/>
              <w:right w:val="single" w:sz="4" w:space="0" w:color="000000"/>
            </w:tcBorders>
            <w:shd w:val="clear" w:color="000000" w:fill="C0C0C0"/>
            <w:noWrap/>
            <w:vAlign w:val="bottom"/>
            <w:hideMark/>
          </w:tcPr>
          <w:p w:rsidR="00016306" w:rsidRPr="00090325" w:rsidRDefault="00016306"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 </w:t>
            </w:r>
          </w:p>
        </w:tc>
      </w:tr>
      <w:tr w:rsidR="00016306" w:rsidRPr="00090325" w:rsidTr="00D235BC">
        <w:trPr>
          <w:trHeight w:val="300"/>
        </w:trPr>
        <w:tc>
          <w:tcPr>
            <w:tcW w:w="58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ind w:right="5028"/>
              <w:rPr>
                <w:rFonts w:ascii="Arial" w:eastAsia="Times New Roman" w:hAnsi="Arial" w:cs="Arial"/>
                <w:sz w:val="20"/>
                <w:szCs w:val="20"/>
                <w:lang w:eastAsia="pt-BR"/>
              </w:rPr>
            </w:pPr>
            <w:r w:rsidRPr="00090325">
              <w:rPr>
                <w:rFonts w:ascii="Arial" w:eastAsia="Times New Roman" w:hAnsi="Arial" w:cs="Arial"/>
                <w:sz w:val="20"/>
                <w:szCs w:val="20"/>
                <w:lang w:eastAsia="pt-BR"/>
              </w:rPr>
              <w:t>Isolada</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0,90</w:t>
            </w:r>
          </w:p>
        </w:tc>
      </w:tr>
      <w:tr w:rsidR="00016306" w:rsidRPr="00090325" w:rsidTr="00D235BC">
        <w:trPr>
          <w:trHeight w:val="300"/>
        </w:trPr>
        <w:tc>
          <w:tcPr>
            <w:tcW w:w="58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Conjugada ou Geminada</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0,80</w:t>
            </w:r>
          </w:p>
        </w:tc>
      </w:tr>
      <w:tr w:rsidR="00016306" w:rsidRPr="00090325" w:rsidTr="00D235BC">
        <w:trPr>
          <w:trHeight w:val="300"/>
        </w:trPr>
        <w:tc>
          <w:tcPr>
            <w:tcW w:w="58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Condomínio Horizontal</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0,70</w:t>
            </w:r>
          </w:p>
        </w:tc>
      </w:tr>
      <w:tr w:rsidR="00016306" w:rsidRPr="00090325" w:rsidTr="00D235BC">
        <w:trPr>
          <w:trHeight w:val="300"/>
        </w:trPr>
        <w:tc>
          <w:tcPr>
            <w:tcW w:w="58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Edícula</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1,00</w:t>
            </w:r>
          </w:p>
        </w:tc>
      </w:tr>
    </w:tbl>
    <w:p w:rsidR="00016306" w:rsidRPr="00090325" w:rsidRDefault="00016306" w:rsidP="004C3F5F">
      <w:pPr>
        <w:autoSpaceDE w:val="0"/>
        <w:autoSpaceDN w:val="0"/>
        <w:adjustRightInd w:val="0"/>
        <w:spacing w:after="0" w:line="240" w:lineRule="auto"/>
        <w:jc w:val="center"/>
        <w:rPr>
          <w:rFonts w:ascii="Arial" w:hAnsi="Arial" w:cs="Arial"/>
          <w:b/>
          <w:bCs/>
          <w:color w:val="000000"/>
          <w:sz w:val="20"/>
          <w:szCs w:val="20"/>
        </w:rPr>
      </w:pPr>
    </w:p>
    <w:tbl>
      <w:tblPr>
        <w:tblW w:w="11460" w:type="dxa"/>
        <w:tblCellMar>
          <w:left w:w="70" w:type="dxa"/>
          <w:right w:w="70" w:type="dxa"/>
        </w:tblCellMar>
        <w:tblLook w:val="04A0" w:firstRow="1" w:lastRow="0" w:firstColumn="1" w:lastColumn="0" w:noHBand="0" w:noVBand="1"/>
      </w:tblPr>
      <w:tblGrid>
        <w:gridCol w:w="2268"/>
        <w:gridCol w:w="1440"/>
        <w:gridCol w:w="8"/>
        <w:gridCol w:w="4704"/>
        <w:gridCol w:w="480"/>
        <w:gridCol w:w="480"/>
        <w:gridCol w:w="480"/>
        <w:gridCol w:w="160"/>
        <w:gridCol w:w="480"/>
        <w:gridCol w:w="480"/>
        <w:gridCol w:w="480"/>
      </w:tblGrid>
      <w:tr w:rsidR="00016306" w:rsidRPr="00090325" w:rsidTr="00016306">
        <w:trPr>
          <w:gridAfter w:val="8"/>
          <w:wAfter w:w="7744" w:type="dxa"/>
          <w:trHeight w:val="300"/>
        </w:trPr>
        <w:tc>
          <w:tcPr>
            <w:tcW w:w="3716" w:type="dxa"/>
            <w:gridSpan w:val="3"/>
            <w:tcBorders>
              <w:top w:val="nil"/>
              <w:left w:val="nil"/>
              <w:bottom w:val="nil"/>
              <w:right w:val="nil"/>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TABELA X - FATOR UTILIZAÇÃO</w:t>
            </w:r>
          </w:p>
        </w:tc>
      </w:tr>
      <w:tr w:rsidR="00016306" w:rsidRPr="00090325" w:rsidTr="00016306">
        <w:trPr>
          <w:trHeight w:val="300"/>
        </w:trPr>
        <w:tc>
          <w:tcPr>
            <w:tcW w:w="8420" w:type="dxa"/>
            <w:gridSpan w:val="4"/>
            <w:tcBorders>
              <w:top w:val="nil"/>
              <w:left w:val="nil"/>
              <w:bottom w:val="nil"/>
              <w:right w:val="nil"/>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b/>
                <w:bCs/>
                <w:sz w:val="20"/>
                <w:szCs w:val="20"/>
                <w:lang w:eastAsia="pt-BR"/>
              </w:rPr>
            </w:pPr>
          </w:p>
        </w:tc>
        <w:tc>
          <w:tcPr>
            <w:tcW w:w="480" w:type="dxa"/>
            <w:tcBorders>
              <w:top w:val="nil"/>
              <w:left w:val="nil"/>
              <w:bottom w:val="nil"/>
              <w:right w:val="nil"/>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p>
        </w:tc>
        <w:tc>
          <w:tcPr>
            <w:tcW w:w="480" w:type="dxa"/>
            <w:tcBorders>
              <w:top w:val="nil"/>
              <w:left w:val="nil"/>
              <w:bottom w:val="nil"/>
              <w:right w:val="nil"/>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p>
        </w:tc>
        <w:tc>
          <w:tcPr>
            <w:tcW w:w="480" w:type="dxa"/>
            <w:tcBorders>
              <w:top w:val="nil"/>
              <w:left w:val="nil"/>
              <w:bottom w:val="nil"/>
              <w:right w:val="nil"/>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p>
        </w:tc>
        <w:tc>
          <w:tcPr>
            <w:tcW w:w="160" w:type="dxa"/>
            <w:tcBorders>
              <w:top w:val="nil"/>
              <w:left w:val="nil"/>
              <w:bottom w:val="nil"/>
              <w:right w:val="nil"/>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p>
        </w:tc>
        <w:tc>
          <w:tcPr>
            <w:tcW w:w="480" w:type="dxa"/>
            <w:tcBorders>
              <w:top w:val="nil"/>
              <w:left w:val="nil"/>
              <w:bottom w:val="nil"/>
              <w:right w:val="nil"/>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p>
        </w:tc>
        <w:tc>
          <w:tcPr>
            <w:tcW w:w="480" w:type="dxa"/>
            <w:tcBorders>
              <w:top w:val="nil"/>
              <w:left w:val="nil"/>
              <w:bottom w:val="nil"/>
              <w:right w:val="nil"/>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p>
        </w:tc>
        <w:tc>
          <w:tcPr>
            <w:tcW w:w="480" w:type="dxa"/>
            <w:tcBorders>
              <w:top w:val="nil"/>
              <w:left w:val="nil"/>
              <w:bottom w:val="nil"/>
              <w:right w:val="nil"/>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p>
        </w:tc>
      </w:tr>
      <w:tr w:rsidR="00016306" w:rsidRPr="00090325" w:rsidTr="00016306">
        <w:trPr>
          <w:gridAfter w:val="9"/>
          <w:wAfter w:w="7752" w:type="dxa"/>
          <w:trHeight w:val="300"/>
        </w:trPr>
        <w:tc>
          <w:tcPr>
            <w:tcW w:w="2268" w:type="dxa"/>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016306" w:rsidRPr="00090325" w:rsidRDefault="00016306"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UTILIZAÇÃO</w:t>
            </w:r>
          </w:p>
        </w:tc>
        <w:tc>
          <w:tcPr>
            <w:tcW w:w="1440" w:type="dxa"/>
            <w:tcBorders>
              <w:top w:val="single" w:sz="4" w:space="0" w:color="auto"/>
              <w:left w:val="nil"/>
              <w:bottom w:val="single" w:sz="4" w:space="0" w:color="auto"/>
              <w:right w:val="single" w:sz="4" w:space="0" w:color="000000"/>
            </w:tcBorders>
            <w:shd w:val="clear" w:color="000000" w:fill="C0C0C0"/>
            <w:noWrap/>
            <w:vAlign w:val="bottom"/>
            <w:hideMark/>
          </w:tcPr>
          <w:p w:rsidR="00016306" w:rsidRPr="00090325" w:rsidRDefault="00016306" w:rsidP="004C3F5F">
            <w:pPr>
              <w:spacing w:after="0" w:line="240" w:lineRule="auto"/>
              <w:jc w:val="center"/>
              <w:rPr>
                <w:rFonts w:ascii="Arial" w:eastAsia="Times New Roman" w:hAnsi="Arial" w:cs="Arial"/>
                <w:b/>
                <w:bCs/>
                <w:sz w:val="20"/>
                <w:szCs w:val="20"/>
                <w:lang w:eastAsia="pt-BR"/>
              </w:rPr>
            </w:pPr>
            <w:r w:rsidRPr="00090325">
              <w:rPr>
                <w:rFonts w:ascii="Arial" w:eastAsia="Times New Roman" w:hAnsi="Arial" w:cs="Arial"/>
                <w:b/>
                <w:bCs/>
                <w:sz w:val="20"/>
                <w:szCs w:val="20"/>
                <w:lang w:eastAsia="pt-BR"/>
              </w:rPr>
              <w:t> </w:t>
            </w:r>
          </w:p>
        </w:tc>
      </w:tr>
      <w:tr w:rsidR="00016306" w:rsidRPr="00090325" w:rsidTr="00016306">
        <w:trPr>
          <w:gridAfter w:val="9"/>
          <w:wAfter w:w="7752" w:type="dxa"/>
          <w:trHeight w:val="300"/>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Residencial</w:t>
            </w:r>
          </w:p>
        </w:tc>
        <w:tc>
          <w:tcPr>
            <w:tcW w:w="144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1,00</w:t>
            </w:r>
          </w:p>
        </w:tc>
      </w:tr>
      <w:tr w:rsidR="00016306" w:rsidRPr="00090325" w:rsidTr="00016306">
        <w:trPr>
          <w:gridAfter w:val="9"/>
          <w:wAfter w:w="7752" w:type="dxa"/>
          <w:trHeight w:val="300"/>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Comercial</w:t>
            </w:r>
          </w:p>
        </w:tc>
        <w:tc>
          <w:tcPr>
            <w:tcW w:w="144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0,70</w:t>
            </w:r>
          </w:p>
        </w:tc>
      </w:tr>
      <w:tr w:rsidR="00016306" w:rsidRPr="00090325" w:rsidTr="00016306">
        <w:trPr>
          <w:gridAfter w:val="9"/>
          <w:wAfter w:w="7752" w:type="dxa"/>
          <w:trHeight w:val="300"/>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Industrial</w:t>
            </w:r>
          </w:p>
        </w:tc>
        <w:tc>
          <w:tcPr>
            <w:tcW w:w="144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0,70</w:t>
            </w:r>
          </w:p>
        </w:tc>
      </w:tr>
      <w:tr w:rsidR="00016306" w:rsidRPr="00090325" w:rsidTr="00016306">
        <w:trPr>
          <w:gridAfter w:val="9"/>
          <w:wAfter w:w="7752" w:type="dxa"/>
          <w:trHeight w:val="300"/>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Serviços</w:t>
            </w:r>
          </w:p>
        </w:tc>
        <w:tc>
          <w:tcPr>
            <w:tcW w:w="144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0,70</w:t>
            </w:r>
          </w:p>
        </w:tc>
      </w:tr>
      <w:tr w:rsidR="00016306" w:rsidRPr="00090325" w:rsidTr="00016306">
        <w:trPr>
          <w:gridAfter w:val="9"/>
          <w:wAfter w:w="7752" w:type="dxa"/>
          <w:trHeight w:val="300"/>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rPr>
                <w:rFonts w:ascii="Arial" w:eastAsia="Times New Roman" w:hAnsi="Arial" w:cs="Arial"/>
                <w:sz w:val="20"/>
                <w:szCs w:val="20"/>
                <w:lang w:eastAsia="pt-BR"/>
              </w:rPr>
            </w:pPr>
            <w:r w:rsidRPr="00090325">
              <w:rPr>
                <w:rFonts w:ascii="Arial" w:eastAsia="Times New Roman" w:hAnsi="Arial" w:cs="Arial"/>
                <w:sz w:val="20"/>
                <w:szCs w:val="20"/>
                <w:lang w:eastAsia="pt-BR"/>
              </w:rPr>
              <w:t>Educacional</w:t>
            </w:r>
          </w:p>
        </w:tc>
        <w:tc>
          <w:tcPr>
            <w:tcW w:w="144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090325" w:rsidRDefault="00016306" w:rsidP="004C3F5F">
            <w:pPr>
              <w:spacing w:after="0" w:line="240" w:lineRule="auto"/>
              <w:jc w:val="center"/>
              <w:rPr>
                <w:rFonts w:ascii="Arial" w:eastAsia="Times New Roman" w:hAnsi="Arial" w:cs="Arial"/>
                <w:sz w:val="20"/>
                <w:szCs w:val="20"/>
                <w:lang w:eastAsia="pt-BR"/>
              </w:rPr>
            </w:pPr>
            <w:r w:rsidRPr="00090325">
              <w:rPr>
                <w:rFonts w:ascii="Arial" w:eastAsia="Times New Roman" w:hAnsi="Arial" w:cs="Arial"/>
                <w:sz w:val="20"/>
                <w:szCs w:val="20"/>
                <w:lang w:eastAsia="pt-BR"/>
              </w:rPr>
              <w:t>0,60</w:t>
            </w:r>
          </w:p>
        </w:tc>
      </w:tr>
      <w:tr w:rsidR="00016306" w:rsidRPr="00D235BC" w:rsidTr="00016306">
        <w:trPr>
          <w:gridAfter w:val="9"/>
          <w:wAfter w:w="7752" w:type="dxa"/>
          <w:trHeight w:val="300"/>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D235BC" w:rsidRDefault="00016306" w:rsidP="004C3F5F">
            <w:pPr>
              <w:spacing w:after="0" w:line="240" w:lineRule="auto"/>
              <w:rPr>
                <w:rFonts w:ascii="Arial" w:eastAsia="Times New Roman" w:hAnsi="Arial" w:cs="Arial"/>
                <w:sz w:val="20"/>
                <w:szCs w:val="20"/>
                <w:lang w:eastAsia="pt-BR"/>
              </w:rPr>
            </w:pPr>
            <w:r w:rsidRPr="00D235BC">
              <w:rPr>
                <w:rFonts w:ascii="Arial" w:eastAsia="Times New Roman" w:hAnsi="Arial" w:cs="Arial"/>
                <w:sz w:val="20"/>
                <w:szCs w:val="20"/>
                <w:lang w:eastAsia="pt-BR"/>
              </w:rPr>
              <w:t>Instituição Financeira</w:t>
            </w:r>
          </w:p>
        </w:tc>
        <w:tc>
          <w:tcPr>
            <w:tcW w:w="144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D235BC" w:rsidRDefault="00016306"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1,20</w:t>
            </w:r>
          </w:p>
        </w:tc>
      </w:tr>
      <w:tr w:rsidR="00016306" w:rsidRPr="00D235BC" w:rsidTr="00016306">
        <w:trPr>
          <w:gridAfter w:val="9"/>
          <w:wAfter w:w="7752" w:type="dxa"/>
          <w:trHeight w:val="300"/>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D235BC" w:rsidRDefault="00016306" w:rsidP="004C3F5F">
            <w:pPr>
              <w:spacing w:after="0" w:line="240" w:lineRule="auto"/>
              <w:rPr>
                <w:rFonts w:ascii="Arial" w:eastAsia="Times New Roman" w:hAnsi="Arial" w:cs="Arial"/>
                <w:sz w:val="20"/>
                <w:szCs w:val="20"/>
                <w:lang w:eastAsia="pt-BR"/>
              </w:rPr>
            </w:pPr>
            <w:r w:rsidRPr="00D235BC">
              <w:rPr>
                <w:rFonts w:ascii="Arial" w:eastAsia="Times New Roman" w:hAnsi="Arial" w:cs="Arial"/>
                <w:sz w:val="20"/>
                <w:szCs w:val="20"/>
                <w:lang w:eastAsia="pt-BR"/>
              </w:rPr>
              <w:t>Templo Religioso</w:t>
            </w:r>
          </w:p>
        </w:tc>
        <w:tc>
          <w:tcPr>
            <w:tcW w:w="144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D235BC" w:rsidRDefault="00016306"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0,70</w:t>
            </w:r>
          </w:p>
        </w:tc>
      </w:tr>
      <w:tr w:rsidR="00016306" w:rsidRPr="00D235BC" w:rsidTr="00016306">
        <w:trPr>
          <w:gridAfter w:val="9"/>
          <w:wAfter w:w="7752" w:type="dxa"/>
          <w:trHeight w:val="300"/>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6306" w:rsidRPr="00D235BC" w:rsidRDefault="00016306" w:rsidP="004C3F5F">
            <w:pPr>
              <w:spacing w:after="0" w:line="240" w:lineRule="auto"/>
              <w:rPr>
                <w:rFonts w:ascii="Arial" w:eastAsia="Times New Roman" w:hAnsi="Arial" w:cs="Arial"/>
                <w:sz w:val="20"/>
                <w:szCs w:val="20"/>
                <w:lang w:eastAsia="pt-BR"/>
              </w:rPr>
            </w:pPr>
            <w:r w:rsidRPr="00D235BC">
              <w:rPr>
                <w:rFonts w:ascii="Arial" w:eastAsia="Times New Roman" w:hAnsi="Arial" w:cs="Arial"/>
                <w:sz w:val="20"/>
                <w:szCs w:val="20"/>
                <w:lang w:eastAsia="pt-BR"/>
              </w:rPr>
              <w:t>Misto</w:t>
            </w:r>
          </w:p>
        </w:tc>
        <w:tc>
          <w:tcPr>
            <w:tcW w:w="1440" w:type="dxa"/>
            <w:tcBorders>
              <w:top w:val="single" w:sz="4" w:space="0" w:color="auto"/>
              <w:left w:val="nil"/>
              <w:bottom w:val="single" w:sz="4" w:space="0" w:color="auto"/>
              <w:right w:val="single" w:sz="4" w:space="0" w:color="000000"/>
            </w:tcBorders>
            <w:shd w:val="clear" w:color="auto" w:fill="auto"/>
            <w:noWrap/>
            <w:vAlign w:val="bottom"/>
            <w:hideMark/>
          </w:tcPr>
          <w:p w:rsidR="00016306" w:rsidRPr="00D235BC" w:rsidRDefault="00016306"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0,80</w:t>
            </w:r>
          </w:p>
        </w:tc>
      </w:tr>
    </w:tbl>
    <w:p w:rsidR="00016306" w:rsidRPr="004C3F5F" w:rsidRDefault="00016306" w:rsidP="004C3F5F">
      <w:pPr>
        <w:autoSpaceDE w:val="0"/>
        <w:autoSpaceDN w:val="0"/>
        <w:adjustRightInd w:val="0"/>
        <w:spacing w:after="0" w:line="240" w:lineRule="auto"/>
        <w:jc w:val="center"/>
        <w:rPr>
          <w:rFonts w:ascii="Arial" w:hAnsi="Arial" w:cs="Arial"/>
          <w:b/>
          <w:bCs/>
          <w:color w:val="000000"/>
          <w:sz w:val="24"/>
          <w:szCs w:val="24"/>
        </w:rPr>
      </w:pPr>
    </w:p>
    <w:tbl>
      <w:tblPr>
        <w:tblW w:w="7826" w:type="dxa"/>
        <w:tblCellMar>
          <w:left w:w="70" w:type="dxa"/>
          <w:right w:w="70" w:type="dxa"/>
        </w:tblCellMar>
        <w:tblLook w:val="04A0" w:firstRow="1" w:lastRow="0" w:firstColumn="1" w:lastColumn="0" w:noHBand="0" w:noVBand="1"/>
      </w:tblPr>
      <w:tblGrid>
        <w:gridCol w:w="993"/>
        <w:gridCol w:w="3402"/>
        <w:gridCol w:w="530"/>
        <w:gridCol w:w="29"/>
        <w:gridCol w:w="962"/>
        <w:gridCol w:w="29"/>
        <w:gridCol w:w="931"/>
        <w:gridCol w:w="29"/>
        <w:gridCol w:w="931"/>
        <w:gridCol w:w="29"/>
      </w:tblGrid>
      <w:tr w:rsidR="004362C1" w:rsidRPr="00D235BC" w:rsidTr="00962035">
        <w:trPr>
          <w:trHeight w:val="330"/>
        </w:trPr>
        <w:tc>
          <w:tcPr>
            <w:tcW w:w="4915" w:type="dxa"/>
            <w:gridSpan w:val="4"/>
            <w:tcBorders>
              <w:top w:val="nil"/>
              <w:left w:val="nil"/>
              <w:bottom w:val="nil"/>
              <w:right w:val="nil"/>
            </w:tcBorders>
            <w:shd w:val="clear" w:color="auto" w:fill="auto"/>
            <w:noWrap/>
            <w:vAlign w:val="bottom"/>
            <w:hideMark/>
          </w:tcPr>
          <w:p w:rsidR="004362C1" w:rsidRPr="00D235BC" w:rsidRDefault="004362C1" w:rsidP="004C3F5F">
            <w:pPr>
              <w:spacing w:after="0" w:line="240" w:lineRule="auto"/>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TABELA XI - FATOR LOCALIZAÇÃO (L)</w:t>
            </w:r>
          </w:p>
          <w:p w:rsidR="004362C1" w:rsidRPr="00D235BC" w:rsidRDefault="004362C1" w:rsidP="004C3F5F">
            <w:pPr>
              <w:spacing w:after="0" w:line="240" w:lineRule="auto"/>
              <w:rPr>
                <w:rFonts w:ascii="Arial" w:eastAsia="Times New Roman" w:hAnsi="Arial" w:cs="Arial"/>
                <w:b/>
                <w:bCs/>
                <w:sz w:val="20"/>
                <w:szCs w:val="20"/>
                <w:lang w:eastAsia="pt-BR"/>
              </w:rPr>
            </w:pPr>
          </w:p>
        </w:tc>
        <w:tc>
          <w:tcPr>
            <w:tcW w:w="991" w:type="dxa"/>
            <w:gridSpan w:val="2"/>
            <w:tcBorders>
              <w:top w:val="nil"/>
              <w:left w:val="nil"/>
              <w:bottom w:val="nil"/>
              <w:right w:val="nil"/>
            </w:tcBorders>
            <w:shd w:val="clear" w:color="auto" w:fill="auto"/>
            <w:noWrap/>
            <w:vAlign w:val="bottom"/>
            <w:hideMark/>
          </w:tcPr>
          <w:p w:rsidR="004362C1" w:rsidRPr="00D235BC" w:rsidRDefault="004362C1" w:rsidP="004C3F5F">
            <w:pPr>
              <w:spacing w:after="0" w:line="240" w:lineRule="auto"/>
              <w:rPr>
                <w:rFonts w:ascii="Arial" w:eastAsia="Times New Roman" w:hAnsi="Arial" w:cs="Arial"/>
                <w:b/>
                <w:bCs/>
                <w:sz w:val="20"/>
                <w:szCs w:val="20"/>
                <w:lang w:eastAsia="pt-BR"/>
              </w:rPr>
            </w:pPr>
          </w:p>
        </w:tc>
        <w:tc>
          <w:tcPr>
            <w:tcW w:w="960" w:type="dxa"/>
            <w:gridSpan w:val="2"/>
            <w:tcBorders>
              <w:top w:val="nil"/>
              <w:left w:val="nil"/>
              <w:bottom w:val="nil"/>
              <w:right w:val="nil"/>
            </w:tcBorders>
            <w:shd w:val="clear" w:color="auto" w:fill="auto"/>
            <w:noWrap/>
            <w:vAlign w:val="bottom"/>
            <w:hideMark/>
          </w:tcPr>
          <w:p w:rsidR="004362C1" w:rsidRPr="00D235BC" w:rsidRDefault="004362C1" w:rsidP="004C3F5F">
            <w:pPr>
              <w:spacing w:after="0" w:line="240" w:lineRule="auto"/>
              <w:rPr>
                <w:rFonts w:ascii="Arial" w:eastAsia="Times New Roman" w:hAnsi="Arial" w:cs="Arial"/>
                <w:sz w:val="20"/>
                <w:szCs w:val="20"/>
                <w:lang w:eastAsia="pt-BR"/>
              </w:rPr>
            </w:pPr>
          </w:p>
        </w:tc>
        <w:tc>
          <w:tcPr>
            <w:tcW w:w="960" w:type="dxa"/>
            <w:gridSpan w:val="2"/>
            <w:tcBorders>
              <w:top w:val="nil"/>
              <w:left w:val="nil"/>
              <w:bottom w:val="nil"/>
              <w:right w:val="nil"/>
            </w:tcBorders>
            <w:shd w:val="clear" w:color="auto" w:fill="auto"/>
            <w:noWrap/>
            <w:vAlign w:val="bottom"/>
            <w:hideMark/>
          </w:tcPr>
          <w:p w:rsidR="004362C1" w:rsidRPr="00D235BC" w:rsidRDefault="004362C1" w:rsidP="004C3F5F">
            <w:pPr>
              <w:spacing w:after="0" w:line="240" w:lineRule="auto"/>
              <w:rPr>
                <w:rFonts w:ascii="Arial" w:eastAsia="Times New Roman" w:hAnsi="Arial" w:cs="Arial"/>
                <w:sz w:val="20"/>
                <w:szCs w:val="20"/>
                <w:lang w:eastAsia="pt-BR"/>
              </w:rPr>
            </w:pPr>
          </w:p>
        </w:tc>
      </w:tr>
      <w:tr w:rsidR="004362C1" w:rsidRPr="00D235BC" w:rsidTr="00962035">
        <w:trPr>
          <w:gridAfter w:val="1"/>
          <w:wAfter w:w="29" w:type="dxa"/>
          <w:trHeight w:val="408"/>
        </w:trPr>
        <w:tc>
          <w:tcPr>
            <w:tcW w:w="99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4362C1" w:rsidRPr="00D235BC" w:rsidRDefault="004362C1"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Código</w:t>
            </w:r>
          </w:p>
        </w:tc>
        <w:tc>
          <w:tcPr>
            <w:tcW w:w="3402" w:type="dxa"/>
            <w:vMerge w:val="restart"/>
            <w:tcBorders>
              <w:top w:val="single" w:sz="4" w:space="0" w:color="auto"/>
              <w:left w:val="single" w:sz="4" w:space="0" w:color="auto"/>
              <w:bottom w:val="single" w:sz="4" w:space="0" w:color="000000"/>
              <w:right w:val="single" w:sz="4" w:space="0" w:color="000000"/>
            </w:tcBorders>
            <w:shd w:val="clear" w:color="000000" w:fill="C0C0C0"/>
            <w:vAlign w:val="center"/>
            <w:hideMark/>
          </w:tcPr>
          <w:p w:rsidR="004362C1" w:rsidRPr="00D235BC" w:rsidRDefault="004362C1"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Descrição</w:t>
            </w:r>
          </w:p>
        </w:tc>
        <w:tc>
          <w:tcPr>
            <w:tcW w:w="491"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rsidR="004362C1" w:rsidRPr="00D235BC" w:rsidRDefault="004362C1"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Alto</w:t>
            </w:r>
          </w:p>
        </w:tc>
        <w:tc>
          <w:tcPr>
            <w:tcW w:w="991" w:type="dxa"/>
            <w:gridSpan w:val="2"/>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4362C1" w:rsidRPr="00D235BC" w:rsidRDefault="004362C1"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Normal</w:t>
            </w: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4362C1" w:rsidRPr="00D235BC" w:rsidRDefault="004362C1"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Baixo</w:t>
            </w: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4362C1" w:rsidRPr="00D235BC" w:rsidRDefault="004362C1"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Galpão</w:t>
            </w:r>
          </w:p>
        </w:tc>
      </w:tr>
      <w:tr w:rsidR="004362C1" w:rsidRPr="00D235BC" w:rsidTr="00962035">
        <w:trPr>
          <w:gridAfter w:val="1"/>
          <w:wAfter w:w="29" w:type="dxa"/>
          <w:trHeight w:val="40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362C1" w:rsidRPr="00D235BC" w:rsidRDefault="004362C1" w:rsidP="004C3F5F">
            <w:pPr>
              <w:spacing w:after="0" w:line="240" w:lineRule="auto"/>
              <w:rPr>
                <w:rFonts w:ascii="Arial" w:eastAsia="Times New Roman" w:hAnsi="Arial" w:cs="Arial"/>
                <w:b/>
                <w:bCs/>
                <w:sz w:val="20"/>
                <w:szCs w:val="20"/>
                <w:lang w:eastAsia="pt-BR"/>
              </w:rPr>
            </w:pPr>
          </w:p>
        </w:tc>
        <w:tc>
          <w:tcPr>
            <w:tcW w:w="3402" w:type="dxa"/>
            <w:vMerge/>
            <w:tcBorders>
              <w:top w:val="single" w:sz="4" w:space="0" w:color="auto"/>
              <w:left w:val="single" w:sz="4" w:space="0" w:color="auto"/>
              <w:bottom w:val="single" w:sz="4" w:space="0" w:color="000000"/>
              <w:right w:val="single" w:sz="4" w:space="0" w:color="000000"/>
            </w:tcBorders>
            <w:vAlign w:val="center"/>
            <w:hideMark/>
          </w:tcPr>
          <w:p w:rsidR="004362C1" w:rsidRPr="00D235BC" w:rsidRDefault="004362C1" w:rsidP="004C3F5F">
            <w:pPr>
              <w:spacing w:after="0" w:line="240" w:lineRule="auto"/>
              <w:rPr>
                <w:rFonts w:ascii="Arial" w:eastAsia="Times New Roman" w:hAnsi="Arial" w:cs="Arial"/>
                <w:b/>
                <w:bCs/>
                <w:sz w:val="20"/>
                <w:szCs w:val="20"/>
                <w:lang w:eastAsia="pt-BR"/>
              </w:rPr>
            </w:pPr>
          </w:p>
        </w:tc>
        <w:tc>
          <w:tcPr>
            <w:tcW w:w="491" w:type="dxa"/>
            <w:vMerge/>
            <w:tcBorders>
              <w:top w:val="single" w:sz="4" w:space="0" w:color="auto"/>
              <w:left w:val="single" w:sz="4" w:space="0" w:color="auto"/>
              <w:bottom w:val="single" w:sz="4" w:space="0" w:color="000000"/>
              <w:right w:val="single" w:sz="4" w:space="0" w:color="auto"/>
            </w:tcBorders>
            <w:vAlign w:val="center"/>
            <w:hideMark/>
          </w:tcPr>
          <w:p w:rsidR="004362C1" w:rsidRPr="00D235BC" w:rsidRDefault="004362C1" w:rsidP="004C3F5F">
            <w:pPr>
              <w:spacing w:after="0" w:line="240" w:lineRule="auto"/>
              <w:rPr>
                <w:rFonts w:ascii="Arial" w:eastAsia="Times New Roman" w:hAnsi="Arial" w:cs="Arial"/>
                <w:b/>
                <w:bCs/>
                <w:sz w:val="20"/>
                <w:szCs w:val="20"/>
                <w:lang w:eastAsia="pt-BR"/>
              </w:rPr>
            </w:pPr>
          </w:p>
        </w:tc>
        <w:tc>
          <w:tcPr>
            <w:tcW w:w="991" w:type="dxa"/>
            <w:gridSpan w:val="2"/>
            <w:vMerge/>
            <w:tcBorders>
              <w:top w:val="single" w:sz="4" w:space="0" w:color="auto"/>
              <w:left w:val="single" w:sz="4" w:space="0" w:color="auto"/>
              <w:bottom w:val="single" w:sz="4" w:space="0" w:color="auto"/>
              <w:right w:val="single" w:sz="4" w:space="0" w:color="auto"/>
            </w:tcBorders>
            <w:vAlign w:val="center"/>
            <w:hideMark/>
          </w:tcPr>
          <w:p w:rsidR="004362C1" w:rsidRPr="00D235BC" w:rsidRDefault="004362C1" w:rsidP="004C3F5F">
            <w:pPr>
              <w:spacing w:after="0" w:line="240" w:lineRule="auto"/>
              <w:rPr>
                <w:rFonts w:ascii="Arial" w:eastAsia="Times New Roman" w:hAnsi="Arial" w:cs="Arial"/>
                <w:b/>
                <w:bCs/>
                <w:sz w:val="20"/>
                <w:szCs w:val="20"/>
                <w:lang w:eastAsia="pt-BR"/>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4362C1" w:rsidRPr="00D235BC" w:rsidRDefault="004362C1" w:rsidP="004C3F5F">
            <w:pPr>
              <w:spacing w:after="0" w:line="240" w:lineRule="auto"/>
              <w:rPr>
                <w:rFonts w:ascii="Arial" w:eastAsia="Times New Roman" w:hAnsi="Arial" w:cs="Arial"/>
                <w:b/>
                <w:bCs/>
                <w:sz w:val="20"/>
                <w:szCs w:val="20"/>
                <w:lang w:eastAsia="pt-BR"/>
              </w:rPr>
            </w:pPr>
          </w:p>
        </w:tc>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rsidR="004362C1" w:rsidRPr="00D235BC" w:rsidRDefault="004362C1" w:rsidP="004C3F5F">
            <w:pPr>
              <w:spacing w:after="0" w:line="240" w:lineRule="auto"/>
              <w:rPr>
                <w:rFonts w:ascii="Arial" w:eastAsia="Times New Roman" w:hAnsi="Arial" w:cs="Arial"/>
                <w:b/>
                <w:bCs/>
                <w:sz w:val="20"/>
                <w:szCs w:val="20"/>
                <w:lang w:eastAsia="pt-BR"/>
              </w:rPr>
            </w:pPr>
          </w:p>
        </w:tc>
      </w:tr>
      <w:tr w:rsidR="004362C1" w:rsidRPr="00D235BC" w:rsidTr="00962035">
        <w:trPr>
          <w:gridAfter w:val="1"/>
          <w:wAfter w:w="29" w:type="dxa"/>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Centro</w:t>
            </w:r>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1,20 </w:t>
            </w:r>
          </w:p>
        </w:tc>
      </w:tr>
      <w:tr w:rsidR="004362C1" w:rsidRPr="00D235BC" w:rsidTr="00962035">
        <w:trPr>
          <w:gridAfter w:val="1"/>
          <w:wAfter w:w="29"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2</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Chácara Parati</w:t>
            </w:r>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4362C1" w:rsidRPr="00D235BC" w:rsidTr="00962035">
        <w:trPr>
          <w:gridAfter w:val="1"/>
          <w:wAfter w:w="29" w:type="dxa"/>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Cidade Coração</w:t>
            </w:r>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4362C1" w:rsidRPr="00D235BC" w:rsidTr="00962035">
        <w:trPr>
          <w:gridAfter w:val="1"/>
          <w:wAfter w:w="29" w:type="dxa"/>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Distrito de Botafogo</w:t>
            </w:r>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4362C1"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5</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Distrito de Andes</w:t>
            </w:r>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4362C1"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6</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Distrito Industrial I</w:t>
            </w:r>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4362C1"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7</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Distrito Industrial II</w:t>
            </w:r>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4362C1"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8</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Distrito de </w:t>
            </w:r>
            <w:proofErr w:type="spellStart"/>
            <w:r w:rsidRPr="00D235BC">
              <w:rPr>
                <w:rFonts w:ascii="Arial" w:eastAsia="Times New Roman" w:hAnsi="Arial" w:cs="Arial"/>
                <w:sz w:val="20"/>
                <w:szCs w:val="20"/>
                <w:lang w:eastAsia="pt-BR"/>
              </w:rPr>
              <w:t>Turvínea</w:t>
            </w:r>
            <w:proofErr w:type="spellEnd"/>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4362C1" w:rsidRPr="00D235BC" w:rsidTr="00962035">
        <w:trPr>
          <w:gridAfter w:val="1"/>
          <w:wAfter w:w="29" w:type="dxa"/>
          <w:trHeight w:val="289"/>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9</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Aeroporto</w:t>
            </w:r>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4362C1"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10</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Alvorada</w:t>
            </w:r>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4362C1"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Califórnia</w:t>
            </w:r>
          </w:p>
        </w:tc>
        <w:tc>
          <w:tcPr>
            <w:tcW w:w="491" w:type="dxa"/>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4362C1" w:rsidRPr="00D235BC" w:rsidRDefault="004362C1"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035" w:rsidRPr="00D235BC" w:rsidRDefault="00962035"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Código</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035" w:rsidRPr="00D235BC" w:rsidRDefault="00962035"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Descrição</w:t>
            </w:r>
          </w:p>
        </w:tc>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035" w:rsidRPr="00D235BC" w:rsidRDefault="00962035"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Alto</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2035" w:rsidRPr="00D235BC" w:rsidRDefault="00962035"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Normal</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2035" w:rsidRPr="00D235BC" w:rsidRDefault="00962035"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Baixo</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2035" w:rsidRPr="00D235BC" w:rsidRDefault="00962035" w:rsidP="004C3F5F">
            <w:pPr>
              <w:spacing w:after="0" w:line="240" w:lineRule="auto"/>
              <w:jc w:val="center"/>
              <w:rPr>
                <w:rFonts w:ascii="Arial" w:eastAsia="Times New Roman" w:hAnsi="Arial" w:cs="Arial"/>
                <w:b/>
                <w:bCs/>
                <w:sz w:val="20"/>
                <w:szCs w:val="20"/>
                <w:lang w:eastAsia="pt-BR"/>
              </w:rPr>
            </w:pPr>
            <w:r w:rsidRPr="00D235BC">
              <w:rPr>
                <w:rFonts w:ascii="Arial" w:eastAsia="Times New Roman" w:hAnsi="Arial" w:cs="Arial"/>
                <w:b/>
                <w:bCs/>
                <w:sz w:val="20"/>
                <w:szCs w:val="20"/>
                <w:lang w:eastAsia="pt-BR"/>
              </w:rPr>
              <w:t>Galpão</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13</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Ciranda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14</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Cláudia I</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15</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Cláudia II</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16</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Cruzeiro do Sul</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17</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das Acácias</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18</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das Laranjeiras</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19</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De Lúcia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20</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do Sonho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21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Parque Residencial Eldorado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1,20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22</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Esplanada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1,20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Estoril</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24</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Júlia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1,20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25</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Lima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1,20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26</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Marajá</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27</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Menino Deus I</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28</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Menino Deus II</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0,35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29</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Nossa Senhora Aparecida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1,20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30</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Olga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Paraíso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1,20 </w:t>
            </w:r>
          </w:p>
        </w:tc>
      </w:tr>
      <w:tr w:rsidR="00962035" w:rsidRPr="00D235BC" w:rsidTr="00962035">
        <w:trPr>
          <w:gridAfter w:val="1"/>
          <w:wAfter w:w="29"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32</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Progresso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33</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Recanto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34</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São Fernando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35</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São João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36</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São Sebastião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1,20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37</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7A0C3E">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Vila Santa Terezinha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0,20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38</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Jardim </w:t>
            </w:r>
            <w:proofErr w:type="spellStart"/>
            <w:r w:rsidRPr="00D235BC">
              <w:rPr>
                <w:rFonts w:ascii="Arial" w:eastAsia="Times New Roman" w:hAnsi="Arial" w:cs="Arial"/>
                <w:sz w:val="20"/>
                <w:szCs w:val="20"/>
                <w:lang w:eastAsia="pt-BR"/>
              </w:rPr>
              <w:t>Talarico</w:t>
            </w:r>
            <w:proofErr w:type="spellEnd"/>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39</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Três Marias</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40</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Tropical</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Monte Castelo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1,20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42</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Novo Lar</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43</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Parque Residencial Furquim</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0,50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44</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7A0C3E">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Parque Residencial Parati I</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45</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962035" w:rsidRPr="00D235BC" w:rsidRDefault="00962035" w:rsidP="004C3F5F">
            <w:pPr>
              <w:spacing w:after="0" w:line="240" w:lineRule="auto"/>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Parque Residencial Santo </w:t>
            </w:r>
            <w:r w:rsidR="00E00A5B" w:rsidRPr="00D235BC">
              <w:rPr>
                <w:rFonts w:ascii="Arial" w:eastAsia="Times New Roman" w:hAnsi="Arial" w:cs="Arial"/>
                <w:sz w:val="20"/>
                <w:szCs w:val="20"/>
                <w:lang w:eastAsia="pt-BR"/>
              </w:rPr>
              <w:t>Antônio</w:t>
            </w:r>
          </w:p>
        </w:tc>
        <w:tc>
          <w:tcPr>
            <w:tcW w:w="491" w:type="dxa"/>
            <w:tcBorders>
              <w:top w:val="nil"/>
              <w:left w:val="nil"/>
              <w:bottom w:val="single" w:sz="4" w:space="0" w:color="auto"/>
              <w:right w:val="single" w:sz="4" w:space="0" w:color="auto"/>
            </w:tcBorders>
            <w:shd w:val="clear" w:color="auto" w:fill="auto"/>
            <w:noWrap/>
            <w:vAlign w:val="bottom"/>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91" w:type="dxa"/>
            <w:gridSpan w:val="2"/>
            <w:tcBorders>
              <w:top w:val="nil"/>
              <w:left w:val="nil"/>
              <w:bottom w:val="single" w:sz="4" w:space="0" w:color="auto"/>
              <w:right w:val="single" w:sz="4" w:space="0" w:color="auto"/>
            </w:tcBorders>
            <w:shd w:val="clear" w:color="auto" w:fill="auto"/>
            <w:noWrap/>
            <w:vAlign w:val="bottom"/>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60" w:type="dxa"/>
            <w:gridSpan w:val="2"/>
            <w:tcBorders>
              <w:top w:val="nil"/>
              <w:left w:val="nil"/>
              <w:bottom w:val="single" w:sz="4" w:space="0" w:color="auto"/>
              <w:right w:val="single" w:sz="4" w:space="0" w:color="auto"/>
            </w:tcBorders>
            <w:shd w:val="clear" w:color="auto" w:fill="auto"/>
            <w:noWrap/>
            <w:vAlign w:val="bottom"/>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46</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Residencial Bebedouro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47</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Vila Alto do Sumaré</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48</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Vila Califórnia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49</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Vila Bom Retiro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0,20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50</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Vila Irmã </w:t>
            </w:r>
            <w:r w:rsidR="00E00A5B" w:rsidRPr="00D235BC">
              <w:rPr>
                <w:rFonts w:ascii="Arial" w:eastAsia="Times New Roman" w:hAnsi="Arial" w:cs="Arial"/>
                <w:sz w:val="20"/>
                <w:szCs w:val="20"/>
                <w:lang w:eastAsia="pt-BR"/>
              </w:rPr>
              <w:t>Antonieta</w:t>
            </w:r>
            <w:r w:rsidRPr="00D235BC">
              <w:rPr>
                <w:rFonts w:ascii="Arial" w:eastAsia="Times New Roman" w:hAnsi="Arial" w:cs="Arial"/>
                <w:sz w:val="20"/>
                <w:szCs w:val="20"/>
                <w:lang w:eastAsia="pt-BR"/>
              </w:rPr>
              <w:t xml:space="preserve"> </w:t>
            </w:r>
            <w:proofErr w:type="spellStart"/>
            <w:r w:rsidRPr="00D235BC">
              <w:rPr>
                <w:rFonts w:ascii="Arial" w:eastAsia="Times New Roman" w:hAnsi="Arial" w:cs="Arial"/>
                <w:sz w:val="20"/>
                <w:szCs w:val="20"/>
                <w:lang w:eastAsia="pt-BR"/>
              </w:rPr>
              <w:t>Farani</w:t>
            </w:r>
            <w:proofErr w:type="spellEnd"/>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0,20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51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Vila Major Cicero de Carvalho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52</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Vila Nova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53</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Vila Paula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54</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7A0C3E">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Vila </w:t>
            </w:r>
            <w:proofErr w:type="spellStart"/>
            <w:r w:rsidRPr="00D235BC">
              <w:rPr>
                <w:rFonts w:ascii="Arial" w:eastAsia="Times New Roman" w:hAnsi="Arial" w:cs="Arial"/>
                <w:sz w:val="20"/>
                <w:szCs w:val="20"/>
                <w:lang w:eastAsia="pt-BR"/>
              </w:rPr>
              <w:t>Sanderson</w:t>
            </w:r>
            <w:proofErr w:type="spellEnd"/>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55</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Luciana</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1,00 </w:t>
            </w:r>
          </w:p>
        </w:tc>
      </w:tr>
      <w:tr w:rsidR="00962035" w:rsidRPr="00D235BC" w:rsidTr="00962035">
        <w:trPr>
          <w:gridAfter w:val="1"/>
          <w:wAfter w:w="29" w:type="dxa"/>
          <w:trHeight w:val="28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56</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Jardim Progresso</w:t>
            </w:r>
          </w:p>
        </w:tc>
        <w:tc>
          <w:tcPr>
            <w:tcW w:w="491" w:type="dxa"/>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0,60 </w:t>
            </w:r>
          </w:p>
        </w:tc>
        <w:tc>
          <w:tcPr>
            <w:tcW w:w="991"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0,70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0,40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62035" w:rsidRPr="00D235BC" w:rsidRDefault="00962035" w:rsidP="004C3F5F">
            <w:pPr>
              <w:spacing w:after="0" w:line="240" w:lineRule="auto"/>
              <w:jc w:val="center"/>
              <w:rPr>
                <w:rFonts w:ascii="Arial" w:eastAsia="Times New Roman" w:hAnsi="Arial" w:cs="Arial"/>
                <w:sz w:val="20"/>
                <w:szCs w:val="20"/>
                <w:lang w:eastAsia="pt-BR"/>
              </w:rPr>
            </w:pPr>
            <w:r w:rsidRPr="00D235BC">
              <w:rPr>
                <w:rFonts w:ascii="Arial" w:eastAsia="Times New Roman" w:hAnsi="Arial" w:cs="Arial"/>
                <w:sz w:val="20"/>
                <w:szCs w:val="20"/>
                <w:lang w:eastAsia="pt-BR"/>
              </w:rPr>
              <w:t xml:space="preserve">0,80 </w:t>
            </w:r>
          </w:p>
        </w:tc>
      </w:tr>
    </w:tbl>
    <w:p w:rsidR="004362C1" w:rsidRPr="004C3F5F" w:rsidRDefault="004362C1" w:rsidP="004C3F5F">
      <w:pPr>
        <w:autoSpaceDE w:val="0"/>
        <w:autoSpaceDN w:val="0"/>
        <w:adjustRightInd w:val="0"/>
        <w:spacing w:after="0" w:line="240" w:lineRule="auto"/>
        <w:jc w:val="center"/>
        <w:rPr>
          <w:rFonts w:ascii="Arial" w:hAnsi="Arial" w:cs="Arial"/>
          <w:b/>
          <w:bCs/>
          <w:color w:val="000000"/>
          <w:sz w:val="24"/>
          <w:szCs w:val="24"/>
        </w:rPr>
      </w:pPr>
    </w:p>
    <w:tbl>
      <w:tblPr>
        <w:tblW w:w="0" w:type="auto"/>
        <w:tblInd w:w="-5" w:type="dxa"/>
        <w:tblCellMar>
          <w:left w:w="70" w:type="dxa"/>
          <w:right w:w="70" w:type="dxa"/>
        </w:tblCellMar>
        <w:tblLook w:val="04A0" w:firstRow="1" w:lastRow="0" w:firstColumn="1" w:lastColumn="0" w:noHBand="0" w:noVBand="1"/>
      </w:tblPr>
      <w:tblGrid>
        <w:gridCol w:w="960"/>
        <w:gridCol w:w="3253"/>
        <w:gridCol w:w="960"/>
        <w:gridCol w:w="960"/>
        <w:gridCol w:w="960"/>
        <w:gridCol w:w="960"/>
      </w:tblGrid>
      <w:tr w:rsidR="00962035" w:rsidRPr="007A0C3E" w:rsidTr="00266530">
        <w:trPr>
          <w:trHeight w:hRule="exact" w:val="227"/>
        </w:trPr>
        <w:tc>
          <w:tcPr>
            <w:tcW w:w="96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962035" w:rsidRPr="007A0C3E" w:rsidRDefault="00962035"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Código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C0C0C0"/>
            <w:vAlign w:val="center"/>
            <w:hideMark/>
          </w:tcPr>
          <w:p w:rsidR="00962035" w:rsidRPr="007A0C3E" w:rsidRDefault="00962035"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Descrição</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rsidR="00962035" w:rsidRPr="007A0C3E" w:rsidRDefault="00962035"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 xml:space="preserve"> Alto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962035" w:rsidRPr="007A0C3E" w:rsidRDefault="00962035"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 xml:space="preserve"> Normal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962035" w:rsidRPr="007A0C3E" w:rsidRDefault="00962035"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 xml:space="preserve"> Baixo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962035" w:rsidRPr="007A0C3E" w:rsidRDefault="00962035"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Galpão</w:t>
            </w:r>
          </w:p>
        </w:tc>
      </w:tr>
      <w:tr w:rsidR="00962035" w:rsidRPr="007A0C3E" w:rsidTr="00266530">
        <w:trPr>
          <w:trHeight w:val="408"/>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62035" w:rsidRPr="007A0C3E" w:rsidRDefault="00962035" w:rsidP="004C3F5F">
            <w:pPr>
              <w:spacing w:after="0" w:line="240" w:lineRule="auto"/>
              <w:rPr>
                <w:rFonts w:ascii="Arial" w:eastAsia="Times New Roman" w:hAnsi="Arial" w:cs="Arial"/>
                <w:b/>
                <w:bCs/>
                <w:sz w:val="20"/>
                <w:szCs w:val="20"/>
                <w:lang w:eastAsia="pt-BR"/>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962035" w:rsidRPr="007A0C3E" w:rsidRDefault="00962035" w:rsidP="004C3F5F">
            <w:pPr>
              <w:spacing w:after="0" w:line="240" w:lineRule="auto"/>
              <w:rPr>
                <w:rFonts w:ascii="Arial" w:eastAsia="Times New Roman" w:hAnsi="Arial" w:cs="Arial"/>
                <w:b/>
                <w:bCs/>
                <w:sz w:val="20"/>
                <w:szCs w:val="20"/>
                <w:lang w:eastAsia="pt-BR"/>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962035" w:rsidRPr="007A0C3E" w:rsidRDefault="00962035" w:rsidP="004C3F5F">
            <w:pPr>
              <w:spacing w:after="0" w:line="240" w:lineRule="auto"/>
              <w:rPr>
                <w:rFonts w:ascii="Arial" w:eastAsia="Times New Roman" w:hAnsi="Arial" w:cs="Arial"/>
                <w:b/>
                <w:bCs/>
                <w:sz w:val="20"/>
                <w:szCs w:val="20"/>
                <w:lang w:eastAsia="pt-BR"/>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62035" w:rsidRPr="007A0C3E" w:rsidRDefault="00962035" w:rsidP="004C3F5F">
            <w:pPr>
              <w:spacing w:after="0" w:line="240" w:lineRule="auto"/>
              <w:rPr>
                <w:rFonts w:ascii="Arial" w:eastAsia="Times New Roman" w:hAnsi="Arial" w:cs="Arial"/>
                <w:b/>
                <w:bCs/>
                <w:sz w:val="20"/>
                <w:szCs w:val="20"/>
                <w:lang w:eastAsia="pt-BR"/>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62035" w:rsidRPr="007A0C3E" w:rsidRDefault="00962035" w:rsidP="004C3F5F">
            <w:pPr>
              <w:spacing w:after="0" w:line="240" w:lineRule="auto"/>
              <w:rPr>
                <w:rFonts w:ascii="Arial" w:eastAsia="Times New Roman" w:hAnsi="Arial" w:cs="Arial"/>
                <w:b/>
                <w:bCs/>
                <w:sz w:val="20"/>
                <w:szCs w:val="20"/>
                <w:lang w:eastAsia="pt-BR"/>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62035" w:rsidRPr="007A0C3E" w:rsidRDefault="00962035" w:rsidP="004C3F5F">
            <w:pPr>
              <w:spacing w:after="0" w:line="240" w:lineRule="auto"/>
              <w:rPr>
                <w:rFonts w:ascii="Arial" w:eastAsia="Times New Roman" w:hAnsi="Arial" w:cs="Arial"/>
                <w:b/>
                <w:bCs/>
                <w:sz w:val="20"/>
                <w:szCs w:val="20"/>
                <w:lang w:eastAsia="pt-BR"/>
              </w:rPr>
            </w:pPr>
          </w:p>
        </w:tc>
      </w:tr>
      <w:tr w:rsidR="00962035" w:rsidRPr="007A0C3E" w:rsidTr="00266530">
        <w:trPr>
          <w:trHeight w:hRule="exac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Vila Julieta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Vila Maria</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Vila Lourdes</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Vila Elizabeth</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Loteamento </w:t>
            </w:r>
            <w:proofErr w:type="spellStart"/>
            <w:r w:rsidRPr="007A0C3E">
              <w:rPr>
                <w:rFonts w:ascii="Arial" w:eastAsia="Times New Roman" w:hAnsi="Arial" w:cs="Arial"/>
                <w:sz w:val="20"/>
                <w:szCs w:val="20"/>
                <w:lang w:eastAsia="pt-BR"/>
              </w:rPr>
              <w:t>Suhail</w:t>
            </w:r>
            <w:proofErr w:type="spellEnd"/>
            <w:r w:rsidRPr="007A0C3E">
              <w:rPr>
                <w:rFonts w:ascii="Arial" w:eastAsia="Times New Roman" w:hAnsi="Arial" w:cs="Arial"/>
                <w:sz w:val="20"/>
                <w:szCs w:val="20"/>
                <w:lang w:eastAsia="pt-BR"/>
              </w:rPr>
              <w:t xml:space="preserve"> Ismael</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1,20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Zona Rural</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Residencial Centenário</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Conjunto Residencial União</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Jardim do Bosque</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0,40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Residencial Parati II</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0,40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Residencial Franciscano</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Residencial </w:t>
            </w:r>
            <w:proofErr w:type="spellStart"/>
            <w:r w:rsidRPr="007A0C3E">
              <w:rPr>
                <w:rFonts w:ascii="Arial" w:eastAsia="Times New Roman" w:hAnsi="Arial" w:cs="Arial"/>
                <w:sz w:val="20"/>
                <w:szCs w:val="20"/>
                <w:lang w:eastAsia="pt-BR"/>
              </w:rPr>
              <w:t>Rassim</w:t>
            </w:r>
            <w:proofErr w:type="spellEnd"/>
            <w:r w:rsidRPr="007A0C3E">
              <w:rPr>
                <w:rFonts w:ascii="Arial" w:eastAsia="Times New Roman" w:hAnsi="Arial" w:cs="Arial"/>
                <w:sz w:val="20"/>
                <w:szCs w:val="20"/>
                <w:lang w:eastAsia="pt-BR"/>
              </w:rPr>
              <w:t xml:space="preserve"> </w:t>
            </w:r>
            <w:proofErr w:type="spellStart"/>
            <w:r w:rsidRPr="007A0C3E">
              <w:rPr>
                <w:rFonts w:ascii="Arial" w:eastAsia="Times New Roman" w:hAnsi="Arial" w:cs="Arial"/>
                <w:sz w:val="20"/>
                <w:szCs w:val="20"/>
                <w:lang w:eastAsia="pt-BR"/>
              </w:rPr>
              <w:t>Dibe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0,40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Residencial Vale do Sol</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0,40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Distrito Industrial III</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Expansão Comercial e Industrial</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Residencial Parati III</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0,40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Jardim São Lourenço</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0,40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Residencial Pedro Maia</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Distrito Industrial IV</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Residencial </w:t>
            </w:r>
            <w:r w:rsidR="00E00A5B" w:rsidRPr="007A0C3E">
              <w:rPr>
                <w:rFonts w:ascii="Arial" w:eastAsia="Times New Roman" w:hAnsi="Arial" w:cs="Arial"/>
                <w:sz w:val="20"/>
                <w:szCs w:val="20"/>
                <w:lang w:eastAsia="pt-BR"/>
              </w:rPr>
              <w:t>Antônia</w:t>
            </w:r>
            <w:r w:rsidRPr="007A0C3E">
              <w:rPr>
                <w:rFonts w:ascii="Arial" w:eastAsia="Times New Roman" w:hAnsi="Arial" w:cs="Arial"/>
                <w:sz w:val="20"/>
                <w:szCs w:val="20"/>
                <w:lang w:eastAsia="pt-BR"/>
              </w:rPr>
              <w:t xml:space="preserve"> </w:t>
            </w:r>
            <w:proofErr w:type="spellStart"/>
            <w:r w:rsidRPr="007A0C3E">
              <w:rPr>
                <w:rFonts w:ascii="Arial" w:eastAsia="Times New Roman" w:hAnsi="Arial" w:cs="Arial"/>
                <w:sz w:val="20"/>
                <w:szCs w:val="20"/>
                <w:lang w:eastAsia="pt-BR"/>
              </w:rPr>
              <w:t>Santaella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Jardim Canadá</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Cond. Res. Vila das Laranjeiras</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Jardim São Francisco</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Residencial Candinho</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Jardim Souza Lima</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Quinta do Parque</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1,20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Jardim São Carlos</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Res. Hercules Pereira </w:t>
            </w:r>
            <w:proofErr w:type="spellStart"/>
            <w:r w:rsidRPr="007A0C3E">
              <w:rPr>
                <w:rFonts w:ascii="Arial" w:eastAsia="Times New Roman" w:hAnsi="Arial" w:cs="Arial"/>
                <w:sz w:val="20"/>
                <w:szCs w:val="20"/>
                <w:lang w:eastAsia="pt-BR"/>
              </w:rPr>
              <w:t>Hortal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1,20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Residencial São Conrado</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1,20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Estância Vila Verde</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Residencial Dr. Pedro Paschoal</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color w:val="000000"/>
                <w:sz w:val="20"/>
                <w:szCs w:val="20"/>
                <w:lang w:eastAsia="pt-BR"/>
              </w:rPr>
            </w:pPr>
            <w:r w:rsidRPr="007A0C3E">
              <w:rPr>
                <w:rFonts w:ascii="Arial" w:eastAsia="Times New Roman" w:hAnsi="Arial" w:cs="Arial"/>
                <w:color w:val="000000"/>
                <w:sz w:val="20"/>
                <w:szCs w:val="20"/>
                <w:lang w:eastAsia="pt-BR"/>
              </w:rPr>
              <w:t xml:space="preserve">Jardim </w:t>
            </w:r>
            <w:proofErr w:type="spellStart"/>
            <w:r w:rsidRPr="007A0C3E">
              <w:rPr>
                <w:rFonts w:ascii="Arial" w:eastAsia="Times New Roman" w:hAnsi="Arial" w:cs="Arial"/>
                <w:color w:val="000000"/>
                <w:sz w:val="20"/>
                <w:szCs w:val="20"/>
                <w:lang w:eastAsia="pt-BR"/>
              </w:rPr>
              <w:t>Ville</w:t>
            </w:r>
            <w:proofErr w:type="spellEnd"/>
            <w:r w:rsidRPr="007A0C3E">
              <w:rPr>
                <w:rFonts w:ascii="Arial" w:eastAsia="Times New Roman" w:hAnsi="Arial" w:cs="Arial"/>
                <w:color w:val="000000"/>
                <w:sz w:val="20"/>
                <w:szCs w:val="20"/>
                <w:lang w:eastAsia="pt-BR"/>
              </w:rPr>
              <w:t xml:space="preserve"> de France</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1,20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91</w:t>
            </w:r>
          </w:p>
        </w:tc>
        <w:tc>
          <w:tcPr>
            <w:tcW w:w="0" w:type="auto"/>
            <w:tcBorders>
              <w:top w:val="single" w:sz="4" w:space="0" w:color="auto"/>
              <w:left w:val="nil"/>
              <w:bottom w:val="nil"/>
              <w:right w:val="single" w:sz="4" w:space="0" w:color="000000"/>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color w:val="000000"/>
                <w:sz w:val="20"/>
                <w:szCs w:val="20"/>
                <w:lang w:eastAsia="pt-BR"/>
              </w:rPr>
            </w:pPr>
            <w:r w:rsidRPr="007A0C3E">
              <w:rPr>
                <w:rFonts w:ascii="Arial" w:eastAsia="Times New Roman" w:hAnsi="Arial" w:cs="Arial"/>
                <w:color w:val="000000"/>
                <w:sz w:val="20"/>
                <w:szCs w:val="20"/>
                <w:lang w:eastAsia="pt-BR"/>
              </w:rPr>
              <w:t xml:space="preserve">Conj. </w:t>
            </w:r>
            <w:proofErr w:type="spellStart"/>
            <w:r w:rsidRPr="007A0C3E">
              <w:rPr>
                <w:rFonts w:ascii="Arial" w:eastAsia="Times New Roman" w:hAnsi="Arial" w:cs="Arial"/>
                <w:color w:val="000000"/>
                <w:sz w:val="20"/>
                <w:szCs w:val="20"/>
                <w:lang w:eastAsia="pt-BR"/>
              </w:rPr>
              <w:t>Habit</w:t>
            </w:r>
            <w:proofErr w:type="spellEnd"/>
            <w:r w:rsidRPr="007A0C3E">
              <w:rPr>
                <w:rFonts w:ascii="Arial" w:eastAsia="Times New Roman" w:hAnsi="Arial" w:cs="Arial"/>
                <w:color w:val="000000"/>
                <w:sz w:val="20"/>
                <w:szCs w:val="20"/>
                <w:lang w:eastAsia="pt-BR"/>
              </w:rPr>
              <w:t xml:space="preserve">. Ver. Benedito </w:t>
            </w:r>
            <w:proofErr w:type="spellStart"/>
            <w:r w:rsidRPr="007A0C3E">
              <w:rPr>
                <w:rFonts w:ascii="Arial" w:eastAsia="Times New Roman" w:hAnsi="Arial" w:cs="Arial"/>
                <w:color w:val="000000"/>
                <w:sz w:val="20"/>
                <w:szCs w:val="20"/>
                <w:lang w:eastAsia="pt-BR"/>
              </w:rPr>
              <w:t>Ornellas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62035" w:rsidRPr="007A0C3E" w:rsidRDefault="00962035" w:rsidP="004C3F5F">
            <w:pPr>
              <w:spacing w:after="0" w:line="240" w:lineRule="auto"/>
              <w:jc w:val="center"/>
              <w:rPr>
                <w:rFonts w:ascii="Arial" w:eastAsia="Times New Roman" w:hAnsi="Arial" w:cs="Arial"/>
                <w:color w:val="000000"/>
                <w:sz w:val="20"/>
                <w:szCs w:val="20"/>
                <w:lang w:eastAsia="pt-BR"/>
              </w:rPr>
            </w:pPr>
            <w:r w:rsidRPr="007A0C3E">
              <w:rPr>
                <w:rFonts w:ascii="Arial" w:eastAsia="Times New Roman" w:hAnsi="Arial" w:cs="Arial"/>
                <w:color w:val="000000"/>
                <w:sz w:val="20"/>
                <w:szCs w:val="20"/>
                <w:lang w:eastAsia="pt-BR"/>
              </w:rPr>
              <w:t>Distrito Industrial V</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62035" w:rsidRPr="007A0C3E" w:rsidRDefault="00962035" w:rsidP="004C3F5F">
            <w:pPr>
              <w:spacing w:after="0" w:line="240" w:lineRule="auto"/>
              <w:jc w:val="center"/>
              <w:rPr>
                <w:rFonts w:ascii="Arial" w:eastAsia="Times New Roman" w:hAnsi="Arial" w:cs="Arial"/>
                <w:color w:val="000000"/>
                <w:sz w:val="20"/>
                <w:szCs w:val="20"/>
                <w:lang w:eastAsia="pt-BR"/>
              </w:rPr>
            </w:pPr>
            <w:r w:rsidRPr="007A0C3E">
              <w:rPr>
                <w:rFonts w:ascii="Arial" w:eastAsia="Times New Roman" w:hAnsi="Arial" w:cs="Arial"/>
                <w:color w:val="000000"/>
                <w:sz w:val="20"/>
                <w:szCs w:val="20"/>
                <w:lang w:eastAsia="pt-BR"/>
              </w:rPr>
              <w:t>Vila Alto dos Laranjais</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Residencial Jardim Itália</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62035" w:rsidRPr="007A0C3E" w:rsidRDefault="00962035" w:rsidP="004C3F5F">
            <w:pPr>
              <w:spacing w:after="0" w:line="240" w:lineRule="auto"/>
              <w:jc w:val="center"/>
              <w:rPr>
                <w:rFonts w:ascii="Arial" w:eastAsia="Times New Roman" w:hAnsi="Arial" w:cs="Arial"/>
                <w:color w:val="000000"/>
                <w:sz w:val="20"/>
                <w:szCs w:val="20"/>
                <w:lang w:eastAsia="pt-BR"/>
              </w:rPr>
            </w:pPr>
            <w:r w:rsidRPr="007A0C3E">
              <w:rPr>
                <w:rFonts w:ascii="Arial" w:eastAsia="Times New Roman" w:hAnsi="Arial" w:cs="Arial"/>
                <w:color w:val="000000"/>
                <w:sz w:val="20"/>
                <w:szCs w:val="20"/>
                <w:lang w:eastAsia="pt-BR"/>
              </w:rPr>
              <w:t>Jardim Residencial Moriá</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color w:val="000000"/>
                <w:sz w:val="20"/>
                <w:szCs w:val="20"/>
                <w:lang w:eastAsia="pt-BR"/>
              </w:rPr>
            </w:pPr>
            <w:r w:rsidRPr="007A0C3E">
              <w:rPr>
                <w:rFonts w:ascii="Arial" w:eastAsia="Times New Roman" w:hAnsi="Arial" w:cs="Arial"/>
                <w:color w:val="000000"/>
                <w:sz w:val="20"/>
                <w:szCs w:val="20"/>
                <w:lang w:eastAsia="pt-BR"/>
              </w:rPr>
              <w:t>Parque Portal do Lago</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1,20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color w:val="000000"/>
                <w:sz w:val="20"/>
                <w:szCs w:val="20"/>
                <w:lang w:eastAsia="pt-BR"/>
              </w:rPr>
            </w:pPr>
            <w:r w:rsidRPr="007A0C3E">
              <w:rPr>
                <w:rFonts w:ascii="Arial" w:eastAsia="Times New Roman" w:hAnsi="Arial" w:cs="Arial"/>
                <w:color w:val="000000"/>
                <w:sz w:val="20"/>
                <w:szCs w:val="20"/>
                <w:lang w:eastAsia="pt-BR"/>
              </w:rPr>
              <w:t>Vila Paulista</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nil"/>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98</w:t>
            </w:r>
          </w:p>
        </w:tc>
        <w:tc>
          <w:tcPr>
            <w:tcW w:w="0" w:type="auto"/>
            <w:tcBorders>
              <w:top w:val="single" w:sz="4" w:space="0" w:color="auto"/>
              <w:left w:val="nil"/>
              <w:bottom w:val="nil"/>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color w:val="000000"/>
                <w:sz w:val="20"/>
                <w:szCs w:val="20"/>
                <w:lang w:eastAsia="pt-BR"/>
              </w:rPr>
            </w:pPr>
            <w:r w:rsidRPr="007A0C3E">
              <w:rPr>
                <w:rFonts w:ascii="Arial" w:eastAsia="Times New Roman" w:hAnsi="Arial" w:cs="Arial"/>
                <w:color w:val="000000"/>
                <w:sz w:val="20"/>
                <w:szCs w:val="20"/>
                <w:lang w:eastAsia="pt-BR"/>
              </w:rPr>
              <w:t>Jardim Primavera</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Aglomerado Rural de Areias</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101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62035" w:rsidRPr="007A0C3E" w:rsidRDefault="00962035" w:rsidP="007A0C3E">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Jardim Set</w:t>
            </w:r>
            <w:r w:rsidR="007A0C3E">
              <w:rPr>
                <w:rFonts w:ascii="Arial" w:eastAsia="Times New Roman" w:hAnsi="Arial" w:cs="Arial"/>
                <w:sz w:val="20"/>
                <w:szCs w:val="20"/>
                <w:lang w:eastAsia="pt-BR"/>
              </w:rPr>
              <w:t xml:space="preserve"> </w:t>
            </w:r>
            <w:r w:rsidRPr="007A0C3E">
              <w:rPr>
                <w:rFonts w:ascii="Arial" w:eastAsia="Times New Roman" w:hAnsi="Arial" w:cs="Arial"/>
                <w:sz w:val="20"/>
                <w:szCs w:val="20"/>
                <w:lang w:eastAsia="pt-BR"/>
              </w:rPr>
              <w:t>Jardim</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0,40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0,30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103</w:t>
            </w:r>
          </w:p>
        </w:tc>
        <w:tc>
          <w:tcPr>
            <w:tcW w:w="0" w:type="auto"/>
            <w:tcBorders>
              <w:top w:val="single" w:sz="4" w:space="0" w:color="auto"/>
              <w:left w:val="nil"/>
              <w:bottom w:val="single" w:sz="4" w:space="0" w:color="auto"/>
              <w:right w:val="nil"/>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Distrito Industrial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104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Pioneiro</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0,80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105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Jardim Europa</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r w:rsidR="00962035" w:rsidRPr="007A0C3E" w:rsidTr="00266530">
        <w:trPr>
          <w:trHeight w:hRule="exac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106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Jardim Bem Viver Bebedouro</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0,60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0,70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0,50 </w:t>
            </w:r>
          </w:p>
        </w:tc>
        <w:tc>
          <w:tcPr>
            <w:tcW w:w="960" w:type="dxa"/>
            <w:tcBorders>
              <w:top w:val="nil"/>
              <w:left w:val="nil"/>
              <w:bottom w:val="single" w:sz="4" w:space="0" w:color="auto"/>
              <w:right w:val="single" w:sz="4" w:space="0" w:color="auto"/>
            </w:tcBorders>
            <w:shd w:val="clear" w:color="auto" w:fill="auto"/>
            <w:noWrap/>
            <w:vAlign w:val="bottom"/>
            <w:hideMark/>
          </w:tcPr>
          <w:p w:rsidR="00962035" w:rsidRPr="007A0C3E" w:rsidRDefault="00962035"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1,00 </w:t>
            </w:r>
          </w:p>
        </w:tc>
      </w:tr>
    </w:tbl>
    <w:p w:rsidR="00962035" w:rsidRPr="004C3F5F" w:rsidRDefault="00962035" w:rsidP="004C3F5F">
      <w:pPr>
        <w:autoSpaceDE w:val="0"/>
        <w:autoSpaceDN w:val="0"/>
        <w:adjustRightInd w:val="0"/>
        <w:spacing w:after="0" w:line="240" w:lineRule="auto"/>
        <w:jc w:val="center"/>
        <w:rPr>
          <w:rFonts w:ascii="Arial" w:hAnsi="Arial" w:cs="Arial"/>
          <w:b/>
          <w:bCs/>
          <w:color w:val="000000"/>
          <w:sz w:val="24"/>
          <w:szCs w:val="24"/>
        </w:rPr>
      </w:pPr>
    </w:p>
    <w:p w:rsidR="00962035" w:rsidRPr="004C3F5F" w:rsidRDefault="00962035" w:rsidP="004C3F5F">
      <w:pPr>
        <w:autoSpaceDE w:val="0"/>
        <w:autoSpaceDN w:val="0"/>
        <w:adjustRightInd w:val="0"/>
        <w:spacing w:after="0" w:line="240" w:lineRule="auto"/>
        <w:jc w:val="center"/>
        <w:rPr>
          <w:rFonts w:ascii="Arial" w:hAnsi="Arial" w:cs="Arial"/>
          <w:b/>
          <w:bCs/>
          <w:color w:val="000000"/>
          <w:sz w:val="24"/>
          <w:szCs w:val="24"/>
        </w:rPr>
      </w:pPr>
    </w:p>
    <w:p w:rsidR="00962035" w:rsidRPr="004C3F5F" w:rsidRDefault="00962035" w:rsidP="004C3F5F">
      <w:pPr>
        <w:autoSpaceDE w:val="0"/>
        <w:autoSpaceDN w:val="0"/>
        <w:adjustRightInd w:val="0"/>
        <w:spacing w:after="0" w:line="240" w:lineRule="auto"/>
        <w:jc w:val="center"/>
        <w:rPr>
          <w:rFonts w:ascii="Arial" w:hAnsi="Arial" w:cs="Arial"/>
          <w:b/>
          <w:bCs/>
          <w:color w:val="000000"/>
          <w:sz w:val="24"/>
          <w:szCs w:val="24"/>
        </w:rPr>
      </w:pPr>
    </w:p>
    <w:tbl>
      <w:tblPr>
        <w:tblW w:w="8504" w:type="dxa"/>
        <w:tblCellMar>
          <w:left w:w="70" w:type="dxa"/>
          <w:right w:w="70" w:type="dxa"/>
        </w:tblCellMar>
        <w:tblLook w:val="04A0" w:firstRow="1" w:lastRow="0" w:firstColumn="1" w:lastColumn="0" w:noHBand="0" w:noVBand="1"/>
      </w:tblPr>
      <w:tblGrid>
        <w:gridCol w:w="3181"/>
        <w:gridCol w:w="1070"/>
        <w:gridCol w:w="2364"/>
        <w:gridCol w:w="11"/>
        <w:gridCol w:w="939"/>
        <w:gridCol w:w="931"/>
        <w:gridCol w:w="8"/>
      </w:tblGrid>
      <w:tr w:rsidR="00266530" w:rsidRPr="007A0C3E" w:rsidTr="00266530">
        <w:trPr>
          <w:trHeight w:val="390"/>
        </w:trPr>
        <w:tc>
          <w:tcPr>
            <w:tcW w:w="6626" w:type="dxa"/>
            <w:gridSpan w:val="4"/>
            <w:tcBorders>
              <w:top w:val="nil"/>
              <w:left w:val="nil"/>
              <w:bottom w:val="nil"/>
              <w:right w:val="nil"/>
            </w:tcBorders>
            <w:shd w:val="clear" w:color="auto" w:fill="auto"/>
            <w:noWrap/>
            <w:vAlign w:val="bottom"/>
            <w:hideMark/>
          </w:tcPr>
          <w:p w:rsidR="00266530" w:rsidRPr="007A0C3E" w:rsidRDefault="00266530" w:rsidP="004C3F5F">
            <w:pPr>
              <w:spacing w:after="0" w:line="240" w:lineRule="auto"/>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TABELA XII - PONTUAÇÃO DO PADRÃO DE CONSTRUÇÃO</w:t>
            </w:r>
          </w:p>
          <w:p w:rsidR="00266530" w:rsidRPr="007A0C3E" w:rsidRDefault="00266530" w:rsidP="004C3F5F">
            <w:pPr>
              <w:spacing w:after="0" w:line="240" w:lineRule="auto"/>
              <w:rPr>
                <w:rFonts w:ascii="Arial" w:eastAsia="Times New Roman" w:hAnsi="Arial" w:cs="Arial"/>
                <w:b/>
                <w:bCs/>
                <w:sz w:val="20"/>
                <w:szCs w:val="20"/>
                <w:lang w:eastAsia="pt-BR"/>
              </w:rPr>
            </w:pPr>
          </w:p>
        </w:tc>
        <w:tc>
          <w:tcPr>
            <w:tcW w:w="939" w:type="dxa"/>
            <w:tcBorders>
              <w:top w:val="nil"/>
              <w:left w:val="nil"/>
              <w:bottom w:val="nil"/>
              <w:right w:val="nil"/>
            </w:tcBorders>
            <w:shd w:val="clear" w:color="auto" w:fill="auto"/>
            <w:noWrap/>
            <w:vAlign w:val="bottom"/>
            <w:hideMark/>
          </w:tcPr>
          <w:p w:rsidR="00266530" w:rsidRPr="007A0C3E" w:rsidRDefault="00266530" w:rsidP="004C3F5F">
            <w:pPr>
              <w:spacing w:after="0" w:line="240" w:lineRule="auto"/>
              <w:rPr>
                <w:rFonts w:ascii="Arial" w:eastAsia="Times New Roman" w:hAnsi="Arial" w:cs="Arial"/>
                <w:sz w:val="20"/>
                <w:szCs w:val="20"/>
                <w:lang w:eastAsia="pt-BR"/>
              </w:rPr>
            </w:pPr>
          </w:p>
        </w:tc>
        <w:tc>
          <w:tcPr>
            <w:tcW w:w="939" w:type="dxa"/>
            <w:gridSpan w:val="2"/>
            <w:tcBorders>
              <w:top w:val="nil"/>
              <w:left w:val="nil"/>
              <w:bottom w:val="nil"/>
              <w:right w:val="nil"/>
            </w:tcBorders>
            <w:shd w:val="clear" w:color="auto" w:fill="auto"/>
            <w:noWrap/>
            <w:vAlign w:val="bottom"/>
            <w:hideMark/>
          </w:tcPr>
          <w:p w:rsidR="00266530" w:rsidRPr="007A0C3E" w:rsidRDefault="00266530" w:rsidP="004C3F5F">
            <w:pPr>
              <w:spacing w:after="0" w:line="240" w:lineRule="auto"/>
              <w:rPr>
                <w:rFonts w:ascii="Arial" w:eastAsia="Times New Roman" w:hAnsi="Arial" w:cs="Arial"/>
                <w:sz w:val="20"/>
                <w:szCs w:val="20"/>
                <w:lang w:eastAsia="pt-BR"/>
              </w:rPr>
            </w:pPr>
          </w:p>
        </w:tc>
      </w:tr>
      <w:tr w:rsidR="00266530" w:rsidRPr="007A0C3E" w:rsidTr="00266530">
        <w:trPr>
          <w:gridAfter w:val="1"/>
          <w:wAfter w:w="8" w:type="dxa"/>
          <w:trHeight w:val="300"/>
        </w:trPr>
        <w:tc>
          <w:tcPr>
            <w:tcW w:w="3181" w:type="dxa"/>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266530" w:rsidRPr="007A0C3E" w:rsidRDefault="00266530"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COMPONENTES</w:t>
            </w:r>
          </w:p>
        </w:tc>
        <w:tc>
          <w:tcPr>
            <w:tcW w:w="3434" w:type="dxa"/>
            <w:gridSpan w:val="2"/>
            <w:tcBorders>
              <w:top w:val="single" w:sz="4" w:space="0" w:color="auto"/>
              <w:left w:val="nil"/>
              <w:bottom w:val="single" w:sz="4" w:space="0" w:color="auto"/>
              <w:right w:val="single" w:sz="4" w:space="0" w:color="000000"/>
            </w:tcBorders>
            <w:shd w:val="clear" w:color="000000" w:fill="C0C0C0"/>
            <w:noWrap/>
            <w:vAlign w:val="bottom"/>
            <w:hideMark/>
          </w:tcPr>
          <w:p w:rsidR="00266530" w:rsidRPr="007A0C3E" w:rsidRDefault="00266530"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MATERIAIS</w:t>
            </w:r>
          </w:p>
        </w:tc>
        <w:tc>
          <w:tcPr>
            <w:tcW w:w="1881" w:type="dxa"/>
            <w:gridSpan w:val="3"/>
            <w:tcBorders>
              <w:top w:val="single" w:sz="4" w:space="0" w:color="auto"/>
              <w:left w:val="nil"/>
              <w:bottom w:val="single" w:sz="4" w:space="0" w:color="auto"/>
              <w:right w:val="single" w:sz="4" w:space="0" w:color="000000"/>
            </w:tcBorders>
            <w:shd w:val="clear" w:color="000000" w:fill="C0C0C0"/>
            <w:noWrap/>
            <w:vAlign w:val="bottom"/>
            <w:hideMark/>
          </w:tcPr>
          <w:p w:rsidR="00266530" w:rsidRPr="007A0C3E" w:rsidRDefault="00266530"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PONTOS</w:t>
            </w:r>
          </w:p>
        </w:tc>
      </w:tr>
      <w:tr w:rsidR="00266530" w:rsidRPr="007A0C3E" w:rsidTr="00266530">
        <w:trPr>
          <w:gridAfter w:val="1"/>
          <w:wAfter w:w="8" w:type="dxa"/>
          <w:trHeight w:hRule="exact" w:val="255"/>
        </w:trPr>
        <w:tc>
          <w:tcPr>
            <w:tcW w:w="31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6530" w:rsidRPr="007A0C3E" w:rsidRDefault="00266530"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Estrutura</w:t>
            </w: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ausente</w:t>
            </w:r>
            <w:proofErr w:type="gramEnd"/>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0</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madeira</w:t>
            </w:r>
            <w:proofErr w:type="gramEnd"/>
            <w:r w:rsidRPr="007A0C3E">
              <w:rPr>
                <w:rFonts w:ascii="Arial" w:eastAsia="Times New Roman" w:hAnsi="Arial" w:cs="Arial"/>
                <w:sz w:val="20"/>
                <w:szCs w:val="20"/>
                <w:lang w:eastAsia="pt-BR"/>
              </w:rPr>
              <w:t xml:space="preserve"> bruta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2</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madeira</w:t>
            </w:r>
            <w:proofErr w:type="gramEnd"/>
            <w:r w:rsidRPr="007A0C3E">
              <w:rPr>
                <w:rFonts w:ascii="Arial" w:eastAsia="Times New Roman" w:hAnsi="Arial" w:cs="Arial"/>
                <w:sz w:val="20"/>
                <w:szCs w:val="20"/>
                <w:lang w:eastAsia="pt-BR"/>
              </w:rPr>
              <w:t xml:space="preserve"> tratada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5</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alvenaria</w:t>
            </w:r>
            <w:proofErr w:type="gramEnd"/>
            <w:r w:rsidRPr="007A0C3E">
              <w:rPr>
                <w:rFonts w:ascii="Arial" w:eastAsia="Times New Roman" w:hAnsi="Arial" w:cs="Arial"/>
                <w:sz w:val="20"/>
                <w:szCs w:val="20"/>
                <w:lang w:eastAsia="pt-BR"/>
              </w:rPr>
              <w:t xml:space="preserve"> estrutural</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concreto</w:t>
            </w:r>
            <w:proofErr w:type="gramEnd"/>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metálica</w:t>
            </w:r>
            <w:proofErr w:type="gramEnd"/>
            <w:r w:rsidRPr="007A0C3E">
              <w:rPr>
                <w:rFonts w:ascii="Arial" w:eastAsia="Times New Roman" w:hAnsi="Arial" w:cs="Arial"/>
                <w:sz w:val="20"/>
                <w:szCs w:val="20"/>
                <w:lang w:eastAsia="pt-BR"/>
              </w:rPr>
              <w:t xml:space="preserve"> ou mista (metálica / concreto)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10</w:t>
            </w:r>
          </w:p>
        </w:tc>
      </w:tr>
      <w:tr w:rsidR="00266530" w:rsidRPr="007A0C3E" w:rsidTr="00266530">
        <w:trPr>
          <w:gridAfter w:val="1"/>
          <w:wAfter w:w="8" w:type="dxa"/>
          <w:trHeight w:hRule="exact" w:val="255"/>
        </w:trPr>
        <w:tc>
          <w:tcPr>
            <w:tcW w:w="31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6530" w:rsidRPr="007A0C3E" w:rsidRDefault="00266530"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Vedação</w:t>
            </w: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barro</w:t>
            </w:r>
            <w:proofErr w:type="gramEnd"/>
            <w:r w:rsidRPr="007A0C3E">
              <w:rPr>
                <w:rFonts w:ascii="Arial" w:eastAsia="Times New Roman" w:hAnsi="Arial" w:cs="Arial"/>
                <w:sz w:val="20"/>
                <w:szCs w:val="20"/>
                <w:lang w:eastAsia="pt-BR"/>
              </w:rPr>
              <w:t xml:space="preserve"> / madeira bruta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0</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madeira</w:t>
            </w:r>
            <w:proofErr w:type="gramEnd"/>
            <w:r w:rsidRPr="007A0C3E">
              <w:rPr>
                <w:rFonts w:ascii="Arial" w:eastAsia="Times New Roman" w:hAnsi="Arial" w:cs="Arial"/>
                <w:sz w:val="20"/>
                <w:szCs w:val="20"/>
                <w:lang w:eastAsia="pt-BR"/>
              </w:rPr>
              <w:t xml:space="preserve"> tratada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2</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alvenaria</w:t>
            </w:r>
            <w:proofErr w:type="gramEnd"/>
            <w:r w:rsidRPr="007A0C3E">
              <w:rPr>
                <w:rFonts w:ascii="Arial" w:eastAsia="Times New Roman" w:hAnsi="Arial" w:cs="Arial"/>
                <w:sz w:val="20"/>
                <w:szCs w:val="20"/>
                <w:lang w:eastAsia="pt-BR"/>
              </w:rPr>
              <w:t xml:space="preserve"> (1/2 tijolo)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3</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alvenaria</w:t>
            </w:r>
            <w:proofErr w:type="gramEnd"/>
            <w:r w:rsidRPr="007A0C3E">
              <w:rPr>
                <w:rFonts w:ascii="Arial" w:eastAsia="Times New Roman" w:hAnsi="Arial" w:cs="Arial"/>
                <w:sz w:val="20"/>
                <w:szCs w:val="20"/>
                <w:lang w:eastAsia="pt-BR"/>
              </w:rPr>
              <w:t xml:space="preserve"> (1 tijolo)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5</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spellStart"/>
            <w:proofErr w:type="gramStart"/>
            <w:r w:rsidRPr="007A0C3E">
              <w:rPr>
                <w:rFonts w:ascii="Arial" w:eastAsia="Times New Roman" w:hAnsi="Arial" w:cs="Arial"/>
                <w:sz w:val="20"/>
                <w:szCs w:val="20"/>
                <w:lang w:eastAsia="pt-BR"/>
              </w:rPr>
              <w:t>pré</w:t>
            </w:r>
            <w:proofErr w:type="spellEnd"/>
            <w:proofErr w:type="gramEnd"/>
            <w:r w:rsidRPr="007A0C3E">
              <w:rPr>
                <w:rFonts w:ascii="Arial" w:eastAsia="Times New Roman" w:hAnsi="Arial" w:cs="Arial"/>
                <w:sz w:val="20"/>
                <w:szCs w:val="20"/>
                <w:lang w:eastAsia="pt-BR"/>
              </w:rPr>
              <w:t xml:space="preserve"> fabricada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5</w:t>
            </w:r>
          </w:p>
        </w:tc>
      </w:tr>
      <w:tr w:rsidR="00266530" w:rsidRPr="007A0C3E" w:rsidTr="00266530">
        <w:trPr>
          <w:gridAfter w:val="1"/>
          <w:wAfter w:w="8" w:type="dxa"/>
          <w:trHeight w:hRule="exact" w:val="255"/>
        </w:trPr>
        <w:tc>
          <w:tcPr>
            <w:tcW w:w="31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6530" w:rsidRPr="007A0C3E" w:rsidRDefault="00266530"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Cobertura</w:t>
            </w: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sapé</w:t>
            </w:r>
            <w:proofErr w:type="gramEnd"/>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0</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telha</w:t>
            </w:r>
            <w:proofErr w:type="gramEnd"/>
            <w:r w:rsidRPr="007A0C3E">
              <w:rPr>
                <w:rFonts w:ascii="Arial" w:eastAsia="Times New Roman" w:hAnsi="Arial" w:cs="Arial"/>
                <w:sz w:val="20"/>
                <w:szCs w:val="20"/>
                <w:lang w:eastAsia="pt-BR"/>
              </w:rPr>
              <w:t xml:space="preserve"> de fibrocimento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2</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telha</w:t>
            </w:r>
            <w:proofErr w:type="gramEnd"/>
            <w:r w:rsidRPr="007A0C3E">
              <w:rPr>
                <w:rFonts w:ascii="Arial" w:eastAsia="Times New Roman" w:hAnsi="Arial" w:cs="Arial"/>
                <w:sz w:val="20"/>
                <w:szCs w:val="20"/>
                <w:lang w:eastAsia="pt-BR"/>
              </w:rPr>
              <w:t xml:space="preserve"> metálica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3</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telha</w:t>
            </w:r>
            <w:proofErr w:type="gramEnd"/>
            <w:r w:rsidRPr="007A0C3E">
              <w:rPr>
                <w:rFonts w:ascii="Arial" w:eastAsia="Times New Roman" w:hAnsi="Arial" w:cs="Arial"/>
                <w:sz w:val="20"/>
                <w:szCs w:val="20"/>
                <w:lang w:eastAsia="pt-BR"/>
              </w:rPr>
              <w:t xml:space="preserve"> cerâmica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4</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telha</w:t>
            </w:r>
            <w:proofErr w:type="gramEnd"/>
            <w:r w:rsidRPr="007A0C3E">
              <w:rPr>
                <w:rFonts w:ascii="Arial" w:eastAsia="Times New Roman" w:hAnsi="Arial" w:cs="Arial"/>
                <w:sz w:val="20"/>
                <w:szCs w:val="20"/>
                <w:lang w:eastAsia="pt-BR"/>
              </w:rPr>
              <w:t xml:space="preserve"> de concreto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5</w:t>
            </w:r>
          </w:p>
        </w:tc>
      </w:tr>
      <w:tr w:rsidR="00266530" w:rsidRPr="007A0C3E" w:rsidTr="00266530">
        <w:trPr>
          <w:gridAfter w:val="1"/>
          <w:wAfter w:w="8" w:type="dxa"/>
          <w:trHeight w:hRule="exact" w:val="255"/>
        </w:trPr>
        <w:tc>
          <w:tcPr>
            <w:tcW w:w="31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6530" w:rsidRPr="007A0C3E" w:rsidRDefault="00266530"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Piso Predominante</w:t>
            </w: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ausente</w:t>
            </w:r>
            <w:proofErr w:type="gramEnd"/>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0</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cimentado</w:t>
            </w:r>
            <w:proofErr w:type="gramEnd"/>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3</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cerâmica</w:t>
            </w:r>
            <w:proofErr w:type="gramEnd"/>
            <w:r w:rsidRPr="007A0C3E">
              <w:rPr>
                <w:rFonts w:ascii="Arial" w:eastAsia="Times New Roman" w:hAnsi="Arial" w:cs="Arial"/>
                <w:sz w:val="20"/>
                <w:szCs w:val="20"/>
                <w:lang w:eastAsia="pt-BR"/>
              </w:rPr>
              <w:t xml:space="preserve"> simples / ardósia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6</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cerâmica</w:t>
            </w:r>
            <w:proofErr w:type="gramEnd"/>
            <w:r w:rsidRPr="007A0C3E">
              <w:rPr>
                <w:rFonts w:ascii="Arial" w:eastAsia="Times New Roman" w:hAnsi="Arial" w:cs="Arial"/>
                <w:sz w:val="20"/>
                <w:szCs w:val="20"/>
                <w:lang w:eastAsia="pt-BR"/>
              </w:rPr>
              <w:t xml:space="preserve"> especial</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madeira</w:t>
            </w:r>
            <w:proofErr w:type="gramEnd"/>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pedra</w:t>
            </w:r>
            <w:proofErr w:type="gramEnd"/>
            <w:r w:rsidRPr="007A0C3E">
              <w:rPr>
                <w:rFonts w:ascii="Arial" w:eastAsia="Times New Roman" w:hAnsi="Arial" w:cs="Arial"/>
                <w:sz w:val="20"/>
                <w:szCs w:val="20"/>
                <w:lang w:eastAsia="pt-BR"/>
              </w:rPr>
              <w:t xml:space="preserve"> natural</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10</w:t>
            </w:r>
          </w:p>
        </w:tc>
      </w:tr>
      <w:tr w:rsidR="00266530" w:rsidRPr="007A0C3E" w:rsidTr="00266530">
        <w:trPr>
          <w:gridAfter w:val="1"/>
          <w:wAfter w:w="8" w:type="dxa"/>
          <w:trHeight w:hRule="exact" w:val="255"/>
        </w:trPr>
        <w:tc>
          <w:tcPr>
            <w:tcW w:w="31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6530" w:rsidRPr="007A0C3E" w:rsidRDefault="00266530"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Forro</w:t>
            </w: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ausente</w:t>
            </w:r>
            <w:proofErr w:type="gramEnd"/>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0</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 xml:space="preserve">PVC / </w:t>
            </w:r>
            <w:proofErr w:type="spellStart"/>
            <w:r w:rsidRPr="007A0C3E">
              <w:rPr>
                <w:rFonts w:ascii="Arial" w:eastAsia="Times New Roman" w:hAnsi="Arial" w:cs="Arial"/>
                <w:sz w:val="20"/>
                <w:szCs w:val="20"/>
                <w:lang w:eastAsia="pt-BR"/>
              </w:rPr>
              <w:t>pré</w:t>
            </w:r>
            <w:proofErr w:type="spellEnd"/>
            <w:r w:rsidRPr="007A0C3E">
              <w:rPr>
                <w:rFonts w:ascii="Arial" w:eastAsia="Times New Roman" w:hAnsi="Arial" w:cs="Arial"/>
                <w:sz w:val="20"/>
                <w:szCs w:val="20"/>
                <w:lang w:eastAsia="pt-BR"/>
              </w:rPr>
              <w:t xml:space="preserve"> fabricado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5</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madeira</w:t>
            </w:r>
            <w:proofErr w:type="gramEnd"/>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laje</w:t>
            </w:r>
            <w:proofErr w:type="gramEnd"/>
            <w:r w:rsidRPr="007A0C3E">
              <w:rPr>
                <w:rFonts w:ascii="Arial" w:eastAsia="Times New Roman" w:hAnsi="Arial" w:cs="Arial"/>
                <w:sz w:val="20"/>
                <w:szCs w:val="20"/>
                <w:lang w:eastAsia="pt-BR"/>
              </w:rPr>
              <w:t xml:space="preserve"> ou gesso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misto</w:t>
            </w:r>
            <w:proofErr w:type="gramEnd"/>
            <w:r w:rsidRPr="007A0C3E">
              <w:rPr>
                <w:rFonts w:ascii="Arial" w:eastAsia="Times New Roman" w:hAnsi="Arial" w:cs="Arial"/>
                <w:sz w:val="20"/>
                <w:szCs w:val="20"/>
                <w:lang w:eastAsia="pt-BR"/>
              </w:rPr>
              <w:t xml:space="preserve"> (laje e gesso)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10</w:t>
            </w:r>
          </w:p>
        </w:tc>
      </w:tr>
      <w:tr w:rsidR="00266530" w:rsidRPr="007A0C3E" w:rsidTr="00266530">
        <w:trPr>
          <w:gridAfter w:val="1"/>
          <w:wAfter w:w="8" w:type="dxa"/>
          <w:trHeight w:hRule="exact" w:val="255"/>
        </w:trPr>
        <w:tc>
          <w:tcPr>
            <w:tcW w:w="31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6530" w:rsidRPr="007A0C3E" w:rsidRDefault="00266530" w:rsidP="004C3F5F">
            <w:pPr>
              <w:spacing w:after="0" w:line="240" w:lineRule="auto"/>
              <w:jc w:val="center"/>
              <w:rPr>
                <w:rFonts w:ascii="Arial" w:eastAsia="Times New Roman" w:hAnsi="Arial" w:cs="Arial"/>
                <w:b/>
                <w:bCs/>
                <w:sz w:val="20"/>
                <w:szCs w:val="20"/>
                <w:lang w:eastAsia="pt-BR"/>
              </w:rPr>
            </w:pPr>
            <w:r w:rsidRPr="007A0C3E">
              <w:rPr>
                <w:rFonts w:ascii="Arial" w:eastAsia="Times New Roman" w:hAnsi="Arial" w:cs="Arial"/>
                <w:b/>
                <w:bCs/>
                <w:sz w:val="20"/>
                <w:szCs w:val="20"/>
                <w:lang w:eastAsia="pt-BR"/>
              </w:rPr>
              <w:t>Esquadrias</w:t>
            </w: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madeira</w:t>
            </w:r>
            <w:proofErr w:type="gramEnd"/>
            <w:r w:rsidRPr="007A0C3E">
              <w:rPr>
                <w:rFonts w:ascii="Arial" w:eastAsia="Times New Roman" w:hAnsi="Arial" w:cs="Arial"/>
                <w:sz w:val="20"/>
                <w:szCs w:val="20"/>
                <w:lang w:eastAsia="pt-BR"/>
              </w:rPr>
              <w:t xml:space="preserve"> para pintura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3</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metálica</w:t>
            </w:r>
            <w:proofErr w:type="gramEnd"/>
            <w:r w:rsidRPr="007A0C3E">
              <w:rPr>
                <w:rFonts w:ascii="Arial" w:eastAsia="Times New Roman" w:hAnsi="Arial" w:cs="Arial"/>
                <w:sz w:val="20"/>
                <w:szCs w:val="20"/>
                <w:lang w:eastAsia="pt-BR"/>
              </w:rPr>
              <w:t xml:space="preserve"> 2ª linha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5</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PVC</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7</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metálica</w:t>
            </w:r>
            <w:proofErr w:type="gramEnd"/>
            <w:r w:rsidRPr="007A0C3E">
              <w:rPr>
                <w:rFonts w:ascii="Arial" w:eastAsia="Times New Roman" w:hAnsi="Arial" w:cs="Arial"/>
                <w:sz w:val="20"/>
                <w:szCs w:val="20"/>
                <w:lang w:eastAsia="pt-BR"/>
              </w:rPr>
              <w:t xml:space="preserve"> 1ª linha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8</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madeira</w:t>
            </w:r>
            <w:proofErr w:type="gramEnd"/>
            <w:r w:rsidRPr="007A0C3E">
              <w:rPr>
                <w:rFonts w:ascii="Arial" w:eastAsia="Times New Roman" w:hAnsi="Arial" w:cs="Arial"/>
                <w:sz w:val="20"/>
                <w:szCs w:val="20"/>
                <w:lang w:eastAsia="pt-BR"/>
              </w:rPr>
              <w:t xml:space="preserve"> envernizada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9</w:t>
            </w:r>
          </w:p>
        </w:tc>
      </w:tr>
      <w:tr w:rsidR="00266530" w:rsidRPr="007A0C3E"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7A0C3E"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proofErr w:type="gramStart"/>
            <w:r w:rsidRPr="007A0C3E">
              <w:rPr>
                <w:rFonts w:ascii="Arial" w:eastAsia="Times New Roman" w:hAnsi="Arial" w:cs="Arial"/>
                <w:sz w:val="20"/>
                <w:szCs w:val="20"/>
                <w:lang w:eastAsia="pt-BR"/>
              </w:rPr>
              <w:t>alumínio</w:t>
            </w:r>
            <w:proofErr w:type="gramEnd"/>
            <w:r w:rsidRPr="007A0C3E">
              <w:rPr>
                <w:rFonts w:ascii="Arial" w:eastAsia="Times New Roman" w:hAnsi="Arial" w:cs="Arial"/>
                <w:sz w:val="20"/>
                <w:szCs w:val="20"/>
                <w:lang w:eastAsia="pt-BR"/>
              </w:rPr>
              <w:t xml:space="preserve"> </w:t>
            </w:r>
            <w:proofErr w:type="spellStart"/>
            <w:r w:rsidRPr="007A0C3E">
              <w:rPr>
                <w:rFonts w:ascii="Arial" w:eastAsia="Times New Roman" w:hAnsi="Arial" w:cs="Arial"/>
                <w:sz w:val="20"/>
                <w:szCs w:val="20"/>
                <w:lang w:eastAsia="pt-BR"/>
              </w:rPr>
              <w:t>anodizado</w:t>
            </w:r>
            <w:proofErr w:type="spellEnd"/>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7A0C3E" w:rsidRDefault="00266530" w:rsidP="004C3F5F">
            <w:pPr>
              <w:spacing w:after="0" w:line="240" w:lineRule="auto"/>
              <w:jc w:val="center"/>
              <w:rPr>
                <w:rFonts w:ascii="Arial" w:eastAsia="Times New Roman" w:hAnsi="Arial" w:cs="Arial"/>
                <w:sz w:val="20"/>
                <w:szCs w:val="20"/>
                <w:lang w:eastAsia="pt-BR"/>
              </w:rPr>
            </w:pPr>
            <w:r w:rsidRPr="007A0C3E">
              <w:rPr>
                <w:rFonts w:ascii="Arial" w:eastAsia="Times New Roman" w:hAnsi="Arial" w:cs="Arial"/>
                <w:sz w:val="20"/>
                <w:szCs w:val="20"/>
                <w:lang w:eastAsia="pt-BR"/>
              </w:rPr>
              <w:t>10</w:t>
            </w:r>
          </w:p>
        </w:tc>
      </w:tr>
      <w:tr w:rsidR="00266530" w:rsidRPr="00F1301D" w:rsidTr="00266530">
        <w:trPr>
          <w:gridAfter w:val="1"/>
          <w:wAfter w:w="8" w:type="dxa"/>
          <w:trHeight w:hRule="exact" w:val="255"/>
        </w:trPr>
        <w:tc>
          <w:tcPr>
            <w:tcW w:w="31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6530" w:rsidRPr="00F1301D" w:rsidRDefault="00266530"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Revestimento Externo   Predominante</w:t>
            </w: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proofErr w:type="gramStart"/>
            <w:r w:rsidRPr="00F1301D">
              <w:rPr>
                <w:rFonts w:ascii="Arial" w:eastAsia="Times New Roman" w:hAnsi="Arial" w:cs="Arial"/>
                <w:sz w:val="20"/>
                <w:szCs w:val="20"/>
                <w:lang w:eastAsia="pt-BR"/>
              </w:rPr>
              <w:t>ausente</w:t>
            </w:r>
            <w:proofErr w:type="gramEnd"/>
            <w:r w:rsidRPr="00F1301D">
              <w:rPr>
                <w:rFonts w:ascii="Arial" w:eastAsia="Times New Roman" w:hAnsi="Arial" w:cs="Arial"/>
                <w:sz w:val="20"/>
                <w:szCs w:val="20"/>
                <w:lang w:eastAsia="pt-BR"/>
              </w:rPr>
              <w:t xml:space="preserve"> / chapisco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0</w:t>
            </w:r>
          </w:p>
        </w:tc>
      </w:tr>
      <w:tr w:rsidR="00266530" w:rsidRPr="00F1301D"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F1301D"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nil"/>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proofErr w:type="gramStart"/>
            <w:r w:rsidRPr="00F1301D">
              <w:rPr>
                <w:rFonts w:ascii="Arial" w:eastAsia="Times New Roman" w:hAnsi="Arial" w:cs="Arial"/>
                <w:sz w:val="20"/>
                <w:szCs w:val="20"/>
                <w:lang w:eastAsia="pt-BR"/>
              </w:rPr>
              <w:t>reboco</w:t>
            </w:r>
            <w:proofErr w:type="gramEnd"/>
            <w:r w:rsidRPr="00F1301D">
              <w:rPr>
                <w:rFonts w:ascii="Arial" w:eastAsia="Times New Roman" w:hAnsi="Arial" w:cs="Arial"/>
                <w:sz w:val="20"/>
                <w:szCs w:val="20"/>
                <w:lang w:eastAsia="pt-BR"/>
              </w:rPr>
              <w:t xml:space="preserve"> desempenado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5</w:t>
            </w:r>
          </w:p>
        </w:tc>
      </w:tr>
      <w:tr w:rsidR="00266530" w:rsidRPr="00F1301D"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F1301D"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auto"/>
            </w:tcBorders>
            <w:shd w:val="clear" w:color="auto" w:fill="auto"/>
            <w:vAlign w:val="center"/>
            <w:hideMark/>
          </w:tcPr>
          <w:p w:rsidR="00266530" w:rsidRPr="00F1301D" w:rsidRDefault="00266530"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 </w:t>
            </w:r>
            <w:proofErr w:type="gramStart"/>
            <w:r w:rsidRPr="00F1301D">
              <w:rPr>
                <w:rFonts w:ascii="Arial" w:eastAsia="Times New Roman" w:hAnsi="Arial" w:cs="Arial"/>
                <w:sz w:val="20"/>
                <w:szCs w:val="20"/>
                <w:lang w:eastAsia="pt-BR"/>
              </w:rPr>
              <w:t>reboco</w:t>
            </w:r>
            <w:proofErr w:type="gramEnd"/>
          </w:p>
          <w:p w:rsidR="00266530" w:rsidRPr="00F1301D" w:rsidRDefault="00266530" w:rsidP="004C3F5F">
            <w:pPr>
              <w:spacing w:after="0" w:line="240" w:lineRule="auto"/>
              <w:jc w:val="center"/>
              <w:rPr>
                <w:rFonts w:ascii="Arial" w:eastAsia="Times New Roman" w:hAnsi="Arial" w:cs="Arial"/>
                <w:sz w:val="20"/>
                <w:szCs w:val="20"/>
                <w:lang w:eastAsia="pt-BR"/>
              </w:rPr>
            </w:pPr>
            <w:proofErr w:type="gramStart"/>
            <w:r w:rsidRPr="00F1301D">
              <w:rPr>
                <w:rFonts w:ascii="Arial" w:eastAsia="Times New Roman" w:hAnsi="Arial" w:cs="Arial"/>
                <w:sz w:val="20"/>
                <w:szCs w:val="20"/>
                <w:lang w:eastAsia="pt-BR"/>
              </w:rPr>
              <w:t>reboco</w:t>
            </w:r>
            <w:proofErr w:type="gramEnd"/>
            <w:r w:rsidRPr="00F1301D">
              <w:rPr>
                <w:rFonts w:ascii="Arial" w:eastAsia="Times New Roman" w:hAnsi="Arial" w:cs="Arial"/>
                <w:sz w:val="20"/>
                <w:szCs w:val="20"/>
                <w:lang w:eastAsia="pt-BR"/>
              </w:rPr>
              <w:t xml:space="preserve"> com massa corrida</w:t>
            </w:r>
          </w:p>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 </w:t>
            </w:r>
          </w:p>
          <w:p w:rsidR="00266530" w:rsidRPr="00F1301D" w:rsidRDefault="00266530"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 </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7</w:t>
            </w:r>
          </w:p>
        </w:tc>
      </w:tr>
      <w:tr w:rsidR="00266530" w:rsidRPr="00F1301D"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F1301D"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nil"/>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proofErr w:type="gramStart"/>
            <w:r w:rsidRPr="00F1301D">
              <w:rPr>
                <w:rFonts w:ascii="Arial" w:eastAsia="Times New Roman" w:hAnsi="Arial" w:cs="Arial"/>
                <w:sz w:val="20"/>
                <w:szCs w:val="20"/>
                <w:lang w:eastAsia="pt-BR"/>
              </w:rPr>
              <w:t>tijolo</w:t>
            </w:r>
            <w:proofErr w:type="gramEnd"/>
            <w:r w:rsidRPr="00F1301D">
              <w:rPr>
                <w:rFonts w:ascii="Arial" w:eastAsia="Times New Roman" w:hAnsi="Arial" w:cs="Arial"/>
                <w:sz w:val="20"/>
                <w:szCs w:val="20"/>
                <w:lang w:eastAsia="pt-BR"/>
              </w:rPr>
              <w:t xml:space="preserve"> aparente</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8</w:t>
            </w:r>
          </w:p>
        </w:tc>
      </w:tr>
      <w:tr w:rsidR="00266530" w:rsidRPr="00F1301D"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F1301D"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auto"/>
            </w:tcBorders>
            <w:shd w:val="clear" w:color="auto" w:fill="auto"/>
            <w:vAlign w:val="center"/>
            <w:hideMark/>
          </w:tcPr>
          <w:p w:rsidR="00266530" w:rsidRPr="00F1301D" w:rsidRDefault="00266530" w:rsidP="004C3F5F">
            <w:pPr>
              <w:spacing w:after="0" w:line="240" w:lineRule="auto"/>
              <w:jc w:val="center"/>
              <w:rPr>
                <w:rFonts w:ascii="Arial" w:eastAsia="Times New Roman" w:hAnsi="Arial" w:cs="Arial"/>
                <w:b/>
                <w:bCs/>
                <w:sz w:val="20"/>
                <w:szCs w:val="20"/>
                <w:lang w:eastAsia="pt-BR"/>
              </w:rPr>
            </w:pPr>
            <w:proofErr w:type="gramStart"/>
            <w:r w:rsidRPr="00F1301D">
              <w:rPr>
                <w:rFonts w:ascii="Arial" w:eastAsia="Times New Roman" w:hAnsi="Arial" w:cs="Arial"/>
                <w:sz w:val="20"/>
                <w:szCs w:val="20"/>
                <w:lang w:eastAsia="pt-BR"/>
              </w:rPr>
              <w:t>argamassa</w:t>
            </w:r>
            <w:proofErr w:type="gramEnd"/>
            <w:r w:rsidRPr="00F1301D">
              <w:rPr>
                <w:rFonts w:ascii="Arial" w:eastAsia="Times New Roman" w:hAnsi="Arial" w:cs="Arial"/>
                <w:b/>
                <w:bCs/>
                <w:sz w:val="20"/>
                <w:szCs w:val="20"/>
                <w:lang w:eastAsia="pt-BR"/>
              </w:rPr>
              <w:t> </w:t>
            </w:r>
          </w:p>
          <w:p w:rsidR="00266530" w:rsidRPr="00F1301D" w:rsidRDefault="00266530" w:rsidP="004C3F5F">
            <w:pPr>
              <w:spacing w:after="0" w:line="240" w:lineRule="auto"/>
              <w:jc w:val="center"/>
              <w:rPr>
                <w:rFonts w:ascii="Arial" w:eastAsia="Times New Roman" w:hAnsi="Arial" w:cs="Arial"/>
                <w:sz w:val="20"/>
                <w:szCs w:val="20"/>
                <w:lang w:eastAsia="pt-BR"/>
              </w:rPr>
            </w:pPr>
            <w:proofErr w:type="gramStart"/>
            <w:r w:rsidRPr="00F1301D">
              <w:rPr>
                <w:rFonts w:ascii="Arial" w:eastAsia="Times New Roman" w:hAnsi="Arial" w:cs="Arial"/>
                <w:sz w:val="20"/>
                <w:szCs w:val="20"/>
                <w:lang w:eastAsia="pt-BR"/>
              </w:rPr>
              <w:t>argamassa</w:t>
            </w:r>
            <w:proofErr w:type="gramEnd"/>
            <w:r w:rsidRPr="00F1301D">
              <w:rPr>
                <w:rFonts w:ascii="Arial" w:eastAsia="Times New Roman" w:hAnsi="Arial" w:cs="Arial"/>
                <w:sz w:val="20"/>
                <w:szCs w:val="20"/>
                <w:lang w:eastAsia="pt-BR"/>
              </w:rPr>
              <w:t xml:space="preserve"> especial / cerâmica</w:t>
            </w:r>
          </w:p>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 </w:t>
            </w:r>
          </w:p>
          <w:p w:rsidR="00266530" w:rsidRPr="00F1301D" w:rsidRDefault="00266530"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 </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9</w:t>
            </w:r>
          </w:p>
        </w:tc>
      </w:tr>
      <w:tr w:rsidR="00266530" w:rsidRPr="00F1301D" w:rsidTr="00266530">
        <w:trPr>
          <w:gridAfter w:val="1"/>
          <w:wAfter w:w="8" w:type="dxa"/>
          <w:trHeight w:hRule="exact" w:val="255"/>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F1301D"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proofErr w:type="gramStart"/>
            <w:r w:rsidRPr="00F1301D">
              <w:rPr>
                <w:rFonts w:ascii="Arial" w:eastAsia="Times New Roman" w:hAnsi="Arial" w:cs="Arial"/>
                <w:sz w:val="20"/>
                <w:szCs w:val="20"/>
                <w:lang w:eastAsia="pt-BR"/>
              </w:rPr>
              <w:t>pedra</w:t>
            </w:r>
            <w:proofErr w:type="gramEnd"/>
            <w:r w:rsidRPr="00F1301D">
              <w:rPr>
                <w:rFonts w:ascii="Arial" w:eastAsia="Times New Roman" w:hAnsi="Arial" w:cs="Arial"/>
                <w:sz w:val="20"/>
                <w:szCs w:val="20"/>
                <w:lang w:eastAsia="pt-BR"/>
              </w:rPr>
              <w:t xml:space="preserve"> natural</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10</w:t>
            </w:r>
          </w:p>
        </w:tc>
      </w:tr>
      <w:tr w:rsidR="00266530" w:rsidRPr="00F1301D" w:rsidTr="00266530">
        <w:trPr>
          <w:gridAfter w:val="1"/>
          <w:wAfter w:w="8" w:type="dxa"/>
          <w:trHeight w:val="300"/>
        </w:trPr>
        <w:tc>
          <w:tcPr>
            <w:tcW w:w="31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6530" w:rsidRPr="00F1301D" w:rsidRDefault="00266530"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Revestimento Interno   Predominante</w:t>
            </w:r>
          </w:p>
        </w:tc>
        <w:tc>
          <w:tcPr>
            <w:tcW w:w="34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proofErr w:type="gramStart"/>
            <w:r w:rsidRPr="00F1301D">
              <w:rPr>
                <w:rFonts w:ascii="Arial" w:eastAsia="Times New Roman" w:hAnsi="Arial" w:cs="Arial"/>
                <w:sz w:val="20"/>
                <w:szCs w:val="20"/>
                <w:lang w:eastAsia="pt-BR"/>
              </w:rPr>
              <w:t>ausente</w:t>
            </w:r>
            <w:proofErr w:type="gramEnd"/>
            <w:r w:rsidRPr="00F1301D">
              <w:rPr>
                <w:rFonts w:ascii="Arial" w:eastAsia="Times New Roman" w:hAnsi="Arial" w:cs="Arial"/>
                <w:sz w:val="20"/>
                <w:szCs w:val="20"/>
                <w:lang w:eastAsia="pt-BR"/>
              </w:rPr>
              <w:t xml:space="preserve"> / chapisco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0</w:t>
            </w:r>
          </w:p>
        </w:tc>
      </w:tr>
      <w:tr w:rsidR="00266530" w:rsidRPr="00F1301D" w:rsidTr="00266530">
        <w:trPr>
          <w:gridAfter w:val="1"/>
          <w:wAfter w:w="8" w:type="dxa"/>
          <w:trHeight w:val="300"/>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F1301D"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nil"/>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proofErr w:type="gramStart"/>
            <w:r w:rsidRPr="00F1301D">
              <w:rPr>
                <w:rFonts w:ascii="Arial" w:eastAsia="Times New Roman" w:hAnsi="Arial" w:cs="Arial"/>
                <w:sz w:val="20"/>
                <w:szCs w:val="20"/>
                <w:lang w:eastAsia="pt-BR"/>
              </w:rPr>
              <w:t>reboco</w:t>
            </w:r>
            <w:proofErr w:type="gramEnd"/>
            <w:r w:rsidRPr="00F1301D">
              <w:rPr>
                <w:rFonts w:ascii="Arial" w:eastAsia="Times New Roman" w:hAnsi="Arial" w:cs="Arial"/>
                <w:sz w:val="20"/>
                <w:szCs w:val="20"/>
                <w:lang w:eastAsia="pt-BR"/>
              </w:rPr>
              <w:t xml:space="preserve"> desempenado</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5</w:t>
            </w:r>
          </w:p>
        </w:tc>
      </w:tr>
      <w:tr w:rsidR="00266530" w:rsidRPr="00F1301D" w:rsidTr="00266530">
        <w:trPr>
          <w:gridAfter w:val="1"/>
          <w:wAfter w:w="8" w:type="dxa"/>
          <w:trHeight w:val="300"/>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F1301D" w:rsidRDefault="00266530" w:rsidP="004C3F5F">
            <w:pPr>
              <w:spacing w:after="0" w:line="240" w:lineRule="auto"/>
              <w:rPr>
                <w:rFonts w:ascii="Arial" w:eastAsia="Times New Roman" w:hAnsi="Arial" w:cs="Arial"/>
                <w:b/>
                <w:bCs/>
                <w:sz w:val="20"/>
                <w:szCs w:val="20"/>
                <w:lang w:eastAsia="pt-BR"/>
              </w:rPr>
            </w:pPr>
          </w:p>
        </w:tc>
        <w:tc>
          <w:tcPr>
            <w:tcW w:w="1070" w:type="dxa"/>
            <w:tcBorders>
              <w:top w:val="single" w:sz="4" w:space="0" w:color="auto"/>
              <w:left w:val="nil"/>
              <w:bottom w:val="single" w:sz="4" w:space="0" w:color="auto"/>
              <w:right w:val="nil"/>
            </w:tcBorders>
            <w:shd w:val="clear" w:color="auto" w:fill="auto"/>
            <w:vAlign w:val="center"/>
            <w:hideMark/>
          </w:tcPr>
          <w:p w:rsidR="00266530" w:rsidRPr="00F1301D" w:rsidRDefault="00266530"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 </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rsidR="00266530" w:rsidRPr="00F1301D" w:rsidRDefault="00266530" w:rsidP="004C3F5F">
            <w:pPr>
              <w:spacing w:after="0" w:line="240" w:lineRule="auto"/>
              <w:ind w:right="-43"/>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Reboco com massa corrida</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7</w:t>
            </w:r>
          </w:p>
        </w:tc>
      </w:tr>
      <w:tr w:rsidR="00266530" w:rsidRPr="00F1301D" w:rsidTr="00266530">
        <w:trPr>
          <w:gridAfter w:val="1"/>
          <w:wAfter w:w="8" w:type="dxa"/>
          <w:trHeight w:val="300"/>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F1301D"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nil"/>
              <w:left w:val="nil"/>
              <w:bottom w:val="nil"/>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proofErr w:type="gramStart"/>
            <w:r w:rsidRPr="00F1301D">
              <w:rPr>
                <w:rFonts w:ascii="Arial" w:eastAsia="Times New Roman" w:hAnsi="Arial" w:cs="Arial"/>
                <w:sz w:val="20"/>
                <w:szCs w:val="20"/>
                <w:lang w:eastAsia="pt-BR"/>
              </w:rPr>
              <w:t>tijolo</w:t>
            </w:r>
            <w:proofErr w:type="gramEnd"/>
            <w:r w:rsidRPr="00F1301D">
              <w:rPr>
                <w:rFonts w:ascii="Arial" w:eastAsia="Times New Roman" w:hAnsi="Arial" w:cs="Arial"/>
                <w:sz w:val="20"/>
                <w:szCs w:val="20"/>
                <w:lang w:eastAsia="pt-BR"/>
              </w:rPr>
              <w:t xml:space="preserve"> aparente</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8</w:t>
            </w:r>
          </w:p>
        </w:tc>
      </w:tr>
      <w:tr w:rsidR="00266530" w:rsidRPr="00F1301D" w:rsidTr="00266530">
        <w:trPr>
          <w:gridAfter w:val="1"/>
          <w:wAfter w:w="8" w:type="dxa"/>
          <w:trHeight w:val="300"/>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F1301D"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single" w:sz="4" w:space="0" w:color="auto"/>
              <w:left w:val="nil"/>
              <w:bottom w:val="single" w:sz="4" w:space="0" w:color="auto"/>
              <w:right w:val="single" w:sz="4" w:space="0" w:color="auto"/>
            </w:tcBorders>
            <w:shd w:val="clear" w:color="auto" w:fill="auto"/>
            <w:vAlign w:val="center"/>
            <w:hideMark/>
          </w:tcPr>
          <w:p w:rsidR="00266530" w:rsidRPr="00F1301D" w:rsidRDefault="00266530"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 </w:t>
            </w:r>
            <w:proofErr w:type="gramStart"/>
            <w:r w:rsidRPr="00F1301D">
              <w:rPr>
                <w:rFonts w:ascii="Arial" w:eastAsia="Times New Roman" w:hAnsi="Arial" w:cs="Arial"/>
                <w:sz w:val="20"/>
                <w:szCs w:val="20"/>
                <w:lang w:eastAsia="pt-BR"/>
              </w:rPr>
              <w:t>Argamassa  especial</w:t>
            </w:r>
            <w:proofErr w:type="gramEnd"/>
            <w:r w:rsidRPr="00F1301D">
              <w:rPr>
                <w:rFonts w:ascii="Arial" w:eastAsia="Times New Roman" w:hAnsi="Arial" w:cs="Arial"/>
                <w:sz w:val="20"/>
                <w:szCs w:val="20"/>
                <w:lang w:eastAsia="pt-BR"/>
              </w:rPr>
              <w:t xml:space="preserve"> / cerâmica</w:t>
            </w:r>
            <w:r w:rsidRPr="00F1301D">
              <w:rPr>
                <w:rFonts w:ascii="Arial" w:eastAsia="Times New Roman" w:hAnsi="Arial" w:cs="Arial"/>
                <w:b/>
                <w:bCs/>
                <w:sz w:val="20"/>
                <w:szCs w:val="20"/>
                <w:lang w:eastAsia="pt-BR"/>
              </w:rPr>
              <w:t> </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9</w:t>
            </w:r>
          </w:p>
        </w:tc>
      </w:tr>
      <w:tr w:rsidR="00266530" w:rsidRPr="00F1301D" w:rsidTr="00266530">
        <w:trPr>
          <w:gridAfter w:val="1"/>
          <w:wAfter w:w="8" w:type="dxa"/>
          <w:trHeight w:val="300"/>
        </w:trPr>
        <w:tc>
          <w:tcPr>
            <w:tcW w:w="3181" w:type="dxa"/>
            <w:vMerge/>
            <w:tcBorders>
              <w:top w:val="single" w:sz="4" w:space="0" w:color="auto"/>
              <w:left w:val="single" w:sz="4" w:space="0" w:color="auto"/>
              <w:bottom w:val="single" w:sz="4" w:space="0" w:color="000000"/>
              <w:right w:val="single" w:sz="4" w:space="0" w:color="000000"/>
            </w:tcBorders>
            <w:vAlign w:val="center"/>
            <w:hideMark/>
          </w:tcPr>
          <w:p w:rsidR="00266530" w:rsidRPr="00F1301D" w:rsidRDefault="00266530" w:rsidP="004C3F5F">
            <w:pPr>
              <w:spacing w:after="0" w:line="240" w:lineRule="auto"/>
              <w:rPr>
                <w:rFonts w:ascii="Arial" w:eastAsia="Times New Roman" w:hAnsi="Arial" w:cs="Arial"/>
                <w:b/>
                <w:bCs/>
                <w:sz w:val="20"/>
                <w:szCs w:val="20"/>
                <w:lang w:eastAsia="pt-BR"/>
              </w:rPr>
            </w:pPr>
          </w:p>
        </w:tc>
        <w:tc>
          <w:tcPr>
            <w:tcW w:w="3434" w:type="dxa"/>
            <w:gridSpan w:val="2"/>
            <w:tcBorders>
              <w:top w:val="nil"/>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proofErr w:type="gramStart"/>
            <w:r w:rsidRPr="00F1301D">
              <w:rPr>
                <w:rFonts w:ascii="Arial" w:eastAsia="Times New Roman" w:hAnsi="Arial" w:cs="Arial"/>
                <w:sz w:val="20"/>
                <w:szCs w:val="20"/>
                <w:lang w:eastAsia="pt-BR"/>
              </w:rPr>
              <w:t>pedra</w:t>
            </w:r>
            <w:proofErr w:type="gramEnd"/>
            <w:r w:rsidRPr="00F1301D">
              <w:rPr>
                <w:rFonts w:ascii="Arial" w:eastAsia="Times New Roman" w:hAnsi="Arial" w:cs="Arial"/>
                <w:sz w:val="20"/>
                <w:szCs w:val="20"/>
                <w:lang w:eastAsia="pt-BR"/>
              </w:rPr>
              <w:t xml:space="preserve"> natural</w:t>
            </w:r>
          </w:p>
        </w:tc>
        <w:tc>
          <w:tcPr>
            <w:tcW w:w="18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66530" w:rsidRPr="00F1301D" w:rsidRDefault="00266530" w:rsidP="004C3F5F">
            <w:pPr>
              <w:spacing w:after="0" w:line="240" w:lineRule="auto"/>
              <w:jc w:val="center"/>
              <w:rPr>
                <w:rFonts w:ascii="Arial" w:eastAsia="Times New Roman" w:hAnsi="Arial" w:cs="Arial"/>
                <w:sz w:val="20"/>
                <w:szCs w:val="20"/>
                <w:lang w:eastAsia="pt-BR"/>
              </w:rPr>
            </w:pPr>
            <w:r w:rsidRPr="00F1301D">
              <w:rPr>
                <w:rFonts w:ascii="Arial" w:eastAsia="Times New Roman" w:hAnsi="Arial" w:cs="Arial"/>
                <w:sz w:val="20"/>
                <w:szCs w:val="20"/>
                <w:lang w:eastAsia="pt-BR"/>
              </w:rPr>
              <w:t>10</w:t>
            </w:r>
          </w:p>
        </w:tc>
      </w:tr>
    </w:tbl>
    <w:p w:rsidR="00266530" w:rsidRPr="00F1301D" w:rsidRDefault="00266530" w:rsidP="004C3F5F">
      <w:pPr>
        <w:autoSpaceDE w:val="0"/>
        <w:autoSpaceDN w:val="0"/>
        <w:adjustRightInd w:val="0"/>
        <w:spacing w:after="0" w:line="240" w:lineRule="auto"/>
        <w:jc w:val="center"/>
        <w:rPr>
          <w:rFonts w:ascii="Arial" w:hAnsi="Arial" w:cs="Arial"/>
          <w:b/>
          <w:bCs/>
          <w:color w:val="000000"/>
          <w:sz w:val="20"/>
          <w:szCs w:val="20"/>
        </w:rPr>
      </w:pPr>
    </w:p>
    <w:tbl>
      <w:tblPr>
        <w:tblW w:w="8384" w:type="dxa"/>
        <w:tblInd w:w="5" w:type="dxa"/>
        <w:tblCellMar>
          <w:left w:w="70" w:type="dxa"/>
          <w:right w:w="70" w:type="dxa"/>
        </w:tblCellMar>
        <w:tblLook w:val="04A0" w:firstRow="1" w:lastRow="0" w:firstColumn="1" w:lastColumn="0" w:noHBand="0" w:noVBand="1"/>
      </w:tblPr>
      <w:tblGrid>
        <w:gridCol w:w="3515"/>
        <w:gridCol w:w="3715"/>
        <w:gridCol w:w="1154"/>
      </w:tblGrid>
      <w:tr w:rsidR="003D3C43" w:rsidRPr="00F1301D" w:rsidTr="00D57549">
        <w:trPr>
          <w:trHeight w:val="390"/>
        </w:trPr>
        <w:tc>
          <w:tcPr>
            <w:tcW w:w="7230" w:type="dxa"/>
            <w:gridSpan w:val="2"/>
            <w:tcBorders>
              <w:top w:val="nil"/>
              <w:left w:val="nil"/>
              <w:bottom w:val="nil"/>
              <w:right w:val="nil"/>
            </w:tcBorders>
            <w:shd w:val="clear" w:color="auto" w:fill="auto"/>
            <w:noWrap/>
            <w:vAlign w:val="bottom"/>
            <w:hideMark/>
          </w:tcPr>
          <w:p w:rsidR="003D3C43" w:rsidRPr="00F1301D" w:rsidRDefault="003D3C43" w:rsidP="004C3F5F">
            <w:pPr>
              <w:spacing w:after="0" w:line="240" w:lineRule="auto"/>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TABELA XII - PONTUAÇÃO DO PADRÃO DE CONSTRUÇÃO (continuação)</w:t>
            </w:r>
          </w:p>
          <w:p w:rsidR="003D3C43" w:rsidRPr="00F1301D" w:rsidRDefault="003D3C43" w:rsidP="004C3F5F">
            <w:pPr>
              <w:spacing w:after="0" w:line="240" w:lineRule="auto"/>
              <w:rPr>
                <w:rFonts w:ascii="Arial" w:eastAsia="Times New Roman" w:hAnsi="Arial" w:cs="Arial"/>
                <w:sz w:val="20"/>
                <w:szCs w:val="20"/>
                <w:lang w:eastAsia="pt-BR"/>
              </w:rPr>
            </w:pPr>
          </w:p>
        </w:tc>
        <w:tc>
          <w:tcPr>
            <w:tcW w:w="1154" w:type="dxa"/>
            <w:tcBorders>
              <w:top w:val="nil"/>
              <w:left w:val="nil"/>
              <w:bottom w:val="nil"/>
              <w:right w:val="nil"/>
            </w:tcBorders>
            <w:shd w:val="clear" w:color="auto" w:fill="auto"/>
            <w:noWrap/>
            <w:vAlign w:val="bottom"/>
            <w:hideMark/>
          </w:tcPr>
          <w:p w:rsidR="003D3C43" w:rsidRPr="00F1301D" w:rsidRDefault="003D3C43" w:rsidP="004C3F5F">
            <w:pPr>
              <w:spacing w:after="0" w:line="240" w:lineRule="auto"/>
              <w:rPr>
                <w:rFonts w:ascii="Arial" w:eastAsia="Times New Roman" w:hAnsi="Arial" w:cs="Arial"/>
                <w:sz w:val="20"/>
                <w:szCs w:val="20"/>
                <w:lang w:eastAsia="pt-BR"/>
              </w:rPr>
            </w:pPr>
          </w:p>
        </w:tc>
      </w:tr>
      <w:tr w:rsidR="003D3C43" w:rsidRPr="00F1301D" w:rsidTr="00D57549">
        <w:trPr>
          <w:trHeight w:val="300"/>
        </w:trPr>
        <w:tc>
          <w:tcPr>
            <w:tcW w:w="3515" w:type="dxa"/>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COMPONENTES</w:t>
            </w:r>
          </w:p>
        </w:tc>
        <w:tc>
          <w:tcPr>
            <w:tcW w:w="3715" w:type="dxa"/>
            <w:tcBorders>
              <w:top w:val="single" w:sz="4" w:space="0" w:color="auto"/>
              <w:left w:val="nil"/>
              <w:bottom w:val="single" w:sz="4" w:space="0" w:color="auto"/>
              <w:right w:val="single" w:sz="4" w:space="0" w:color="000000"/>
            </w:tcBorders>
            <w:shd w:val="clear" w:color="000000" w:fill="C0C0C0"/>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MATERIAIS</w:t>
            </w:r>
          </w:p>
        </w:tc>
        <w:tc>
          <w:tcPr>
            <w:tcW w:w="1154" w:type="dxa"/>
            <w:tcBorders>
              <w:top w:val="single" w:sz="4" w:space="0" w:color="auto"/>
              <w:left w:val="nil"/>
              <w:bottom w:val="single" w:sz="4" w:space="0" w:color="auto"/>
              <w:right w:val="single" w:sz="4" w:space="0" w:color="000000"/>
            </w:tcBorders>
            <w:shd w:val="clear" w:color="000000" w:fill="C0C0C0"/>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PONTOS</w:t>
            </w:r>
          </w:p>
        </w:tc>
      </w:tr>
      <w:tr w:rsidR="003D3C43" w:rsidRPr="00F1301D" w:rsidTr="00D57549">
        <w:trPr>
          <w:trHeight w:val="300"/>
        </w:trPr>
        <w:tc>
          <w:tcPr>
            <w:tcW w:w="3515" w:type="dxa"/>
            <w:vMerge w:val="restart"/>
            <w:tcBorders>
              <w:top w:val="single" w:sz="4" w:space="0" w:color="auto"/>
              <w:left w:val="single" w:sz="4" w:space="0" w:color="auto"/>
              <w:right w:val="single" w:sz="4" w:space="0" w:color="000000"/>
            </w:tcBorders>
            <w:shd w:val="clear" w:color="auto" w:fill="auto"/>
            <w:noWrap/>
            <w:vAlign w:val="center"/>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Instalações Sanitárias</w:t>
            </w:r>
          </w:p>
        </w:tc>
        <w:tc>
          <w:tcPr>
            <w:tcW w:w="3715"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Cs/>
                <w:sz w:val="20"/>
                <w:szCs w:val="20"/>
                <w:lang w:eastAsia="pt-BR"/>
              </w:rPr>
            </w:pPr>
            <w:proofErr w:type="gramStart"/>
            <w:r w:rsidRPr="00F1301D">
              <w:rPr>
                <w:rFonts w:ascii="Arial" w:eastAsia="Times New Roman" w:hAnsi="Arial" w:cs="Arial"/>
                <w:bCs/>
                <w:sz w:val="20"/>
                <w:szCs w:val="20"/>
                <w:lang w:eastAsia="pt-BR"/>
              </w:rPr>
              <w:t>ausente</w:t>
            </w:r>
            <w:proofErr w:type="gramEnd"/>
          </w:p>
        </w:tc>
        <w:tc>
          <w:tcPr>
            <w:tcW w:w="1154"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0</w:t>
            </w:r>
          </w:p>
        </w:tc>
      </w:tr>
      <w:tr w:rsidR="003D3C43" w:rsidRPr="00F1301D" w:rsidTr="00D57549">
        <w:trPr>
          <w:trHeight w:val="300"/>
        </w:trPr>
        <w:tc>
          <w:tcPr>
            <w:tcW w:w="3515" w:type="dxa"/>
            <w:vMerge/>
            <w:tcBorders>
              <w:left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Cs/>
                <w:sz w:val="20"/>
                <w:szCs w:val="20"/>
                <w:lang w:eastAsia="pt-BR"/>
              </w:rPr>
            </w:pPr>
            <w:proofErr w:type="gramStart"/>
            <w:r w:rsidRPr="00F1301D">
              <w:rPr>
                <w:rFonts w:ascii="Arial" w:eastAsia="Times New Roman" w:hAnsi="Arial" w:cs="Arial"/>
                <w:bCs/>
                <w:sz w:val="20"/>
                <w:szCs w:val="20"/>
                <w:lang w:eastAsia="pt-BR"/>
              </w:rPr>
              <w:t>até</w:t>
            </w:r>
            <w:proofErr w:type="gramEnd"/>
            <w:r w:rsidRPr="00F1301D">
              <w:rPr>
                <w:rFonts w:ascii="Arial" w:eastAsia="Times New Roman" w:hAnsi="Arial" w:cs="Arial"/>
                <w:bCs/>
                <w:sz w:val="20"/>
                <w:szCs w:val="20"/>
                <w:lang w:eastAsia="pt-BR"/>
              </w:rPr>
              <w:t xml:space="preserve"> 2 banheiros</w:t>
            </w:r>
          </w:p>
        </w:tc>
        <w:tc>
          <w:tcPr>
            <w:tcW w:w="1154"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2</w:t>
            </w:r>
          </w:p>
        </w:tc>
      </w:tr>
      <w:tr w:rsidR="003D3C43" w:rsidRPr="00F1301D" w:rsidTr="00D57549">
        <w:trPr>
          <w:trHeight w:val="300"/>
        </w:trPr>
        <w:tc>
          <w:tcPr>
            <w:tcW w:w="3515" w:type="dxa"/>
            <w:vMerge/>
            <w:tcBorders>
              <w:left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Cs/>
                <w:sz w:val="20"/>
                <w:szCs w:val="20"/>
                <w:lang w:eastAsia="pt-BR"/>
              </w:rPr>
            </w:pPr>
            <w:r w:rsidRPr="00F1301D">
              <w:rPr>
                <w:rFonts w:ascii="Arial" w:eastAsia="Times New Roman" w:hAnsi="Arial" w:cs="Arial"/>
                <w:bCs/>
                <w:sz w:val="20"/>
                <w:szCs w:val="20"/>
                <w:lang w:eastAsia="pt-BR"/>
              </w:rPr>
              <w:t>3 banheiros</w:t>
            </w:r>
          </w:p>
        </w:tc>
        <w:tc>
          <w:tcPr>
            <w:tcW w:w="1154"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5</w:t>
            </w:r>
          </w:p>
        </w:tc>
      </w:tr>
      <w:tr w:rsidR="003D3C43" w:rsidRPr="00F1301D" w:rsidTr="00D57549">
        <w:trPr>
          <w:trHeight w:val="300"/>
        </w:trPr>
        <w:tc>
          <w:tcPr>
            <w:tcW w:w="3515" w:type="dxa"/>
            <w:vMerge/>
            <w:tcBorders>
              <w:left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Cs/>
                <w:sz w:val="20"/>
                <w:szCs w:val="20"/>
                <w:lang w:eastAsia="pt-BR"/>
              </w:rPr>
            </w:pPr>
            <w:r w:rsidRPr="00F1301D">
              <w:rPr>
                <w:rFonts w:ascii="Arial" w:eastAsia="Times New Roman" w:hAnsi="Arial" w:cs="Arial"/>
                <w:bCs/>
                <w:sz w:val="20"/>
                <w:szCs w:val="20"/>
                <w:lang w:eastAsia="pt-BR"/>
              </w:rPr>
              <w:t>4 banheiros</w:t>
            </w:r>
          </w:p>
        </w:tc>
        <w:tc>
          <w:tcPr>
            <w:tcW w:w="1154"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8</w:t>
            </w:r>
          </w:p>
        </w:tc>
      </w:tr>
      <w:tr w:rsidR="003D3C43" w:rsidRPr="00F1301D" w:rsidTr="00D57549">
        <w:trPr>
          <w:trHeight w:val="300"/>
        </w:trPr>
        <w:tc>
          <w:tcPr>
            <w:tcW w:w="3515" w:type="dxa"/>
            <w:vMerge/>
            <w:tcBorders>
              <w:left w:val="single" w:sz="4" w:space="0" w:color="auto"/>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Cs/>
                <w:sz w:val="20"/>
                <w:szCs w:val="20"/>
                <w:lang w:eastAsia="pt-BR"/>
              </w:rPr>
            </w:pPr>
            <w:proofErr w:type="gramStart"/>
            <w:r w:rsidRPr="00F1301D">
              <w:rPr>
                <w:rFonts w:ascii="Arial" w:eastAsia="Times New Roman" w:hAnsi="Arial" w:cs="Arial"/>
                <w:bCs/>
                <w:sz w:val="20"/>
                <w:szCs w:val="20"/>
                <w:lang w:eastAsia="pt-BR"/>
              </w:rPr>
              <w:t>acima</w:t>
            </w:r>
            <w:proofErr w:type="gramEnd"/>
            <w:r w:rsidRPr="00F1301D">
              <w:rPr>
                <w:rFonts w:ascii="Arial" w:eastAsia="Times New Roman" w:hAnsi="Arial" w:cs="Arial"/>
                <w:bCs/>
                <w:sz w:val="20"/>
                <w:szCs w:val="20"/>
                <w:lang w:eastAsia="pt-BR"/>
              </w:rPr>
              <w:t xml:space="preserve"> de 5 banheiros</w:t>
            </w:r>
          </w:p>
        </w:tc>
        <w:tc>
          <w:tcPr>
            <w:tcW w:w="1154"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10</w:t>
            </w:r>
          </w:p>
        </w:tc>
      </w:tr>
      <w:tr w:rsidR="003D3C43" w:rsidRPr="00F1301D" w:rsidTr="00D57549">
        <w:trPr>
          <w:trHeight w:val="300"/>
        </w:trPr>
        <w:tc>
          <w:tcPr>
            <w:tcW w:w="3515" w:type="dxa"/>
            <w:vMerge w:val="restart"/>
            <w:tcBorders>
              <w:top w:val="single" w:sz="4" w:space="0" w:color="auto"/>
              <w:left w:val="single" w:sz="4" w:space="0" w:color="auto"/>
              <w:right w:val="single" w:sz="4" w:space="0" w:color="000000"/>
            </w:tcBorders>
            <w:shd w:val="clear" w:color="auto" w:fill="auto"/>
            <w:noWrap/>
            <w:vAlign w:val="center"/>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Garagem Coberta</w:t>
            </w:r>
          </w:p>
        </w:tc>
        <w:tc>
          <w:tcPr>
            <w:tcW w:w="3715"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Cs/>
                <w:sz w:val="20"/>
                <w:szCs w:val="20"/>
                <w:lang w:eastAsia="pt-BR"/>
              </w:rPr>
            </w:pPr>
            <w:proofErr w:type="gramStart"/>
            <w:r w:rsidRPr="00F1301D">
              <w:rPr>
                <w:rFonts w:ascii="Arial" w:eastAsia="Times New Roman" w:hAnsi="Arial" w:cs="Arial"/>
                <w:bCs/>
                <w:sz w:val="20"/>
                <w:szCs w:val="20"/>
                <w:lang w:eastAsia="pt-BR"/>
              </w:rPr>
              <w:t>ausente</w:t>
            </w:r>
            <w:proofErr w:type="gramEnd"/>
          </w:p>
        </w:tc>
        <w:tc>
          <w:tcPr>
            <w:tcW w:w="1154"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0</w:t>
            </w:r>
          </w:p>
        </w:tc>
      </w:tr>
      <w:tr w:rsidR="003D3C43" w:rsidRPr="00F1301D" w:rsidTr="00D57549">
        <w:trPr>
          <w:trHeight w:val="300"/>
        </w:trPr>
        <w:tc>
          <w:tcPr>
            <w:tcW w:w="3515" w:type="dxa"/>
            <w:vMerge/>
            <w:tcBorders>
              <w:left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Cs/>
                <w:sz w:val="20"/>
                <w:szCs w:val="20"/>
                <w:lang w:eastAsia="pt-BR"/>
              </w:rPr>
            </w:pPr>
            <w:r w:rsidRPr="00F1301D">
              <w:rPr>
                <w:rFonts w:ascii="Arial" w:eastAsia="Times New Roman" w:hAnsi="Arial" w:cs="Arial"/>
                <w:bCs/>
                <w:sz w:val="20"/>
                <w:szCs w:val="20"/>
                <w:lang w:eastAsia="pt-BR"/>
              </w:rPr>
              <w:t>1 veículo</w:t>
            </w:r>
          </w:p>
        </w:tc>
        <w:tc>
          <w:tcPr>
            <w:tcW w:w="1154"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2</w:t>
            </w:r>
          </w:p>
        </w:tc>
      </w:tr>
      <w:tr w:rsidR="003D3C43" w:rsidRPr="00F1301D" w:rsidTr="00D57549">
        <w:trPr>
          <w:trHeight w:val="300"/>
        </w:trPr>
        <w:tc>
          <w:tcPr>
            <w:tcW w:w="3515" w:type="dxa"/>
            <w:vMerge/>
            <w:tcBorders>
              <w:left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Cs/>
                <w:sz w:val="20"/>
                <w:szCs w:val="20"/>
                <w:lang w:eastAsia="pt-BR"/>
              </w:rPr>
            </w:pPr>
            <w:r w:rsidRPr="00F1301D">
              <w:rPr>
                <w:rFonts w:ascii="Arial" w:eastAsia="Times New Roman" w:hAnsi="Arial" w:cs="Arial"/>
                <w:bCs/>
                <w:sz w:val="20"/>
                <w:szCs w:val="20"/>
                <w:lang w:eastAsia="pt-BR"/>
              </w:rPr>
              <w:t>2 veículos</w:t>
            </w:r>
          </w:p>
        </w:tc>
        <w:tc>
          <w:tcPr>
            <w:tcW w:w="1154"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3</w:t>
            </w:r>
          </w:p>
        </w:tc>
      </w:tr>
      <w:tr w:rsidR="003D3C43" w:rsidRPr="00F1301D" w:rsidTr="00D57549">
        <w:trPr>
          <w:trHeight w:val="300"/>
        </w:trPr>
        <w:tc>
          <w:tcPr>
            <w:tcW w:w="3515" w:type="dxa"/>
            <w:vMerge/>
            <w:tcBorders>
              <w:left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Cs/>
                <w:sz w:val="20"/>
                <w:szCs w:val="20"/>
                <w:lang w:eastAsia="pt-BR"/>
              </w:rPr>
            </w:pPr>
            <w:r w:rsidRPr="00F1301D">
              <w:rPr>
                <w:rFonts w:ascii="Arial" w:eastAsia="Times New Roman" w:hAnsi="Arial" w:cs="Arial"/>
                <w:bCs/>
                <w:sz w:val="20"/>
                <w:szCs w:val="20"/>
                <w:lang w:eastAsia="pt-BR"/>
              </w:rPr>
              <w:t>3 veículos</w:t>
            </w:r>
          </w:p>
        </w:tc>
        <w:tc>
          <w:tcPr>
            <w:tcW w:w="1154"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4</w:t>
            </w:r>
          </w:p>
        </w:tc>
      </w:tr>
      <w:tr w:rsidR="003D3C43" w:rsidRPr="00F1301D" w:rsidTr="00D57549">
        <w:trPr>
          <w:trHeight w:val="300"/>
        </w:trPr>
        <w:tc>
          <w:tcPr>
            <w:tcW w:w="3515" w:type="dxa"/>
            <w:vMerge/>
            <w:tcBorders>
              <w:left w:val="single" w:sz="4" w:space="0" w:color="auto"/>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Cs/>
                <w:sz w:val="20"/>
                <w:szCs w:val="20"/>
                <w:lang w:eastAsia="pt-BR"/>
              </w:rPr>
            </w:pPr>
            <w:r w:rsidRPr="00F1301D">
              <w:rPr>
                <w:rFonts w:ascii="Arial" w:eastAsia="Times New Roman" w:hAnsi="Arial" w:cs="Arial"/>
                <w:bCs/>
                <w:sz w:val="20"/>
                <w:szCs w:val="20"/>
                <w:lang w:eastAsia="pt-BR"/>
              </w:rPr>
              <w:t>4 veículos ou mais</w:t>
            </w:r>
          </w:p>
        </w:tc>
        <w:tc>
          <w:tcPr>
            <w:tcW w:w="1154" w:type="dxa"/>
            <w:tcBorders>
              <w:top w:val="single" w:sz="4" w:space="0" w:color="auto"/>
              <w:left w:val="nil"/>
              <w:bottom w:val="single" w:sz="4" w:space="0" w:color="auto"/>
              <w:right w:val="single" w:sz="4" w:space="0" w:color="000000"/>
            </w:tcBorders>
            <w:shd w:val="clear" w:color="auto" w:fill="auto"/>
            <w:noWrap/>
            <w:vAlign w:val="bottom"/>
            <w:hideMark/>
          </w:tcPr>
          <w:p w:rsidR="003D3C43" w:rsidRPr="00F1301D" w:rsidRDefault="003D3C43"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5</w:t>
            </w:r>
          </w:p>
        </w:tc>
      </w:tr>
      <w:tr w:rsidR="00EF6288" w:rsidRPr="00F1301D" w:rsidTr="00D57549">
        <w:tc>
          <w:tcPr>
            <w:tcW w:w="35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288" w:rsidRPr="00F1301D" w:rsidRDefault="00EF6288" w:rsidP="004C3F5F">
            <w:pPr>
              <w:spacing w:after="0" w:line="240" w:lineRule="auto"/>
              <w:ind w:right="-14"/>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Lazer</w:t>
            </w:r>
          </w:p>
        </w:tc>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288" w:rsidRPr="00F1301D" w:rsidRDefault="00EF6288" w:rsidP="004C3F5F">
            <w:pPr>
              <w:spacing w:after="0" w:line="240" w:lineRule="auto"/>
              <w:jc w:val="center"/>
              <w:rPr>
                <w:rFonts w:ascii="Arial" w:eastAsia="Times New Roman" w:hAnsi="Arial" w:cs="Arial"/>
                <w:bCs/>
                <w:sz w:val="20"/>
                <w:szCs w:val="20"/>
                <w:lang w:eastAsia="pt-BR"/>
              </w:rPr>
            </w:pPr>
            <w:proofErr w:type="gramStart"/>
            <w:r w:rsidRPr="00F1301D">
              <w:rPr>
                <w:rFonts w:ascii="Arial" w:eastAsia="Times New Roman" w:hAnsi="Arial" w:cs="Arial"/>
                <w:bCs/>
                <w:sz w:val="20"/>
                <w:szCs w:val="20"/>
                <w:lang w:eastAsia="pt-BR"/>
              </w:rPr>
              <w:t>ausente</w:t>
            </w:r>
            <w:proofErr w:type="gramEnd"/>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288" w:rsidRPr="00F1301D" w:rsidRDefault="00EF6288"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0</w:t>
            </w:r>
          </w:p>
        </w:tc>
      </w:tr>
      <w:tr w:rsidR="00EF6288" w:rsidRPr="00F1301D" w:rsidTr="00D57549">
        <w:trPr>
          <w:trHeight w:val="300"/>
        </w:trPr>
        <w:tc>
          <w:tcPr>
            <w:tcW w:w="3515"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288" w:rsidRPr="00F1301D" w:rsidRDefault="00EF6288"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288" w:rsidRPr="00F1301D" w:rsidRDefault="00EF6288" w:rsidP="004C3F5F">
            <w:pPr>
              <w:spacing w:after="0" w:line="240" w:lineRule="auto"/>
              <w:jc w:val="center"/>
              <w:rPr>
                <w:rFonts w:ascii="Arial" w:eastAsia="Times New Roman" w:hAnsi="Arial" w:cs="Arial"/>
                <w:bCs/>
                <w:sz w:val="20"/>
                <w:szCs w:val="20"/>
                <w:lang w:eastAsia="pt-BR"/>
              </w:rPr>
            </w:pPr>
            <w:proofErr w:type="gramStart"/>
            <w:r w:rsidRPr="00F1301D">
              <w:rPr>
                <w:rFonts w:ascii="Arial" w:eastAsia="Times New Roman" w:hAnsi="Arial" w:cs="Arial"/>
                <w:bCs/>
                <w:sz w:val="20"/>
                <w:szCs w:val="20"/>
                <w:lang w:eastAsia="pt-BR"/>
              </w:rPr>
              <w:t>churrasqueira</w:t>
            </w:r>
            <w:proofErr w:type="gramEnd"/>
            <w:r w:rsidRPr="00F1301D">
              <w:rPr>
                <w:rFonts w:ascii="Arial" w:eastAsia="Times New Roman" w:hAnsi="Arial" w:cs="Arial"/>
                <w:bCs/>
                <w:sz w:val="20"/>
                <w:szCs w:val="20"/>
                <w:lang w:eastAsia="pt-BR"/>
              </w:rPr>
              <w:t xml:space="preserve"> fixa</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288" w:rsidRPr="00F1301D" w:rsidRDefault="00EF6288"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4</w:t>
            </w:r>
          </w:p>
        </w:tc>
      </w:tr>
      <w:tr w:rsidR="00EF6288" w:rsidRPr="00F1301D" w:rsidTr="00D57549">
        <w:trPr>
          <w:trHeight w:val="300"/>
        </w:trPr>
        <w:tc>
          <w:tcPr>
            <w:tcW w:w="3515"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288" w:rsidRPr="00F1301D" w:rsidRDefault="00EF6288"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288" w:rsidRPr="00F1301D" w:rsidRDefault="00EF6288" w:rsidP="004C3F5F">
            <w:pPr>
              <w:spacing w:after="0" w:line="240" w:lineRule="auto"/>
              <w:jc w:val="center"/>
              <w:rPr>
                <w:rFonts w:ascii="Arial" w:eastAsia="Times New Roman" w:hAnsi="Arial" w:cs="Arial"/>
                <w:bCs/>
                <w:sz w:val="20"/>
                <w:szCs w:val="20"/>
                <w:lang w:eastAsia="pt-BR"/>
              </w:rPr>
            </w:pPr>
            <w:proofErr w:type="gramStart"/>
            <w:r w:rsidRPr="00F1301D">
              <w:rPr>
                <w:rFonts w:ascii="Arial" w:eastAsia="Times New Roman" w:hAnsi="Arial" w:cs="Arial"/>
                <w:bCs/>
                <w:sz w:val="20"/>
                <w:szCs w:val="20"/>
                <w:lang w:eastAsia="pt-BR"/>
              </w:rPr>
              <w:t>piscina</w:t>
            </w:r>
            <w:proofErr w:type="gramEnd"/>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288" w:rsidRPr="00F1301D" w:rsidRDefault="00EF6288"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8</w:t>
            </w:r>
          </w:p>
        </w:tc>
      </w:tr>
      <w:tr w:rsidR="00EF6288" w:rsidRPr="00F1301D" w:rsidTr="00D57549">
        <w:trPr>
          <w:trHeight w:val="300"/>
        </w:trPr>
        <w:tc>
          <w:tcPr>
            <w:tcW w:w="3515"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F6288" w:rsidRPr="00F1301D" w:rsidRDefault="00EF6288"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288" w:rsidRPr="00F1301D" w:rsidRDefault="00EF6288" w:rsidP="004C3F5F">
            <w:pPr>
              <w:spacing w:after="0" w:line="240" w:lineRule="auto"/>
              <w:jc w:val="center"/>
              <w:rPr>
                <w:rFonts w:ascii="Arial" w:eastAsia="Times New Roman" w:hAnsi="Arial" w:cs="Arial"/>
                <w:bCs/>
                <w:sz w:val="20"/>
                <w:szCs w:val="20"/>
                <w:lang w:eastAsia="pt-BR"/>
              </w:rPr>
            </w:pPr>
            <w:proofErr w:type="gramStart"/>
            <w:r w:rsidRPr="00F1301D">
              <w:rPr>
                <w:rFonts w:ascii="Arial" w:eastAsia="Times New Roman" w:hAnsi="Arial" w:cs="Arial"/>
                <w:sz w:val="20"/>
                <w:szCs w:val="20"/>
                <w:lang w:eastAsia="pt-BR"/>
              </w:rPr>
              <w:t>churrasqueira</w:t>
            </w:r>
            <w:proofErr w:type="gramEnd"/>
            <w:r w:rsidRPr="00F1301D">
              <w:rPr>
                <w:rFonts w:ascii="Arial" w:eastAsia="Times New Roman" w:hAnsi="Arial" w:cs="Arial"/>
                <w:sz w:val="20"/>
                <w:szCs w:val="20"/>
                <w:lang w:eastAsia="pt-BR"/>
              </w:rPr>
              <w:t xml:space="preserve"> e piscina</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288" w:rsidRPr="00F1301D" w:rsidRDefault="00EF6288"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9</w:t>
            </w:r>
          </w:p>
        </w:tc>
      </w:tr>
      <w:tr w:rsidR="00EF6288" w:rsidRPr="00F1301D" w:rsidTr="00D57549">
        <w:trPr>
          <w:trHeight w:val="300"/>
        </w:trPr>
        <w:tc>
          <w:tcPr>
            <w:tcW w:w="3515"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EF6288" w:rsidRPr="00F1301D" w:rsidRDefault="00EF6288" w:rsidP="004C3F5F">
            <w:pPr>
              <w:spacing w:after="0" w:line="240" w:lineRule="auto"/>
              <w:jc w:val="center"/>
              <w:rPr>
                <w:rFonts w:ascii="Arial" w:eastAsia="Times New Roman" w:hAnsi="Arial" w:cs="Arial"/>
                <w:b/>
                <w:bCs/>
                <w:sz w:val="20"/>
                <w:szCs w:val="20"/>
                <w:lang w:eastAsia="pt-BR"/>
              </w:rPr>
            </w:pPr>
          </w:p>
        </w:tc>
        <w:tc>
          <w:tcPr>
            <w:tcW w:w="3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288" w:rsidRPr="00F1301D" w:rsidRDefault="00EF6288" w:rsidP="004C3F5F">
            <w:pPr>
              <w:spacing w:after="0" w:line="240" w:lineRule="auto"/>
              <w:jc w:val="center"/>
              <w:rPr>
                <w:rFonts w:ascii="Arial" w:eastAsia="Times New Roman" w:hAnsi="Arial" w:cs="Arial"/>
                <w:bCs/>
                <w:sz w:val="20"/>
                <w:szCs w:val="20"/>
                <w:lang w:eastAsia="pt-BR"/>
              </w:rPr>
            </w:pPr>
            <w:proofErr w:type="gramStart"/>
            <w:r w:rsidRPr="00F1301D">
              <w:rPr>
                <w:rFonts w:ascii="Arial" w:eastAsia="Times New Roman" w:hAnsi="Arial" w:cs="Arial"/>
                <w:sz w:val="20"/>
                <w:szCs w:val="20"/>
                <w:lang w:eastAsia="pt-BR"/>
              </w:rPr>
              <w:t>churrasqueira</w:t>
            </w:r>
            <w:proofErr w:type="gramEnd"/>
            <w:r w:rsidRPr="00F1301D">
              <w:rPr>
                <w:rFonts w:ascii="Arial" w:eastAsia="Times New Roman" w:hAnsi="Arial" w:cs="Arial"/>
                <w:sz w:val="20"/>
                <w:szCs w:val="20"/>
                <w:lang w:eastAsia="pt-BR"/>
              </w:rPr>
              <w:t xml:space="preserve"> e piscina e outros</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288" w:rsidRPr="00F1301D" w:rsidRDefault="00EF6288" w:rsidP="004C3F5F">
            <w:pPr>
              <w:spacing w:after="0" w:line="240" w:lineRule="auto"/>
              <w:jc w:val="center"/>
              <w:rPr>
                <w:rFonts w:ascii="Arial" w:eastAsia="Times New Roman" w:hAnsi="Arial" w:cs="Arial"/>
                <w:b/>
                <w:bCs/>
                <w:sz w:val="20"/>
                <w:szCs w:val="20"/>
                <w:lang w:eastAsia="pt-BR"/>
              </w:rPr>
            </w:pPr>
            <w:r w:rsidRPr="00F1301D">
              <w:rPr>
                <w:rFonts w:ascii="Arial" w:eastAsia="Times New Roman" w:hAnsi="Arial" w:cs="Arial"/>
                <w:b/>
                <w:bCs/>
                <w:sz w:val="20"/>
                <w:szCs w:val="20"/>
                <w:lang w:eastAsia="pt-BR"/>
              </w:rPr>
              <w:t>10</w:t>
            </w:r>
          </w:p>
        </w:tc>
      </w:tr>
      <w:tr w:rsidR="00CE64F8" w:rsidRPr="004C3F5F" w:rsidTr="00D57549">
        <w:trPr>
          <w:trHeight w:val="300"/>
        </w:trPr>
        <w:tc>
          <w:tcPr>
            <w:tcW w:w="3515" w:type="dxa"/>
            <w:tcBorders>
              <w:top w:val="single" w:sz="4" w:space="0" w:color="auto"/>
            </w:tcBorders>
            <w:shd w:val="clear" w:color="auto" w:fill="auto"/>
            <w:noWrap/>
            <w:vAlign w:val="bottom"/>
          </w:tcPr>
          <w:p w:rsidR="00CE64F8" w:rsidRPr="004C3F5F" w:rsidRDefault="00CE64F8" w:rsidP="004C3F5F">
            <w:pPr>
              <w:spacing w:after="0" w:line="240" w:lineRule="auto"/>
              <w:jc w:val="center"/>
              <w:rPr>
                <w:rFonts w:ascii="Arial" w:eastAsia="Times New Roman" w:hAnsi="Arial" w:cs="Arial"/>
                <w:b/>
                <w:bCs/>
                <w:sz w:val="24"/>
                <w:szCs w:val="24"/>
                <w:lang w:eastAsia="pt-BR"/>
              </w:rPr>
            </w:pPr>
          </w:p>
        </w:tc>
        <w:tc>
          <w:tcPr>
            <w:tcW w:w="3715" w:type="dxa"/>
            <w:tcBorders>
              <w:top w:val="single" w:sz="4" w:space="0" w:color="auto"/>
            </w:tcBorders>
            <w:shd w:val="clear" w:color="auto" w:fill="auto"/>
            <w:noWrap/>
            <w:vAlign w:val="bottom"/>
          </w:tcPr>
          <w:p w:rsidR="00CE64F8" w:rsidRPr="004C3F5F" w:rsidRDefault="00CE64F8" w:rsidP="004C3F5F">
            <w:pPr>
              <w:spacing w:after="0" w:line="240" w:lineRule="auto"/>
              <w:jc w:val="center"/>
              <w:rPr>
                <w:rFonts w:ascii="Arial" w:eastAsia="Times New Roman" w:hAnsi="Arial" w:cs="Arial"/>
                <w:sz w:val="24"/>
                <w:szCs w:val="24"/>
                <w:lang w:eastAsia="pt-BR"/>
              </w:rPr>
            </w:pPr>
          </w:p>
        </w:tc>
        <w:tc>
          <w:tcPr>
            <w:tcW w:w="1154" w:type="dxa"/>
            <w:tcBorders>
              <w:top w:val="single" w:sz="4" w:space="0" w:color="auto"/>
            </w:tcBorders>
            <w:shd w:val="clear" w:color="auto" w:fill="auto"/>
            <w:noWrap/>
            <w:vAlign w:val="bottom"/>
          </w:tcPr>
          <w:p w:rsidR="00CE64F8" w:rsidRPr="004C3F5F" w:rsidRDefault="00CE64F8" w:rsidP="004C3F5F">
            <w:pPr>
              <w:spacing w:after="0" w:line="240" w:lineRule="auto"/>
              <w:jc w:val="center"/>
              <w:rPr>
                <w:rFonts w:ascii="Arial" w:eastAsia="Times New Roman" w:hAnsi="Arial" w:cs="Arial"/>
                <w:b/>
                <w:bCs/>
                <w:sz w:val="24"/>
                <w:szCs w:val="24"/>
                <w:lang w:eastAsia="pt-BR"/>
              </w:rPr>
            </w:pPr>
          </w:p>
        </w:tc>
      </w:tr>
      <w:tr w:rsidR="00CE64F8" w:rsidRPr="00D57549" w:rsidTr="00D57549">
        <w:trPr>
          <w:trHeight w:val="300"/>
        </w:trPr>
        <w:tc>
          <w:tcPr>
            <w:tcW w:w="8384" w:type="dxa"/>
            <w:gridSpan w:val="3"/>
            <w:tcBorders>
              <w:bottom w:val="single" w:sz="4" w:space="0" w:color="auto"/>
            </w:tcBorders>
            <w:shd w:val="clear" w:color="auto" w:fill="auto"/>
            <w:noWrap/>
            <w:vAlign w:val="bottom"/>
          </w:tcPr>
          <w:p w:rsidR="00CE64F8" w:rsidRPr="00D57549" w:rsidRDefault="00CE64F8" w:rsidP="004C3F5F">
            <w:pPr>
              <w:spacing w:after="0" w:line="240" w:lineRule="auto"/>
              <w:jc w:val="center"/>
              <w:rPr>
                <w:rFonts w:ascii="Arial" w:eastAsia="Times New Roman" w:hAnsi="Arial" w:cs="Arial"/>
                <w:b/>
                <w:bCs/>
                <w:sz w:val="20"/>
                <w:szCs w:val="20"/>
                <w:lang w:eastAsia="pt-BR"/>
              </w:rPr>
            </w:pPr>
            <w:r w:rsidRPr="00D57549">
              <w:rPr>
                <w:rFonts w:ascii="Arial" w:eastAsia="Times New Roman" w:hAnsi="Arial" w:cs="Arial"/>
                <w:b/>
                <w:bCs/>
                <w:sz w:val="20"/>
                <w:szCs w:val="20"/>
                <w:lang w:eastAsia="pt-BR"/>
              </w:rPr>
              <w:t>TABELA XIII - PONTUAÇÃO DO CONSERVAÇÃO DA CONSTRUÇÃO</w:t>
            </w:r>
          </w:p>
          <w:p w:rsidR="00CE64F8" w:rsidRPr="00D57549" w:rsidRDefault="00CE64F8" w:rsidP="004C3F5F">
            <w:pPr>
              <w:spacing w:after="0" w:line="240" w:lineRule="auto"/>
              <w:jc w:val="center"/>
              <w:rPr>
                <w:rFonts w:ascii="Arial" w:eastAsia="Times New Roman" w:hAnsi="Arial" w:cs="Arial"/>
                <w:b/>
                <w:bCs/>
                <w:sz w:val="20"/>
                <w:szCs w:val="20"/>
                <w:lang w:eastAsia="pt-BR"/>
              </w:rPr>
            </w:pPr>
          </w:p>
        </w:tc>
      </w:tr>
      <w:tr w:rsidR="00CE64F8" w:rsidRPr="00D57549" w:rsidTr="00D57549">
        <w:trPr>
          <w:trHeight w:val="300"/>
        </w:trPr>
        <w:tc>
          <w:tcPr>
            <w:tcW w:w="3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CE64F8" w:rsidRPr="00D57549" w:rsidRDefault="00CE64F8" w:rsidP="004C3F5F">
            <w:pPr>
              <w:spacing w:after="0" w:line="240" w:lineRule="auto"/>
              <w:jc w:val="center"/>
              <w:rPr>
                <w:rFonts w:ascii="Arial" w:eastAsia="Times New Roman" w:hAnsi="Arial" w:cs="Arial"/>
                <w:b/>
                <w:bCs/>
                <w:sz w:val="20"/>
                <w:szCs w:val="20"/>
                <w:lang w:eastAsia="pt-BR"/>
              </w:rPr>
            </w:pPr>
            <w:r w:rsidRPr="00D57549">
              <w:rPr>
                <w:rFonts w:ascii="Arial" w:eastAsia="Times New Roman" w:hAnsi="Arial" w:cs="Arial"/>
                <w:b/>
                <w:bCs/>
                <w:sz w:val="20"/>
                <w:szCs w:val="20"/>
                <w:lang w:eastAsia="pt-BR"/>
              </w:rPr>
              <w:t>COMPONENTES</w:t>
            </w:r>
          </w:p>
        </w:tc>
        <w:tc>
          <w:tcPr>
            <w:tcW w:w="3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CE64F8" w:rsidRPr="00D57549" w:rsidRDefault="00CE64F8" w:rsidP="004C3F5F">
            <w:pPr>
              <w:spacing w:after="0" w:line="240" w:lineRule="auto"/>
              <w:jc w:val="center"/>
              <w:rPr>
                <w:rFonts w:ascii="Arial" w:eastAsia="Times New Roman" w:hAnsi="Arial" w:cs="Arial"/>
                <w:b/>
                <w:bCs/>
                <w:sz w:val="20"/>
                <w:szCs w:val="20"/>
                <w:lang w:eastAsia="pt-BR"/>
              </w:rPr>
            </w:pPr>
            <w:r w:rsidRPr="00D57549">
              <w:rPr>
                <w:rFonts w:ascii="Arial" w:eastAsia="Times New Roman" w:hAnsi="Arial" w:cs="Arial"/>
                <w:b/>
                <w:bCs/>
                <w:sz w:val="20"/>
                <w:szCs w:val="20"/>
                <w:lang w:eastAsia="pt-BR"/>
              </w:rPr>
              <w:t>MATERIAIS</w:t>
            </w:r>
          </w:p>
        </w:tc>
        <w:tc>
          <w:tcPr>
            <w:tcW w:w="115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CE64F8" w:rsidRPr="00D57549" w:rsidRDefault="00CE64F8" w:rsidP="004C3F5F">
            <w:pPr>
              <w:spacing w:after="0" w:line="240" w:lineRule="auto"/>
              <w:jc w:val="center"/>
              <w:rPr>
                <w:rFonts w:ascii="Arial" w:eastAsia="Times New Roman" w:hAnsi="Arial" w:cs="Arial"/>
                <w:b/>
                <w:bCs/>
                <w:sz w:val="20"/>
                <w:szCs w:val="20"/>
                <w:lang w:eastAsia="pt-BR"/>
              </w:rPr>
            </w:pPr>
            <w:r w:rsidRPr="00D57549">
              <w:rPr>
                <w:rFonts w:ascii="Arial" w:eastAsia="Times New Roman" w:hAnsi="Arial" w:cs="Arial"/>
                <w:b/>
                <w:bCs/>
                <w:sz w:val="20"/>
                <w:szCs w:val="20"/>
                <w:lang w:eastAsia="pt-BR"/>
              </w:rPr>
              <w:t>PONTOS</w:t>
            </w:r>
          </w:p>
        </w:tc>
      </w:tr>
      <w:tr w:rsidR="00CE64F8" w:rsidRPr="00D57549" w:rsidTr="00D57549">
        <w:trPr>
          <w:trHeight w:val="300"/>
        </w:trPr>
        <w:tc>
          <w:tcPr>
            <w:tcW w:w="351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E64F8" w:rsidRPr="00D57549" w:rsidRDefault="00CE64F8" w:rsidP="004C3F5F">
            <w:pPr>
              <w:spacing w:after="0" w:line="240" w:lineRule="auto"/>
              <w:jc w:val="center"/>
              <w:rPr>
                <w:rFonts w:ascii="Arial" w:eastAsia="Times New Roman" w:hAnsi="Arial" w:cs="Arial"/>
                <w:b/>
                <w:bCs/>
                <w:sz w:val="20"/>
                <w:szCs w:val="20"/>
                <w:lang w:eastAsia="pt-BR"/>
              </w:rPr>
            </w:pPr>
            <w:r w:rsidRPr="00D57549">
              <w:rPr>
                <w:rFonts w:ascii="Arial" w:eastAsia="Times New Roman" w:hAnsi="Arial" w:cs="Arial"/>
                <w:b/>
                <w:bCs/>
                <w:sz w:val="20"/>
                <w:szCs w:val="20"/>
                <w:lang w:eastAsia="pt-BR"/>
              </w:rPr>
              <w:t>Estrutura / Vedação</w:t>
            </w: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sz w:val="20"/>
                <w:szCs w:val="20"/>
                <w:lang w:eastAsia="pt-BR"/>
              </w:rPr>
            </w:pPr>
            <w:proofErr w:type="gramStart"/>
            <w:r w:rsidRPr="00D57549">
              <w:rPr>
                <w:rFonts w:ascii="Arial" w:eastAsia="Times New Roman" w:hAnsi="Arial" w:cs="Arial"/>
                <w:sz w:val="20"/>
                <w:szCs w:val="20"/>
                <w:lang w:eastAsia="pt-BR"/>
              </w:rPr>
              <w:t>ausência</w:t>
            </w:r>
            <w:proofErr w:type="gramEnd"/>
            <w:r w:rsidRPr="00D57549">
              <w:rPr>
                <w:rFonts w:ascii="Arial" w:eastAsia="Times New Roman" w:hAnsi="Arial" w:cs="Arial"/>
                <w:sz w:val="20"/>
                <w:szCs w:val="20"/>
                <w:lang w:eastAsia="pt-BR"/>
              </w:rPr>
              <w:t xml:space="preserve"> de trincas e fissuras visíveis</w:t>
            </w:r>
          </w:p>
        </w:tc>
        <w:tc>
          <w:tcPr>
            <w:tcW w:w="1154" w:type="dxa"/>
            <w:tcBorders>
              <w:top w:val="single" w:sz="4" w:space="0" w:color="auto"/>
              <w:left w:val="nil"/>
              <w:bottom w:val="single" w:sz="4" w:space="0" w:color="auto"/>
              <w:right w:val="single" w:sz="4" w:space="0" w:color="000000"/>
            </w:tcBorders>
            <w:shd w:val="clear" w:color="000000" w:fill="FFFFFF"/>
            <w:noWrap/>
            <w:vAlign w:val="bottom"/>
          </w:tcPr>
          <w:p w:rsidR="00CE64F8" w:rsidRPr="00D57549" w:rsidRDefault="00CE64F8" w:rsidP="004C3F5F">
            <w:pPr>
              <w:spacing w:after="0" w:line="240" w:lineRule="auto"/>
              <w:jc w:val="center"/>
              <w:rPr>
                <w:rFonts w:ascii="Arial" w:eastAsia="Times New Roman" w:hAnsi="Arial" w:cs="Arial"/>
                <w:b/>
                <w:sz w:val="20"/>
                <w:szCs w:val="20"/>
                <w:lang w:eastAsia="pt-BR"/>
              </w:rPr>
            </w:pPr>
            <w:r w:rsidRPr="00D57549">
              <w:rPr>
                <w:rFonts w:ascii="Arial" w:eastAsia="Times New Roman" w:hAnsi="Arial" w:cs="Arial"/>
                <w:b/>
                <w:sz w:val="20"/>
                <w:szCs w:val="20"/>
                <w:lang w:eastAsia="pt-BR"/>
              </w:rPr>
              <w:t>10</w:t>
            </w:r>
          </w:p>
        </w:tc>
      </w:tr>
      <w:tr w:rsidR="00CE64F8" w:rsidRPr="00D57549"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D57549"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sz w:val="20"/>
                <w:szCs w:val="20"/>
                <w:lang w:eastAsia="pt-BR"/>
              </w:rPr>
            </w:pPr>
            <w:proofErr w:type="gramStart"/>
            <w:r w:rsidRPr="00D57549">
              <w:rPr>
                <w:rFonts w:ascii="Arial" w:eastAsia="Times New Roman" w:hAnsi="Arial" w:cs="Arial"/>
                <w:sz w:val="20"/>
                <w:szCs w:val="20"/>
                <w:lang w:eastAsia="pt-BR"/>
              </w:rPr>
              <w:t>presença</w:t>
            </w:r>
            <w:proofErr w:type="gramEnd"/>
            <w:r w:rsidRPr="00D57549">
              <w:rPr>
                <w:rFonts w:ascii="Arial" w:eastAsia="Times New Roman" w:hAnsi="Arial" w:cs="Arial"/>
                <w:sz w:val="20"/>
                <w:szCs w:val="20"/>
                <w:lang w:eastAsia="pt-BR"/>
              </w:rPr>
              <w:t xml:space="preserve"> de pequenas trincas e fissuras</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b/>
                <w:sz w:val="20"/>
                <w:szCs w:val="20"/>
                <w:lang w:eastAsia="pt-BR"/>
              </w:rPr>
            </w:pPr>
            <w:r w:rsidRPr="00D57549">
              <w:rPr>
                <w:rFonts w:ascii="Arial" w:eastAsia="Times New Roman" w:hAnsi="Arial" w:cs="Arial"/>
                <w:b/>
                <w:sz w:val="20"/>
                <w:szCs w:val="20"/>
                <w:lang w:eastAsia="pt-BR"/>
              </w:rPr>
              <w:t>8</w:t>
            </w:r>
          </w:p>
        </w:tc>
      </w:tr>
      <w:tr w:rsidR="00CE64F8" w:rsidRPr="00D57549"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D57549"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sz w:val="20"/>
                <w:szCs w:val="20"/>
                <w:lang w:eastAsia="pt-BR"/>
              </w:rPr>
            </w:pPr>
            <w:proofErr w:type="gramStart"/>
            <w:r w:rsidRPr="00D57549">
              <w:rPr>
                <w:rFonts w:ascii="Arial" w:eastAsia="Times New Roman" w:hAnsi="Arial" w:cs="Arial"/>
                <w:sz w:val="20"/>
                <w:szCs w:val="20"/>
                <w:lang w:eastAsia="pt-BR"/>
              </w:rPr>
              <w:t>presença</w:t>
            </w:r>
            <w:proofErr w:type="gramEnd"/>
            <w:r w:rsidRPr="00D57549">
              <w:rPr>
                <w:rFonts w:ascii="Arial" w:eastAsia="Times New Roman" w:hAnsi="Arial" w:cs="Arial"/>
                <w:sz w:val="20"/>
                <w:szCs w:val="20"/>
                <w:lang w:eastAsia="pt-BR"/>
              </w:rPr>
              <w:t xml:space="preserve"> de várias trincas</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b/>
                <w:sz w:val="20"/>
                <w:szCs w:val="20"/>
                <w:lang w:eastAsia="pt-BR"/>
              </w:rPr>
            </w:pPr>
            <w:r w:rsidRPr="00D57549">
              <w:rPr>
                <w:rFonts w:ascii="Arial" w:eastAsia="Times New Roman" w:hAnsi="Arial" w:cs="Arial"/>
                <w:b/>
                <w:sz w:val="20"/>
                <w:szCs w:val="20"/>
                <w:lang w:eastAsia="pt-BR"/>
              </w:rPr>
              <w:t>6</w:t>
            </w:r>
          </w:p>
        </w:tc>
      </w:tr>
      <w:tr w:rsidR="00CE64F8" w:rsidRPr="00D57549"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D57549"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sz w:val="20"/>
                <w:szCs w:val="20"/>
                <w:lang w:eastAsia="pt-BR"/>
              </w:rPr>
            </w:pPr>
            <w:proofErr w:type="gramStart"/>
            <w:r w:rsidRPr="00D57549">
              <w:rPr>
                <w:rFonts w:ascii="Arial" w:eastAsia="Times New Roman" w:hAnsi="Arial" w:cs="Arial"/>
                <w:sz w:val="20"/>
                <w:szCs w:val="20"/>
                <w:lang w:eastAsia="pt-BR"/>
              </w:rPr>
              <w:t>presença</w:t>
            </w:r>
            <w:proofErr w:type="gramEnd"/>
            <w:r w:rsidRPr="00D57549">
              <w:rPr>
                <w:rFonts w:ascii="Arial" w:eastAsia="Times New Roman" w:hAnsi="Arial" w:cs="Arial"/>
                <w:sz w:val="20"/>
                <w:szCs w:val="20"/>
                <w:lang w:eastAsia="pt-BR"/>
              </w:rPr>
              <w:t xml:space="preserve"> de fendas na alvenaria</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b/>
                <w:sz w:val="20"/>
                <w:szCs w:val="20"/>
                <w:lang w:eastAsia="pt-BR"/>
              </w:rPr>
            </w:pPr>
            <w:r w:rsidRPr="00D57549">
              <w:rPr>
                <w:rFonts w:ascii="Arial" w:eastAsia="Times New Roman" w:hAnsi="Arial" w:cs="Arial"/>
                <w:b/>
                <w:sz w:val="20"/>
                <w:szCs w:val="20"/>
                <w:lang w:eastAsia="pt-BR"/>
              </w:rPr>
              <w:t>2</w:t>
            </w:r>
          </w:p>
        </w:tc>
      </w:tr>
      <w:tr w:rsidR="00CE64F8" w:rsidRPr="00D57549"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D57549"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sz w:val="20"/>
                <w:szCs w:val="20"/>
                <w:lang w:eastAsia="pt-BR"/>
              </w:rPr>
            </w:pPr>
            <w:proofErr w:type="gramStart"/>
            <w:r w:rsidRPr="00D57549">
              <w:rPr>
                <w:rFonts w:ascii="Arial" w:eastAsia="Times New Roman" w:hAnsi="Arial" w:cs="Arial"/>
                <w:sz w:val="20"/>
                <w:szCs w:val="20"/>
                <w:lang w:eastAsia="pt-BR"/>
              </w:rPr>
              <w:t>péssimo</w:t>
            </w:r>
            <w:proofErr w:type="gramEnd"/>
            <w:r w:rsidRPr="00D57549">
              <w:rPr>
                <w:rFonts w:ascii="Arial" w:eastAsia="Times New Roman" w:hAnsi="Arial" w:cs="Arial"/>
                <w:sz w:val="20"/>
                <w:szCs w:val="20"/>
                <w:lang w:eastAsia="pt-BR"/>
              </w:rPr>
              <w:t xml:space="preserve"> estado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b/>
                <w:sz w:val="20"/>
                <w:szCs w:val="20"/>
                <w:lang w:eastAsia="pt-BR"/>
              </w:rPr>
            </w:pPr>
            <w:r w:rsidRPr="00D57549">
              <w:rPr>
                <w:rFonts w:ascii="Arial" w:eastAsia="Times New Roman" w:hAnsi="Arial" w:cs="Arial"/>
                <w:b/>
                <w:sz w:val="20"/>
                <w:szCs w:val="20"/>
                <w:lang w:eastAsia="pt-BR"/>
              </w:rPr>
              <w:t>0</w:t>
            </w:r>
          </w:p>
        </w:tc>
      </w:tr>
      <w:tr w:rsidR="00CE64F8" w:rsidRPr="00D57549" w:rsidTr="00D57549">
        <w:trPr>
          <w:trHeight w:val="300"/>
        </w:trPr>
        <w:tc>
          <w:tcPr>
            <w:tcW w:w="351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E64F8" w:rsidRPr="00D57549" w:rsidRDefault="00CE64F8" w:rsidP="004C3F5F">
            <w:pPr>
              <w:spacing w:after="0" w:line="240" w:lineRule="auto"/>
              <w:jc w:val="center"/>
              <w:rPr>
                <w:rFonts w:ascii="Arial" w:eastAsia="Times New Roman" w:hAnsi="Arial" w:cs="Arial"/>
                <w:b/>
                <w:bCs/>
                <w:sz w:val="20"/>
                <w:szCs w:val="20"/>
                <w:lang w:eastAsia="pt-BR"/>
              </w:rPr>
            </w:pPr>
            <w:r w:rsidRPr="00D57549">
              <w:rPr>
                <w:rFonts w:ascii="Arial" w:eastAsia="Times New Roman" w:hAnsi="Arial" w:cs="Arial"/>
                <w:b/>
                <w:bCs/>
                <w:sz w:val="20"/>
                <w:szCs w:val="20"/>
                <w:lang w:eastAsia="pt-BR"/>
              </w:rPr>
              <w:t>Pintura / Revestimento</w:t>
            </w: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sz w:val="20"/>
                <w:szCs w:val="20"/>
                <w:lang w:eastAsia="pt-BR"/>
              </w:rPr>
            </w:pPr>
            <w:proofErr w:type="gramStart"/>
            <w:r w:rsidRPr="00D57549">
              <w:rPr>
                <w:rFonts w:ascii="Arial" w:eastAsia="Times New Roman" w:hAnsi="Arial" w:cs="Arial"/>
                <w:sz w:val="20"/>
                <w:szCs w:val="20"/>
                <w:lang w:eastAsia="pt-BR"/>
              </w:rPr>
              <w:t>excelente</w:t>
            </w:r>
            <w:proofErr w:type="gramEnd"/>
            <w:r w:rsidRPr="00D57549">
              <w:rPr>
                <w:rFonts w:ascii="Arial" w:eastAsia="Times New Roman" w:hAnsi="Arial" w:cs="Arial"/>
                <w:sz w:val="20"/>
                <w:szCs w:val="20"/>
                <w:lang w:eastAsia="pt-BR"/>
              </w:rPr>
              <w:t xml:space="preserve"> estado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b/>
                <w:sz w:val="20"/>
                <w:szCs w:val="20"/>
                <w:lang w:eastAsia="pt-BR"/>
              </w:rPr>
            </w:pPr>
            <w:r w:rsidRPr="00D57549">
              <w:rPr>
                <w:rFonts w:ascii="Arial" w:eastAsia="Times New Roman" w:hAnsi="Arial" w:cs="Arial"/>
                <w:b/>
                <w:sz w:val="20"/>
                <w:szCs w:val="20"/>
                <w:lang w:eastAsia="pt-BR"/>
              </w:rPr>
              <w:t>10</w:t>
            </w:r>
          </w:p>
        </w:tc>
      </w:tr>
      <w:tr w:rsidR="00CE64F8" w:rsidRPr="00D57549"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D57549"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sz w:val="20"/>
                <w:szCs w:val="20"/>
                <w:lang w:eastAsia="pt-BR"/>
              </w:rPr>
            </w:pPr>
            <w:proofErr w:type="gramStart"/>
            <w:r w:rsidRPr="00D57549">
              <w:rPr>
                <w:rFonts w:ascii="Arial" w:eastAsia="Times New Roman" w:hAnsi="Arial" w:cs="Arial"/>
                <w:sz w:val="20"/>
                <w:szCs w:val="20"/>
                <w:lang w:eastAsia="pt-BR"/>
              </w:rPr>
              <w:t>leves</w:t>
            </w:r>
            <w:proofErr w:type="gramEnd"/>
            <w:r w:rsidRPr="00D57549">
              <w:rPr>
                <w:rFonts w:ascii="Arial" w:eastAsia="Times New Roman" w:hAnsi="Arial" w:cs="Arial"/>
                <w:sz w:val="20"/>
                <w:szCs w:val="20"/>
                <w:lang w:eastAsia="pt-BR"/>
              </w:rPr>
              <w:t xml:space="preserve"> sinais de desgaste pelo tempo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b/>
                <w:sz w:val="20"/>
                <w:szCs w:val="20"/>
                <w:lang w:eastAsia="pt-BR"/>
              </w:rPr>
            </w:pPr>
            <w:r w:rsidRPr="00D57549">
              <w:rPr>
                <w:rFonts w:ascii="Arial" w:eastAsia="Times New Roman" w:hAnsi="Arial" w:cs="Arial"/>
                <w:b/>
                <w:sz w:val="20"/>
                <w:szCs w:val="20"/>
                <w:lang w:eastAsia="pt-BR"/>
              </w:rPr>
              <w:t>8</w:t>
            </w:r>
          </w:p>
        </w:tc>
      </w:tr>
      <w:tr w:rsidR="00CE64F8" w:rsidRPr="00D57549"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D57549"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sz w:val="20"/>
                <w:szCs w:val="20"/>
                <w:lang w:eastAsia="pt-BR"/>
              </w:rPr>
            </w:pPr>
            <w:proofErr w:type="gramStart"/>
            <w:r w:rsidRPr="00D57549">
              <w:rPr>
                <w:rFonts w:ascii="Arial" w:eastAsia="Times New Roman" w:hAnsi="Arial" w:cs="Arial"/>
                <w:sz w:val="20"/>
                <w:szCs w:val="20"/>
                <w:lang w:eastAsia="pt-BR"/>
              </w:rPr>
              <w:t>médios</w:t>
            </w:r>
            <w:proofErr w:type="gramEnd"/>
            <w:r w:rsidRPr="00D57549">
              <w:rPr>
                <w:rFonts w:ascii="Arial" w:eastAsia="Times New Roman" w:hAnsi="Arial" w:cs="Arial"/>
                <w:sz w:val="20"/>
                <w:szCs w:val="20"/>
                <w:lang w:eastAsia="pt-BR"/>
              </w:rPr>
              <w:t xml:space="preserve"> sinais de desgaste pelo tempo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b/>
                <w:sz w:val="20"/>
                <w:szCs w:val="20"/>
                <w:lang w:eastAsia="pt-BR"/>
              </w:rPr>
            </w:pPr>
            <w:r w:rsidRPr="00D57549">
              <w:rPr>
                <w:rFonts w:ascii="Arial" w:eastAsia="Times New Roman" w:hAnsi="Arial" w:cs="Arial"/>
                <w:b/>
                <w:sz w:val="20"/>
                <w:szCs w:val="20"/>
                <w:lang w:eastAsia="pt-BR"/>
              </w:rPr>
              <w:t>6</w:t>
            </w:r>
          </w:p>
        </w:tc>
      </w:tr>
      <w:tr w:rsidR="00CE64F8" w:rsidRPr="004C3F5F" w:rsidTr="00D57549">
        <w:trPr>
          <w:trHeight w:val="615"/>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4C3F5F" w:rsidRDefault="00CE64F8" w:rsidP="004C3F5F">
            <w:pPr>
              <w:spacing w:after="0" w:line="240" w:lineRule="auto"/>
              <w:rPr>
                <w:rFonts w:ascii="Arial" w:eastAsia="Times New Roman" w:hAnsi="Arial" w:cs="Arial"/>
                <w:b/>
                <w:bCs/>
                <w:sz w:val="24"/>
                <w:szCs w:val="24"/>
                <w:lang w:eastAsia="pt-BR"/>
              </w:rPr>
            </w:pPr>
          </w:p>
        </w:tc>
        <w:tc>
          <w:tcPr>
            <w:tcW w:w="3715" w:type="dxa"/>
            <w:tcBorders>
              <w:top w:val="single" w:sz="4" w:space="0" w:color="auto"/>
              <w:left w:val="nil"/>
              <w:bottom w:val="single" w:sz="4" w:space="0" w:color="auto"/>
              <w:right w:val="single" w:sz="4" w:space="0" w:color="000000"/>
            </w:tcBorders>
            <w:shd w:val="clear" w:color="000000" w:fill="FFFFFF"/>
            <w:vAlign w:val="bottom"/>
            <w:hideMark/>
          </w:tcPr>
          <w:p w:rsidR="00CE64F8" w:rsidRPr="00D57549" w:rsidRDefault="00CE64F8" w:rsidP="004C3F5F">
            <w:pPr>
              <w:spacing w:after="0" w:line="240" w:lineRule="auto"/>
              <w:jc w:val="center"/>
              <w:rPr>
                <w:rFonts w:ascii="Arial" w:eastAsia="Times New Roman" w:hAnsi="Arial" w:cs="Arial"/>
                <w:sz w:val="20"/>
                <w:szCs w:val="20"/>
                <w:lang w:eastAsia="pt-BR"/>
              </w:rPr>
            </w:pPr>
            <w:proofErr w:type="gramStart"/>
            <w:r w:rsidRPr="00D57549">
              <w:rPr>
                <w:rFonts w:ascii="Arial" w:eastAsia="Times New Roman" w:hAnsi="Arial" w:cs="Arial"/>
                <w:sz w:val="20"/>
                <w:szCs w:val="20"/>
                <w:lang w:eastAsia="pt-BR"/>
              </w:rPr>
              <w:t>severos</w:t>
            </w:r>
            <w:proofErr w:type="gramEnd"/>
            <w:r w:rsidRPr="00D57549">
              <w:rPr>
                <w:rFonts w:ascii="Arial" w:eastAsia="Times New Roman" w:hAnsi="Arial" w:cs="Arial"/>
                <w:sz w:val="20"/>
                <w:szCs w:val="20"/>
                <w:lang w:eastAsia="pt-BR"/>
              </w:rPr>
              <w:t xml:space="preserve"> sinais de desgaste pelo tempo e falta de zelo</w:t>
            </w:r>
          </w:p>
        </w:tc>
        <w:tc>
          <w:tcPr>
            <w:tcW w:w="1154" w:type="dxa"/>
            <w:tcBorders>
              <w:top w:val="single" w:sz="4" w:space="0" w:color="auto"/>
              <w:left w:val="nil"/>
              <w:bottom w:val="single" w:sz="4" w:space="0" w:color="auto"/>
              <w:right w:val="single" w:sz="4" w:space="0" w:color="000000"/>
            </w:tcBorders>
            <w:shd w:val="clear" w:color="000000" w:fill="FFFFFF"/>
            <w:noWrap/>
            <w:vAlign w:val="center"/>
            <w:hideMark/>
          </w:tcPr>
          <w:p w:rsidR="00CE64F8" w:rsidRPr="004C3F5F" w:rsidRDefault="00CE64F8" w:rsidP="004C3F5F">
            <w:pPr>
              <w:spacing w:after="0" w:line="240" w:lineRule="auto"/>
              <w:jc w:val="center"/>
              <w:rPr>
                <w:rFonts w:ascii="Arial" w:eastAsia="Times New Roman" w:hAnsi="Arial" w:cs="Arial"/>
                <w:b/>
                <w:sz w:val="24"/>
                <w:szCs w:val="24"/>
                <w:lang w:eastAsia="pt-BR"/>
              </w:rPr>
            </w:pPr>
            <w:r w:rsidRPr="004C3F5F">
              <w:rPr>
                <w:rFonts w:ascii="Arial" w:eastAsia="Times New Roman" w:hAnsi="Arial" w:cs="Arial"/>
                <w:b/>
                <w:sz w:val="24"/>
                <w:szCs w:val="24"/>
                <w:lang w:eastAsia="pt-BR"/>
              </w:rPr>
              <w:t>2</w:t>
            </w:r>
          </w:p>
        </w:tc>
      </w:tr>
      <w:tr w:rsidR="00CE64F8" w:rsidRPr="004C3F5F"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4C3F5F" w:rsidRDefault="00CE64F8" w:rsidP="004C3F5F">
            <w:pPr>
              <w:spacing w:after="0" w:line="240" w:lineRule="auto"/>
              <w:rPr>
                <w:rFonts w:ascii="Arial" w:eastAsia="Times New Roman" w:hAnsi="Arial" w:cs="Arial"/>
                <w:b/>
                <w:bCs/>
                <w:sz w:val="24"/>
                <w:szCs w:val="24"/>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D57549" w:rsidRDefault="00CE64F8" w:rsidP="004C3F5F">
            <w:pPr>
              <w:spacing w:after="0" w:line="240" w:lineRule="auto"/>
              <w:jc w:val="center"/>
              <w:rPr>
                <w:rFonts w:ascii="Arial" w:eastAsia="Times New Roman" w:hAnsi="Arial" w:cs="Arial"/>
                <w:sz w:val="20"/>
                <w:szCs w:val="20"/>
                <w:lang w:eastAsia="pt-BR"/>
              </w:rPr>
            </w:pPr>
            <w:proofErr w:type="gramStart"/>
            <w:r w:rsidRPr="00D57549">
              <w:rPr>
                <w:rFonts w:ascii="Arial" w:eastAsia="Times New Roman" w:hAnsi="Arial" w:cs="Arial"/>
                <w:sz w:val="20"/>
                <w:szCs w:val="20"/>
                <w:lang w:eastAsia="pt-BR"/>
              </w:rPr>
              <w:t>péssimo</w:t>
            </w:r>
            <w:proofErr w:type="gramEnd"/>
            <w:r w:rsidRPr="00D57549">
              <w:rPr>
                <w:rFonts w:ascii="Arial" w:eastAsia="Times New Roman" w:hAnsi="Arial" w:cs="Arial"/>
                <w:sz w:val="20"/>
                <w:szCs w:val="20"/>
                <w:lang w:eastAsia="pt-BR"/>
              </w:rPr>
              <w:t xml:space="preserve"> estado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4C3F5F" w:rsidRDefault="00CE64F8" w:rsidP="004C3F5F">
            <w:pPr>
              <w:spacing w:after="0" w:line="240" w:lineRule="auto"/>
              <w:jc w:val="center"/>
              <w:rPr>
                <w:rFonts w:ascii="Arial" w:eastAsia="Times New Roman" w:hAnsi="Arial" w:cs="Arial"/>
                <w:b/>
                <w:sz w:val="24"/>
                <w:szCs w:val="24"/>
                <w:lang w:eastAsia="pt-BR"/>
              </w:rPr>
            </w:pPr>
            <w:r w:rsidRPr="004C3F5F">
              <w:rPr>
                <w:rFonts w:ascii="Arial" w:eastAsia="Times New Roman" w:hAnsi="Arial" w:cs="Arial"/>
                <w:b/>
                <w:sz w:val="24"/>
                <w:szCs w:val="24"/>
                <w:lang w:eastAsia="pt-BR"/>
              </w:rPr>
              <w:t>1</w:t>
            </w:r>
          </w:p>
        </w:tc>
      </w:tr>
      <w:tr w:rsidR="00CE64F8" w:rsidRPr="00F92BA7" w:rsidTr="00D57549">
        <w:trPr>
          <w:trHeight w:val="300"/>
        </w:trPr>
        <w:tc>
          <w:tcPr>
            <w:tcW w:w="351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E64F8" w:rsidRPr="00F92BA7" w:rsidRDefault="00CE64F8" w:rsidP="004C3F5F">
            <w:pPr>
              <w:spacing w:after="0" w:line="240" w:lineRule="auto"/>
              <w:jc w:val="center"/>
              <w:rPr>
                <w:rFonts w:ascii="Arial" w:eastAsia="Times New Roman" w:hAnsi="Arial" w:cs="Arial"/>
                <w:b/>
                <w:bCs/>
                <w:sz w:val="20"/>
                <w:szCs w:val="20"/>
                <w:lang w:eastAsia="pt-BR"/>
              </w:rPr>
            </w:pPr>
            <w:r w:rsidRPr="00F92BA7">
              <w:rPr>
                <w:rFonts w:ascii="Arial" w:eastAsia="Times New Roman" w:hAnsi="Arial" w:cs="Arial"/>
                <w:b/>
                <w:bCs/>
                <w:sz w:val="20"/>
                <w:szCs w:val="20"/>
                <w:lang w:eastAsia="pt-BR"/>
              </w:rPr>
              <w:t>Piso</w:t>
            </w: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proofErr w:type="gramStart"/>
            <w:r w:rsidRPr="00F92BA7">
              <w:rPr>
                <w:rFonts w:ascii="Arial" w:eastAsia="Times New Roman" w:hAnsi="Arial" w:cs="Arial"/>
                <w:sz w:val="20"/>
                <w:szCs w:val="20"/>
                <w:lang w:eastAsia="pt-BR"/>
              </w:rPr>
              <w:t>excelente</w:t>
            </w:r>
            <w:proofErr w:type="gramEnd"/>
            <w:r w:rsidRPr="00F92BA7">
              <w:rPr>
                <w:rFonts w:ascii="Arial" w:eastAsia="Times New Roman" w:hAnsi="Arial" w:cs="Arial"/>
                <w:sz w:val="20"/>
                <w:szCs w:val="20"/>
                <w:lang w:eastAsia="pt-BR"/>
              </w:rPr>
              <w:t xml:space="preserve"> estado visual</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b/>
                <w:sz w:val="20"/>
                <w:szCs w:val="20"/>
                <w:lang w:eastAsia="pt-BR"/>
              </w:rPr>
            </w:pPr>
            <w:r w:rsidRPr="00F92BA7">
              <w:rPr>
                <w:rFonts w:ascii="Arial" w:eastAsia="Times New Roman" w:hAnsi="Arial" w:cs="Arial"/>
                <w:b/>
                <w:sz w:val="20"/>
                <w:szCs w:val="20"/>
                <w:lang w:eastAsia="pt-BR"/>
              </w:rPr>
              <w:t>10</w:t>
            </w:r>
          </w:p>
        </w:tc>
      </w:tr>
      <w:tr w:rsidR="00CE64F8" w:rsidRPr="00F92BA7"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F92BA7"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proofErr w:type="gramStart"/>
            <w:r w:rsidRPr="00F92BA7">
              <w:rPr>
                <w:rFonts w:ascii="Arial" w:eastAsia="Times New Roman" w:hAnsi="Arial" w:cs="Arial"/>
                <w:sz w:val="20"/>
                <w:szCs w:val="20"/>
                <w:lang w:eastAsia="pt-BR"/>
              </w:rPr>
              <w:t>bom</w:t>
            </w:r>
            <w:proofErr w:type="gramEnd"/>
            <w:r w:rsidRPr="00F92BA7">
              <w:rPr>
                <w:rFonts w:ascii="Arial" w:eastAsia="Times New Roman" w:hAnsi="Arial" w:cs="Arial"/>
                <w:sz w:val="20"/>
                <w:szCs w:val="20"/>
                <w:lang w:eastAsia="pt-BR"/>
              </w:rPr>
              <w:t xml:space="preserve"> estado visual</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b/>
                <w:sz w:val="20"/>
                <w:szCs w:val="20"/>
                <w:lang w:eastAsia="pt-BR"/>
              </w:rPr>
            </w:pPr>
            <w:r w:rsidRPr="00F92BA7">
              <w:rPr>
                <w:rFonts w:ascii="Arial" w:eastAsia="Times New Roman" w:hAnsi="Arial" w:cs="Arial"/>
                <w:b/>
                <w:sz w:val="20"/>
                <w:szCs w:val="20"/>
                <w:lang w:eastAsia="pt-BR"/>
              </w:rPr>
              <w:t>8</w:t>
            </w:r>
          </w:p>
        </w:tc>
      </w:tr>
      <w:tr w:rsidR="00CE64F8" w:rsidRPr="00F92BA7"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F92BA7"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proofErr w:type="gramStart"/>
            <w:r w:rsidRPr="00F92BA7">
              <w:rPr>
                <w:rFonts w:ascii="Arial" w:eastAsia="Times New Roman" w:hAnsi="Arial" w:cs="Arial"/>
                <w:sz w:val="20"/>
                <w:szCs w:val="20"/>
                <w:lang w:eastAsia="pt-BR"/>
              </w:rPr>
              <w:t>necessidade</w:t>
            </w:r>
            <w:proofErr w:type="gramEnd"/>
            <w:r w:rsidRPr="00F92BA7">
              <w:rPr>
                <w:rFonts w:ascii="Arial" w:eastAsia="Times New Roman" w:hAnsi="Arial" w:cs="Arial"/>
                <w:sz w:val="20"/>
                <w:szCs w:val="20"/>
                <w:lang w:eastAsia="pt-BR"/>
              </w:rPr>
              <w:t xml:space="preserve"> de manutenção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b/>
                <w:sz w:val="20"/>
                <w:szCs w:val="20"/>
                <w:lang w:eastAsia="pt-BR"/>
              </w:rPr>
            </w:pPr>
            <w:r w:rsidRPr="00F92BA7">
              <w:rPr>
                <w:rFonts w:ascii="Arial" w:eastAsia="Times New Roman" w:hAnsi="Arial" w:cs="Arial"/>
                <w:b/>
                <w:sz w:val="20"/>
                <w:szCs w:val="20"/>
                <w:lang w:eastAsia="pt-BR"/>
              </w:rPr>
              <w:t>6</w:t>
            </w:r>
          </w:p>
        </w:tc>
      </w:tr>
      <w:tr w:rsidR="00CE64F8" w:rsidRPr="00F92BA7"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F92BA7"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proofErr w:type="gramStart"/>
            <w:r w:rsidRPr="00F92BA7">
              <w:rPr>
                <w:rFonts w:ascii="Arial" w:eastAsia="Times New Roman" w:hAnsi="Arial" w:cs="Arial"/>
                <w:sz w:val="20"/>
                <w:szCs w:val="20"/>
                <w:lang w:eastAsia="pt-BR"/>
              </w:rPr>
              <w:t>visivelmente</w:t>
            </w:r>
            <w:proofErr w:type="gramEnd"/>
            <w:r w:rsidRPr="00F92BA7">
              <w:rPr>
                <w:rFonts w:ascii="Arial" w:eastAsia="Times New Roman" w:hAnsi="Arial" w:cs="Arial"/>
                <w:sz w:val="20"/>
                <w:szCs w:val="20"/>
                <w:lang w:eastAsia="pt-BR"/>
              </w:rPr>
              <w:t xml:space="preserve"> abandonado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b/>
                <w:sz w:val="20"/>
                <w:szCs w:val="20"/>
                <w:lang w:eastAsia="pt-BR"/>
              </w:rPr>
            </w:pPr>
            <w:r w:rsidRPr="00F92BA7">
              <w:rPr>
                <w:rFonts w:ascii="Arial" w:eastAsia="Times New Roman" w:hAnsi="Arial" w:cs="Arial"/>
                <w:b/>
                <w:sz w:val="20"/>
                <w:szCs w:val="20"/>
                <w:lang w:eastAsia="pt-BR"/>
              </w:rPr>
              <w:t>2</w:t>
            </w:r>
          </w:p>
        </w:tc>
      </w:tr>
      <w:tr w:rsidR="00CE64F8" w:rsidRPr="00F92BA7" w:rsidTr="00D57549">
        <w:trPr>
          <w:trHeight w:val="300"/>
        </w:trPr>
        <w:tc>
          <w:tcPr>
            <w:tcW w:w="3515" w:type="dxa"/>
            <w:vMerge/>
            <w:tcBorders>
              <w:top w:val="single" w:sz="4" w:space="0" w:color="auto"/>
              <w:left w:val="single" w:sz="4" w:space="0" w:color="auto"/>
              <w:bottom w:val="single" w:sz="4" w:space="0" w:color="000000"/>
              <w:right w:val="single" w:sz="4" w:space="0" w:color="000000"/>
            </w:tcBorders>
            <w:vAlign w:val="center"/>
            <w:hideMark/>
          </w:tcPr>
          <w:p w:rsidR="00CE64F8" w:rsidRPr="00F92BA7"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proofErr w:type="gramStart"/>
            <w:r w:rsidRPr="00F92BA7">
              <w:rPr>
                <w:rFonts w:ascii="Arial" w:eastAsia="Times New Roman" w:hAnsi="Arial" w:cs="Arial"/>
                <w:sz w:val="20"/>
                <w:szCs w:val="20"/>
                <w:lang w:eastAsia="pt-BR"/>
              </w:rPr>
              <w:t>péssimo</w:t>
            </w:r>
            <w:proofErr w:type="gramEnd"/>
            <w:r w:rsidRPr="00F92BA7">
              <w:rPr>
                <w:rFonts w:ascii="Arial" w:eastAsia="Times New Roman" w:hAnsi="Arial" w:cs="Arial"/>
                <w:sz w:val="20"/>
                <w:szCs w:val="20"/>
                <w:lang w:eastAsia="pt-BR"/>
              </w:rPr>
              <w:t xml:space="preserve"> estado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b/>
                <w:sz w:val="20"/>
                <w:szCs w:val="20"/>
                <w:lang w:eastAsia="pt-BR"/>
              </w:rPr>
            </w:pPr>
            <w:r w:rsidRPr="00F92BA7">
              <w:rPr>
                <w:rFonts w:ascii="Arial" w:eastAsia="Times New Roman" w:hAnsi="Arial" w:cs="Arial"/>
                <w:b/>
                <w:sz w:val="20"/>
                <w:szCs w:val="20"/>
                <w:lang w:eastAsia="pt-BR"/>
              </w:rPr>
              <w:t>1</w:t>
            </w:r>
          </w:p>
        </w:tc>
      </w:tr>
      <w:tr w:rsidR="00CE64F8" w:rsidRPr="00F92BA7" w:rsidTr="00D57549">
        <w:trPr>
          <w:trHeight w:val="300"/>
        </w:trPr>
        <w:tc>
          <w:tcPr>
            <w:tcW w:w="3515" w:type="dxa"/>
            <w:vMerge w:val="restart"/>
            <w:tcBorders>
              <w:top w:val="single" w:sz="4" w:space="0" w:color="auto"/>
              <w:left w:val="single" w:sz="4" w:space="0" w:color="auto"/>
              <w:right w:val="single" w:sz="4" w:space="0" w:color="000000"/>
            </w:tcBorders>
            <w:shd w:val="clear" w:color="000000" w:fill="FFFFFF"/>
            <w:vAlign w:val="center"/>
            <w:hideMark/>
          </w:tcPr>
          <w:p w:rsidR="00CE64F8" w:rsidRPr="00F92BA7" w:rsidRDefault="00CE64F8" w:rsidP="004C3F5F">
            <w:pPr>
              <w:spacing w:after="0" w:line="240" w:lineRule="auto"/>
              <w:jc w:val="center"/>
              <w:rPr>
                <w:rFonts w:ascii="Arial" w:eastAsia="Times New Roman" w:hAnsi="Arial" w:cs="Arial"/>
                <w:b/>
                <w:bCs/>
                <w:sz w:val="20"/>
                <w:szCs w:val="20"/>
                <w:lang w:eastAsia="pt-BR"/>
              </w:rPr>
            </w:pPr>
            <w:r w:rsidRPr="00F92BA7">
              <w:rPr>
                <w:rFonts w:ascii="Arial" w:eastAsia="Times New Roman" w:hAnsi="Arial" w:cs="Arial"/>
                <w:b/>
                <w:bCs/>
                <w:sz w:val="20"/>
                <w:szCs w:val="20"/>
                <w:lang w:eastAsia="pt-BR"/>
              </w:rPr>
              <w:t>Esquadrias</w:t>
            </w: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proofErr w:type="gramStart"/>
            <w:r w:rsidRPr="00F92BA7">
              <w:rPr>
                <w:rFonts w:ascii="Arial" w:eastAsia="Times New Roman" w:hAnsi="Arial" w:cs="Arial"/>
                <w:sz w:val="20"/>
                <w:szCs w:val="20"/>
                <w:lang w:eastAsia="pt-BR"/>
              </w:rPr>
              <w:t>excelente</w:t>
            </w:r>
            <w:proofErr w:type="gramEnd"/>
            <w:r w:rsidRPr="00F92BA7">
              <w:rPr>
                <w:rFonts w:ascii="Arial" w:eastAsia="Times New Roman" w:hAnsi="Arial" w:cs="Arial"/>
                <w:sz w:val="20"/>
                <w:szCs w:val="20"/>
                <w:lang w:eastAsia="pt-BR"/>
              </w:rPr>
              <w:t xml:space="preserve"> estado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b/>
                <w:sz w:val="20"/>
                <w:szCs w:val="20"/>
                <w:lang w:eastAsia="pt-BR"/>
              </w:rPr>
            </w:pPr>
            <w:r w:rsidRPr="00F92BA7">
              <w:rPr>
                <w:rFonts w:ascii="Arial" w:eastAsia="Times New Roman" w:hAnsi="Arial" w:cs="Arial"/>
                <w:b/>
                <w:sz w:val="20"/>
                <w:szCs w:val="20"/>
                <w:lang w:eastAsia="pt-BR"/>
              </w:rPr>
              <w:t>10</w:t>
            </w:r>
          </w:p>
        </w:tc>
      </w:tr>
      <w:tr w:rsidR="00CE64F8" w:rsidRPr="00F92BA7" w:rsidTr="00D57549">
        <w:trPr>
          <w:trHeight w:val="300"/>
        </w:trPr>
        <w:tc>
          <w:tcPr>
            <w:tcW w:w="3515" w:type="dxa"/>
            <w:vMerge/>
            <w:tcBorders>
              <w:left w:val="single" w:sz="4" w:space="0" w:color="auto"/>
              <w:right w:val="single" w:sz="4" w:space="0" w:color="000000"/>
            </w:tcBorders>
            <w:vAlign w:val="center"/>
            <w:hideMark/>
          </w:tcPr>
          <w:p w:rsidR="00CE64F8" w:rsidRPr="00F92BA7"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proofErr w:type="gramStart"/>
            <w:r w:rsidRPr="00F92BA7">
              <w:rPr>
                <w:rFonts w:ascii="Arial" w:eastAsia="Times New Roman" w:hAnsi="Arial" w:cs="Arial"/>
                <w:sz w:val="20"/>
                <w:szCs w:val="20"/>
                <w:lang w:eastAsia="pt-BR"/>
              </w:rPr>
              <w:t>leves</w:t>
            </w:r>
            <w:proofErr w:type="gramEnd"/>
            <w:r w:rsidRPr="00F92BA7">
              <w:rPr>
                <w:rFonts w:ascii="Arial" w:eastAsia="Times New Roman" w:hAnsi="Arial" w:cs="Arial"/>
                <w:sz w:val="20"/>
                <w:szCs w:val="20"/>
                <w:lang w:eastAsia="pt-BR"/>
              </w:rPr>
              <w:t xml:space="preserve"> sinais de desgaste pelo tempo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r w:rsidRPr="00F92BA7">
              <w:rPr>
                <w:rFonts w:ascii="Arial" w:eastAsia="Times New Roman" w:hAnsi="Arial" w:cs="Arial"/>
                <w:sz w:val="20"/>
                <w:szCs w:val="20"/>
                <w:lang w:eastAsia="pt-BR"/>
              </w:rPr>
              <w:t>8</w:t>
            </w:r>
          </w:p>
        </w:tc>
      </w:tr>
      <w:tr w:rsidR="00CE64F8" w:rsidRPr="00F92BA7" w:rsidTr="00D57549">
        <w:trPr>
          <w:trHeight w:val="300"/>
        </w:trPr>
        <w:tc>
          <w:tcPr>
            <w:tcW w:w="3515" w:type="dxa"/>
            <w:vMerge/>
            <w:tcBorders>
              <w:left w:val="single" w:sz="4" w:space="0" w:color="auto"/>
              <w:right w:val="single" w:sz="4" w:space="0" w:color="000000"/>
            </w:tcBorders>
            <w:vAlign w:val="center"/>
            <w:hideMark/>
          </w:tcPr>
          <w:p w:rsidR="00CE64F8" w:rsidRPr="00F92BA7"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proofErr w:type="gramStart"/>
            <w:r w:rsidRPr="00F92BA7">
              <w:rPr>
                <w:rFonts w:ascii="Arial" w:eastAsia="Times New Roman" w:hAnsi="Arial" w:cs="Arial"/>
                <w:sz w:val="20"/>
                <w:szCs w:val="20"/>
                <w:lang w:eastAsia="pt-BR"/>
              </w:rPr>
              <w:t>pontos</w:t>
            </w:r>
            <w:proofErr w:type="gramEnd"/>
            <w:r w:rsidRPr="00F92BA7">
              <w:rPr>
                <w:rFonts w:ascii="Arial" w:eastAsia="Times New Roman" w:hAnsi="Arial" w:cs="Arial"/>
                <w:sz w:val="20"/>
                <w:szCs w:val="20"/>
                <w:lang w:eastAsia="pt-BR"/>
              </w:rPr>
              <w:t xml:space="preserve"> de corrosão ou escurecimento do material</w:t>
            </w:r>
          </w:p>
        </w:tc>
        <w:tc>
          <w:tcPr>
            <w:tcW w:w="1154" w:type="dxa"/>
            <w:tcBorders>
              <w:top w:val="single" w:sz="4" w:space="0" w:color="auto"/>
              <w:left w:val="nil"/>
              <w:bottom w:val="single" w:sz="4" w:space="0" w:color="auto"/>
              <w:right w:val="single" w:sz="4" w:space="0" w:color="000000"/>
            </w:tcBorders>
            <w:shd w:val="clear" w:color="000000" w:fill="FFFFFF"/>
            <w:noWrap/>
            <w:vAlign w:val="center"/>
            <w:hideMark/>
          </w:tcPr>
          <w:p w:rsidR="00CE64F8" w:rsidRPr="00F92BA7" w:rsidRDefault="00CE64F8" w:rsidP="004C3F5F">
            <w:pPr>
              <w:spacing w:after="0" w:line="240" w:lineRule="auto"/>
              <w:jc w:val="center"/>
              <w:rPr>
                <w:rFonts w:ascii="Arial" w:eastAsia="Times New Roman" w:hAnsi="Arial" w:cs="Arial"/>
                <w:sz w:val="20"/>
                <w:szCs w:val="20"/>
                <w:lang w:eastAsia="pt-BR"/>
              </w:rPr>
            </w:pPr>
            <w:r w:rsidRPr="00F92BA7">
              <w:rPr>
                <w:rFonts w:ascii="Arial" w:eastAsia="Times New Roman" w:hAnsi="Arial" w:cs="Arial"/>
                <w:sz w:val="20"/>
                <w:szCs w:val="20"/>
                <w:lang w:eastAsia="pt-BR"/>
              </w:rPr>
              <w:t>6</w:t>
            </w:r>
          </w:p>
        </w:tc>
      </w:tr>
      <w:tr w:rsidR="00CE64F8" w:rsidRPr="00F92BA7" w:rsidTr="00D57549">
        <w:trPr>
          <w:trHeight w:val="300"/>
        </w:trPr>
        <w:tc>
          <w:tcPr>
            <w:tcW w:w="3515" w:type="dxa"/>
            <w:vMerge/>
            <w:tcBorders>
              <w:left w:val="single" w:sz="4" w:space="0" w:color="auto"/>
              <w:right w:val="single" w:sz="4" w:space="0" w:color="000000"/>
            </w:tcBorders>
            <w:vAlign w:val="center"/>
            <w:hideMark/>
          </w:tcPr>
          <w:p w:rsidR="00CE64F8" w:rsidRPr="00F92BA7"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proofErr w:type="gramStart"/>
            <w:r w:rsidRPr="00F92BA7">
              <w:rPr>
                <w:rFonts w:ascii="Arial" w:eastAsia="Times New Roman" w:hAnsi="Arial" w:cs="Arial"/>
                <w:sz w:val="20"/>
                <w:szCs w:val="20"/>
                <w:lang w:eastAsia="pt-BR"/>
              </w:rPr>
              <w:t>medianamente</w:t>
            </w:r>
            <w:proofErr w:type="gramEnd"/>
            <w:r w:rsidRPr="00F92BA7">
              <w:rPr>
                <w:rFonts w:ascii="Arial" w:eastAsia="Times New Roman" w:hAnsi="Arial" w:cs="Arial"/>
                <w:sz w:val="20"/>
                <w:szCs w:val="20"/>
                <w:lang w:eastAsia="pt-BR"/>
              </w:rPr>
              <w:t xml:space="preserve"> comprometida</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r w:rsidRPr="00F92BA7">
              <w:rPr>
                <w:rFonts w:ascii="Arial" w:eastAsia="Times New Roman" w:hAnsi="Arial" w:cs="Arial"/>
                <w:sz w:val="20"/>
                <w:szCs w:val="20"/>
                <w:lang w:eastAsia="pt-BR"/>
              </w:rPr>
              <w:t>2</w:t>
            </w:r>
          </w:p>
        </w:tc>
      </w:tr>
      <w:tr w:rsidR="00CE64F8" w:rsidRPr="00F92BA7" w:rsidTr="00D57549">
        <w:trPr>
          <w:trHeight w:val="300"/>
        </w:trPr>
        <w:tc>
          <w:tcPr>
            <w:tcW w:w="3515" w:type="dxa"/>
            <w:vMerge/>
            <w:tcBorders>
              <w:left w:val="single" w:sz="4" w:space="0" w:color="auto"/>
              <w:bottom w:val="single" w:sz="4" w:space="0" w:color="000000"/>
              <w:right w:val="single" w:sz="4" w:space="0" w:color="000000"/>
            </w:tcBorders>
            <w:vAlign w:val="center"/>
            <w:hideMark/>
          </w:tcPr>
          <w:p w:rsidR="00CE64F8" w:rsidRPr="00F92BA7" w:rsidRDefault="00CE64F8" w:rsidP="004C3F5F">
            <w:pPr>
              <w:spacing w:after="0" w:line="240" w:lineRule="auto"/>
              <w:rPr>
                <w:rFonts w:ascii="Arial" w:eastAsia="Times New Roman" w:hAnsi="Arial" w:cs="Arial"/>
                <w:b/>
                <w:bCs/>
                <w:sz w:val="20"/>
                <w:szCs w:val="20"/>
                <w:lang w:eastAsia="pt-BR"/>
              </w:rPr>
            </w:pPr>
          </w:p>
        </w:tc>
        <w:tc>
          <w:tcPr>
            <w:tcW w:w="3715"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proofErr w:type="gramStart"/>
            <w:r w:rsidRPr="00F92BA7">
              <w:rPr>
                <w:rFonts w:ascii="Arial" w:eastAsia="Times New Roman" w:hAnsi="Arial" w:cs="Arial"/>
                <w:sz w:val="20"/>
                <w:szCs w:val="20"/>
                <w:lang w:eastAsia="pt-BR"/>
              </w:rPr>
              <w:t>péssimo</w:t>
            </w:r>
            <w:proofErr w:type="gramEnd"/>
            <w:r w:rsidRPr="00F92BA7">
              <w:rPr>
                <w:rFonts w:ascii="Arial" w:eastAsia="Times New Roman" w:hAnsi="Arial" w:cs="Arial"/>
                <w:sz w:val="20"/>
                <w:szCs w:val="20"/>
                <w:lang w:eastAsia="pt-BR"/>
              </w:rPr>
              <w:t xml:space="preserve"> estado</w:t>
            </w:r>
          </w:p>
        </w:tc>
        <w:tc>
          <w:tcPr>
            <w:tcW w:w="1154" w:type="dxa"/>
            <w:tcBorders>
              <w:top w:val="single" w:sz="4" w:space="0" w:color="auto"/>
              <w:left w:val="nil"/>
              <w:bottom w:val="single" w:sz="4" w:space="0" w:color="auto"/>
              <w:right w:val="single" w:sz="4" w:space="0" w:color="000000"/>
            </w:tcBorders>
            <w:shd w:val="clear" w:color="000000" w:fill="FFFFFF"/>
            <w:noWrap/>
            <w:vAlign w:val="bottom"/>
            <w:hideMark/>
          </w:tcPr>
          <w:p w:rsidR="00CE64F8" w:rsidRPr="00F92BA7" w:rsidRDefault="00CE64F8" w:rsidP="004C3F5F">
            <w:pPr>
              <w:spacing w:after="0" w:line="240" w:lineRule="auto"/>
              <w:jc w:val="center"/>
              <w:rPr>
                <w:rFonts w:ascii="Arial" w:eastAsia="Times New Roman" w:hAnsi="Arial" w:cs="Arial"/>
                <w:sz w:val="20"/>
                <w:szCs w:val="20"/>
                <w:lang w:eastAsia="pt-BR"/>
              </w:rPr>
            </w:pPr>
            <w:r w:rsidRPr="00F92BA7">
              <w:rPr>
                <w:rFonts w:ascii="Arial" w:eastAsia="Times New Roman" w:hAnsi="Arial" w:cs="Arial"/>
                <w:sz w:val="20"/>
                <w:szCs w:val="20"/>
                <w:lang w:eastAsia="pt-BR"/>
              </w:rPr>
              <w:t>1</w:t>
            </w:r>
          </w:p>
        </w:tc>
      </w:tr>
    </w:tbl>
    <w:p w:rsidR="006C13F7" w:rsidRDefault="006C13F7" w:rsidP="004C3F5F">
      <w:pPr>
        <w:autoSpaceDE w:val="0"/>
        <w:autoSpaceDN w:val="0"/>
        <w:adjustRightInd w:val="0"/>
        <w:spacing w:after="0" w:line="240" w:lineRule="auto"/>
        <w:jc w:val="center"/>
        <w:rPr>
          <w:rFonts w:ascii="Arial" w:hAnsi="Arial" w:cs="Arial"/>
          <w:b/>
          <w:bCs/>
          <w:color w:val="000000"/>
          <w:sz w:val="24"/>
          <w:szCs w:val="24"/>
        </w:rPr>
      </w:pPr>
    </w:p>
    <w:p w:rsidR="006C13F7" w:rsidRPr="006C13F7" w:rsidRDefault="006C13F7" w:rsidP="006C13F7">
      <w:pPr>
        <w:rPr>
          <w:rFonts w:ascii="Arial" w:hAnsi="Arial" w:cs="Arial"/>
          <w:sz w:val="24"/>
          <w:szCs w:val="24"/>
        </w:rPr>
      </w:pPr>
    </w:p>
    <w:p w:rsidR="006C13F7" w:rsidRDefault="006C13F7" w:rsidP="006C13F7">
      <w:pPr>
        <w:rPr>
          <w:rFonts w:ascii="Arial" w:hAnsi="Arial" w:cs="Arial"/>
          <w:sz w:val="24"/>
          <w:szCs w:val="24"/>
        </w:rPr>
      </w:pPr>
    </w:p>
    <w:p w:rsidR="00266530" w:rsidRDefault="00266530"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Default="006C13F7" w:rsidP="006C13F7">
      <w:pPr>
        <w:jc w:val="center"/>
        <w:rPr>
          <w:rFonts w:ascii="Arial" w:hAnsi="Arial" w:cs="Arial"/>
          <w:sz w:val="24"/>
          <w:szCs w:val="24"/>
        </w:rPr>
      </w:pPr>
    </w:p>
    <w:p w:rsidR="006C13F7" w:rsidRPr="006C13F7" w:rsidRDefault="006C13F7" w:rsidP="006C13F7">
      <w:pPr>
        <w:spacing w:after="0" w:line="240" w:lineRule="auto"/>
        <w:rPr>
          <w:rFonts w:ascii="Arial" w:hAnsi="Arial" w:cs="Arial"/>
          <w:sz w:val="24"/>
          <w:szCs w:val="24"/>
        </w:rPr>
      </w:pPr>
      <w:r w:rsidRPr="006C13F7">
        <w:rPr>
          <w:rFonts w:ascii="Arial" w:hAnsi="Arial" w:cs="Arial"/>
          <w:sz w:val="24"/>
          <w:szCs w:val="24"/>
        </w:rPr>
        <w:t xml:space="preserve">Bebedouro, Capital Nacional da Laranja, </w:t>
      </w:r>
      <w:r w:rsidR="00FE469F">
        <w:rPr>
          <w:rFonts w:ascii="Arial" w:hAnsi="Arial" w:cs="Arial"/>
          <w:sz w:val="24"/>
          <w:szCs w:val="24"/>
        </w:rPr>
        <w:t>05 de dezembro</w:t>
      </w:r>
      <w:r w:rsidRPr="006C13F7">
        <w:rPr>
          <w:rFonts w:ascii="Arial" w:hAnsi="Arial" w:cs="Arial"/>
          <w:sz w:val="24"/>
          <w:szCs w:val="24"/>
        </w:rPr>
        <w:t xml:space="preserve"> de 2018</w:t>
      </w:r>
    </w:p>
    <w:p w:rsidR="006C13F7" w:rsidRPr="006C13F7" w:rsidRDefault="006C13F7" w:rsidP="006C13F7">
      <w:pPr>
        <w:spacing w:after="0" w:line="240" w:lineRule="auto"/>
        <w:rPr>
          <w:rFonts w:ascii="Arial" w:hAnsi="Arial" w:cs="Arial"/>
          <w:sz w:val="24"/>
          <w:szCs w:val="24"/>
        </w:rPr>
      </w:pPr>
      <w:r w:rsidRPr="006C13F7">
        <w:rPr>
          <w:rFonts w:ascii="Arial" w:hAnsi="Arial" w:cs="Arial"/>
          <w:sz w:val="24"/>
          <w:szCs w:val="24"/>
        </w:rPr>
        <w:t>OEP/4</w:t>
      </w:r>
      <w:r w:rsidR="00FE469F">
        <w:rPr>
          <w:rFonts w:ascii="Arial" w:hAnsi="Arial" w:cs="Arial"/>
          <w:sz w:val="24"/>
          <w:szCs w:val="24"/>
        </w:rPr>
        <w:t>71</w:t>
      </w:r>
      <w:r w:rsidRPr="006C13F7">
        <w:rPr>
          <w:rFonts w:ascii="Arial" w:hAnsi="Arial" w:cs="Arial"/>
          <w:sz w:val="24"/>
          <w:szCs w:val="24"/>
        </w:rPr>
        <w:t>/2018</w:t>
      </w:r>
    </w:p>
    <w:p w:rsidR="006C13F7" w:rsidRDefault="006C13F7" w:rsidP="006C13F7">
      <w:pPr>
        <w:spacing w:after="0" w:line="240" w:lineRule="auto"/>
        <w:rPr>
          <w:rFonts w:ascii="Arial" w:hAnsi="Arial" w:cs="Arial"/>
          <w:sz w:val="24"/>
          <w:szCs w:val="24"/>
        </w:rPr>
      </w:pPr>
    </w:p>
    <w:p w:rsidR="00A90C95" w:rsidRDefault="00A90C95" w:rsidP="006C13F7">
      <w:pPr>
        <w:spacing w:after="0" w:line="240" w:lineRule="auto"/>
        <w:rPr>
          <w:rFonts w:ascii="Arial" w:hAnsi="Arial" w:cs="Arial"/>
          <w:sz w:val="24"/>
          <w:szCs w:val="24"/>
        </w:rPr>
      </w:pPr>
    </w:p>
    <w:p w:rsidR="00A90C95" w:rsidRPr="006C13F7" w:rsidRDefault="00A90C95" w:rsidP="006C13F7">
      <w:pPr>
        <w:spacing w:after="0" w:line="240" w:lineRule="auto"/>
        <w:rPr>
          <w:rFonts w:ascii="Arial" w:hAnsi="Arial" w:cs="Arial"/>
          <w:sz w:val="24"/>
          <w:szCs w:val="24"/>
        </w:rPr>
      </w:pPr>
    </w:p>
    <w:p w:rsidR="006C13F7" w:rsidRDefault="006C13F7" w:rsidP="006C13F7">
      <w:pPr>
        <w:spacing w:after="0" w:line="240" w:lineRule="auto"/>
        <w:rPr>
          <w:rFonts w:ascii="Arial" w:hAnsi="Arial" w:cs="Arial"/>
          <w:sz w:val="24"/>
          <w:szCs w:val="24"/>
        </w:rPr>
      </w:pPr>
      <w:r w:rsidRPr="006C13F7">
        <w:rPr>
          <w:rFonts w:ascii="Arial" w:hAnsi="Arial" w:cs="Arial"/>
          <w:sz w:val="24"/>
          <w:szCs w:val="24"/>
        </w:rPr>
        <w:t>Senhor Presidente;</w:t>
      </w:r>
    </w:p>
    <w:p w:rsidR="00A90C95" w:rsidRDefault="00A90C95" w:rsidP="00A90C95">
      <w:pPr>
        <w:rPr>
          <w:lang w:eastAsia="ar-SA"/>
        </w:rPr>
      </w:pPr>
    </w:p>
    <w:p w:rsidR="00A90C95" w:rsidRPr="00A90C95" w:rsidRDefault="00A90C95" w:rsidP="00A90C95">
      <w:pPr>
        <w:rPr>
          <w:lang w:eastAsia="ar-SA"/>
        </w:rPr>
      </w:pPr>
    </w:p>
    <w:p w:rsidR="00D6786D" w:rsidRPr="00D6786D" w:rsidRDefault="006E21AD" w:rsidP="003A2E58">
      <w:pPr>
        <w:autoSpaceDE w:val="0"/>
        <w:autoSpaceDN w:val="0"/>
        <w:adjustRightInd w:val="0"/>
        <w:spacing w:after="0" w:line="240" w:lineRule="auto"/>
        <w:jc w:val="both"/>
        <w:rPr>
          <w:rFonts w:ascii="Arial" w:hAnsi="Arial" w:cs="Arial"/>
          <w:bCs/>
          <w:color w:val="000000"/>
          <w:sz w:val="24"/>
          <w:szCs w:val="24"/>
        </w:rPr>
      </w:pPr>
      <w:r w:rsidRPr="006E21AD">
        <w:rPr>
          <w:rFonts w:ascii="Arial" w:hAnsi="Arial" w:cs="Arial"/>
          <w:bCs/>
          <w:sz w:val="24"/>
          <w:szCs w:val="24"/>
        </w:rPr>
        <w:t>Encaminhamos para apreciação e aprovação dessa Egrégia Câmara</w:t>
      </w:r>
      <w:r>
        <w:rPr>
          <w:rFonts w:ascii="Arial" w:hAnsi="Arial" w:cs="Arial"/>
          <w:sz w:val="24"/>
          <w:szCs w:val="24"/>
        </w:rPr>
        <w:t>,</w:t>
      </w:r>
      <w:r w:rsidRPr="006C13F7">
        <w:rPr>
          <w:rFonts w:ascii="Arial" w:hAnsi="Arial" w:cs="Arial"/>
          <w:sz w:val="24"/>
          <w:szCs w:val="24"/>
        </w:rPr>
        <w:t xml:space="preserve"> </w:t>
      </w:r>
      <w:r w:rsidR="002277A4" w:rsidRPr="002277A4">
        <w:rPr>
          <w:rFonts w:ascii="Arial" w:hAnsi="Arial" w:cs="Arial"/>
          <w:b/>
          <w:sz w:val="24"/>
          <w:szCs w:val="24"/>
        </w:rPr>
        <w:t>em regime de urgência</w:t>
      </w:r>
      <w:r w:rsidR="002277A4">
        <w:rPr>
          <w:rFonts w:ascii="Arial" w:hAnsi="Arial" w:cs="Arial"/>
          <w:sz w:val="24"/>
          <w:szCs w:val="24"/>
        </w:rPr>
        <w:t>,</w:t>
      </w:r>
      <w:r w:rsidR="00FE469F">
        <w:rPr>
          <w:rFonts w:ascii="Arial" w:hAnsi="Arial" w:cs="Arial"/>
          <w:sz w:val="24"/>
          <w:szCs w:val="24"/>
        </w:rPr>
        <w:t xml:space="preserve"> Mensagem ao</w:t>
      </w:r>
      <w:r w:rsidR="006C13F7" w:rsidRPr="006C13F7">
        <w:rPr>
          <w:rFonts w:ascii="Arial" w:hAnsi="Arial" w:cs="Arial"/>
          <w:sz w:val="24"/>
          <w:szCs w:val="24"/>
        </w:rPr>
        <w:t xml:space="preserve"> Proj</w:t>
      </w:r>
      <w:r w:rsidR="00EE27A5">
        <w:rPr>
          <w:rFonts w:ascii="Arial" w:hAnsi="Arial" w:cs="Arial"/>
          <w:sz w:val="24"/>
          <w:szCs w:val="24"/>
        </w:rPr>
        <w:t xml:space="preserve">eto de Lei </w:t>
      </w:r>
      <w:r w:rsidR="00FE469F">
        <w:rPr>
          <w:rFonts w:ascii="Arial" w:hAnsi="Arial" w:cs="Arial"/>
          <w:sz w:val="24"/>
          <w:szCs w:val="24"/>
        </w:rPr>
        <w:t xml:space="preserve">nº 94/2018, </w:t>
      </w:r>
      <w:r w:rsidR="006C13F7" w:rsidRPr="006C13F7">
        <w:rPr>
          <w:rFonts w:ascii="Arial" w:hAnsi="Arial" w:cs="Arial"/>
          <w:sz w:val="24"/>
          <w:szCs w:val="24"/>
        </w:rPr>
        <w:t xml:space="preserve">que </w:t>
      </w:r>
      <w:r w:rsidR="00D6786D" w:rsidRPr="00D6786D">
        <w:rPr>
          <w:rFonts w:ascii="Arial" w:hAnsi="Arial" w:cs="Arial"/>
          <w:bCs/>
          <w:color w:val="000000"/>
          <w:sz w:val="24"/>
          <w:szCs w:val="24"/>
        </w:rPr>
        <w:t>Institui a Planta Genérica de Valores do Município, define critérios para lançamento do Imposto Predial e Territorial Urbano, e dá outras providências.</w:t>
      </w:r>
    </w:p>
    <w:p w:rsidR="00D6786D" w:rsidRDefault="00D6786D" w:rsidP="003A2E58">
      <w:pPr>
        <w:autoSpaceDE w:val="0"/>
        <w:autoSpaceDN w:val="0"/>
        <w:adjustRightInd w:val="0"/>
        <w:spacing w:after="0" w:line="240" w:lineRule="auto"/>
        <w:jc w:val="both"/>
        <w:rPr>
          <w:rFonts w:ascii="Arial" w:hAnsi="Arial" w:cs="Arial"/>
          <w:b/>
          <w:bCs/>
          <w:color w:val="000000"/>
          <w:sz w:val="24"/>
          <w:szCs w:val="24"/>
        </w:rPr>
      </w:pPr>
    </w:p>
    <w:p w:rsidR="003A2E58" w:rsidRDefault="003A2E58" w:rsidP="003A2E58">
      <w:pPr>
        <w:pStyle w:val="Default"/>
        <w:jc w:val="both"/>
        <w:rPr>
          <w:shd w:val="clear" w:color="auto" w:fill="FFFFFF"/>
        </w:rPr>
      </w:pPr>
      <w:r w:rsidRPr="003A2E58">
        <w:rPr>
          <w:b/>
          <w:shd w:val="clear" w:color="auto" w:fill="FFFFFF"/>
        </w:rPr>
        <w:t>Considerando</w:t>
      </w:r>
      <w:r w:rsidRPr="003A2E58">
        <w:rPr>
          <w:shd w:val="clear" w:color="auto" w:fill="FFFFFF"/>
        </w:rPr>
        <w:t xml:space="preserve"> que a Audiência Pública realizada em 04/12/2018 às 20:00 horas, no Salão Nobre da Câmara Municipal de Bebedouro;</w:t>
      </w:r>
    </w:p>
    <w:p w:rsidR="003A2E58" w:rsidRPr="003A2E58" w:rsidRDefault="003A2E58" w:rsidP="003A2E58">
      <w:pPr>
        <w:pStyle w:val="Default"/>
        <w:jc w:val="both"/>
        <w:rPr>
          <w:rFonts w:eastAsia="Times New Roman"/>
          <w:color w:val="auto"/>
        </w:rPr>
      </w:pPr>
    </w:p>
    <w:p w:rsidR="003A2E58" w:rsidRDefault="003A2E58" w:rsidP="003A2E58">
      <w:pPr>
        <w:pStyle w:val="Default"/>
        <w:jc w:val="both"/>
      </w:pPr>
      <w:r w:rsidRPr="003A2E58">
        <w:rPr>
          <w:b/>
          <w:shd w:val="clear" w:color="auto" w:fill="FFFFFF"/>
        </w:rPr>
        <w:t>Considerando</w:t>
      </w:r>
      <w:r w:rsidRPr="003A2E58">
        <w:t xml:space="preserve"> a solicitação que houvesse uma maior gradação do aumento do</w:t>
      </w:r>
      <w:r>
        <w:t xml:space="preserve"> </w:t>
      </w:r>
      <w:r w:rsidRPr="003A2E58">
        <w:t>IPTU de quatro para cinco anos e ainda que as porcentagens fossem distribuídas ao longo desses cinco anos que todos os imóveis deveriam ser avaliados, anualmente, de forma detalhada e individua</w:t>
      </w:r>
      <w:r>
        <w:t>l</w:t>
      </w:r>
      <w:r w:rsidRPr="003A2E58">
        <w:t xml:space="preserve"> devido a correção do valor venal dos imóveis que ficaram sem revisão por cinco anos;</w:t>
      </w:r>
    </w:p>
    <w:p w:rsidR="003A2E58" w:rsidRPr="003A2E58" w:rsidRDefault="003A2E58" w:rsidP="003A2E58">
      <w:pPr>
        <w:pStyle w:val="Default"/>
        <w:jc w:val="both"/>
        <w:rPr>
          <w:b/>
        </w:rPr>
      </w:pPr>
    </w:p>
    <w:p w:rsidR="003A2E58" w:rsidRDefault="003A2E58" w:rsidP="003A2E58">
      <w:pPr>
        <w:tabs>
          <w:tab w:val="left" w:pos="8789"/>
        </w:tabs>
        <w:autoSpaceDE w:val="0"/>
        <w:autoSpaceDN w:val="0"/>
        <w:adjustRightInd w:val="0"/>
        <w:spacing w:after="0" w:line="240" w:lineRule="auto"/>
        <w:jc w:val="both"/>
        <w:rPr>
          <w:rFonts w:ascii="Arial" w:hAnsi="Arial" w:cs="Arial"/>
          <w:sz w:val="24"/>
          <w:szCs w:val="24"/>
        </w:rPr>
      </w:pPr>
      <w:r w:rsidRPr="003A2E58">
        <w:rPr>
          <w:rFonts w:ascii="Arial" w:hAnsi="Arial" w:cs="Arial"/>
          <w:sz w:val="24"/>
          <w:szCs w:val="24"/>
        </w:rPr>
        <w:t>Diante do exposto apresentamos a essa Egrégia Casa de Leis o Projeto Lei que altera a Planta Genérica de Valores do Município de Bebedouro com as alterações sugeridas naquela audiência pública, e colocamo-nos a disposição para elucidar quaisquer dúvidas que venham a surgir na análise dos documentos.</w:t>
      </w:r>
    </w:p>
    <w:p w:rsidR="003A2E58" w:rsidRPr="003A2E58" w:rsidRDefault="003A2E58" w:rsidP="003A2E58">
      <w:pPr>
        <w:tabs>
          <w:tab w:val="left" w:pos="8789"/>
        </w:tabs>
        <w:autoSpaceDE w:val="0"/>
        <w:autoSpaceDN w:val="0"/>
        <w:adjustRightInd w:val="0"/>
        <w:spacing w:after="0" w:line="240" w:lineRule="auto"/>
        <w:jc w:val="both"/>
        <w:rPr>
          <w:rFonts w:ascii="Arial" w:hAnsi="Arial" w:cs="Arial"/>
          <w:sz w:val="24"/>
          <w:szCs w:val="24"/>
        </w:rPr>
      </w:pPr>
    </w:p>
    <w:p w:rsidR="006E21AD" w:rsidRDefault="006E21AD" w:rsidP="006E21AD">
      <w:pPr>
        <w:pStyle w:val="NormalWeb"/>
        <w:tabs>
          <w:tab w:val="left" w:pos="142"/>
          <w:tab w:val="left" w:pos="284"/>
          <w:tab w:val="left" w:pos="8789"/>
        </w:tabs>
        <w:ind w:right="400"/>
        <w:jc w:val="both"/>
        <w:rPr>
          <w:sz w:val="24"/>
          <w:szCs w:val="24"/>
        </w:rPr>
      </w:pPr>
    </w:p>
    <w:p w:rsidR="006C13F7" w:rsidRPr="006C13F7" w:rsidRDefault="006C13F7" w:rsidP="006E21AD">
      <w:pPr>
        <w:pStyle w:val="NormalWeb"/>
        <w:tabs>
          <w:tab w:val="left" w:pos="142"/>
          <w:tab w:val="left" w:pos="284"/>
          <w:tab w:val="left" w:pos="8789"/>
        </w:tabs>
        <w:ind w:right="400"/>
        <w:jc w:val="both"/>
        <w:rPr>
          <w:sz w:val="24"/>
          <w:szCs w:val="24"/>
        </w:rPr>
      </w:pPr>
      <w:r w:rsidRPr="006C13F7">
        <w:rPr>
          <w:sz w:val="24"/>
          <w:szCs w:val="24"/>
        </w:rPr>
        <w:t>Atenciosamente</w:t>
      </w:r>
    </w:p>
    <w:p w:rsidR="006C13F7" w:rsidRPr="006C13F7" w:rsidRDefault="006C13F7" w:rsidP="006E21AD">
      <w:pPr>
        <w:tabs>
          <w:tab w:val="left" w:pos="8789"/>
        </w:tabs>
        <w:spacing w:after="0" w:line="240" w:lineRule="auto"/>
        <w:jc w:val="both"/>
        <w:rPr>
          <w:rFonts w:ascii="Arial" w:hAnsi="Arial" w:cs="Arial"/>
          <w:b/>
          <w:sz w:val="24"/>
          <w:szCs w:val="24"/>
        </w:rPr>
      </w:pPr>
    </w:p>
    <w:p w:rsidR="006C13F7" w:rsidRDefault="006C13F7" w:rsidP="006E21AD">
      <w:pPr>
        <w:tabs>
          <w:tab w:val="left" w:pos="8789"/>
        </w:tabs>
        <w:spacing w:after="0" w:line="240" w:lineRule="auto"/>
        <w:jc w:val="both"/>
        <w:rPr>
          <w:rFonts w:ascii="Arial" w:hAnsi="Arial" w:cs="Arial"/>
          <w:b/>
          <w:sz w:val="24"/>
          <w:szCs w:val="24"/>
        </w:rPr>
      </w:pPr>
    </w:p>
    <w:p w:rsidR="00A90C95" w:rsidRDefault="00A90C95" w:rsidP="006E21AD">
      <w:pPr>
        <w:tabs>
          <w:tab w:val="left" w:pos="8789"/>
        </w:tabs>
        <w:spacing w:after="0" w:line="240" w:lineRule="auto"/>
        <w:jc w:val="both"/>
        <w:rPr>
          <w:rFonts w:ascii="Arial" w:hAnsi="Arial" w:cs="Arial"/>
          <w:b/>
          <w:sz w:val="24"/>
          <w:szCs w:val="24"/>
        </w:rPr>
      </w:pPr>
    </w:p>
    <w:p w:rsidR="00A90C95" w:rsidRPr="006C13F7" w:rsidRDefault="00A90C95" w:rsidP="006E21AD">
      <w:pPr>
        <w:tabs>
          <w:tab w:val="left" w:pos="8789"/>
        </w:tabs>
        <w:spacing w:after="0" w:line="240" w:lineRule="auto"/>
        <w:jc w:val="both"/>
        <w:rPr>
          <w:rFonts w:ascii="Arial" w:hAnsi="Arial" w:cs="Arial"/>
          <w:b/>
          <w:sz w:val="24"/>
          <w:szCs w:val="24"/>
        </w:rPr>
      </w:pPr>
    </w:p>
    <w:p w:rsidR="003A2E58" w:rsidRPr="006C13F7" w:rsidRDefault="003A2E58" w:rsidP="006E21AD">
      <w:pPr>
        <w:tabs>
          <w:tab w:val="left" w:pos="8789"/>
        </w:tabs>
        <w:spacing w:after="0" w:line="240" w:lineRule="auto"/>
        <w:jc w:val="both"/>
        <w:rPr>
          <w:rFonts w:ascii="Arial" w:hAnsi="Arial" w:cs="Arial"/>
          <w:b/>
          <w:sz w:val="24"/>
          <w:szCs w:val="24"/>
        </w:rPr>
      </w:pPr>
    </w:p>
    <w:p w:rsidR="006C13F7" w:rsidRPr="006E21AD" w:rsidRDefault="006C13F7" w:rsidP="006E21AD">
      <w:pPr>
        <w:tabs>
          <w:tab w:val="left" w:pos="8789"/>
        </w:tabs>
        <w:spacing w:after="0" w:line="240" w:lineRule="auto"/>
        <w:jc w:val="both"/>
        <w:rPr>
          <w:rFonts w:ascii="Arial" w:hAnsi="Arial" w:cs="Arial"/>
          <w:b/>
          <w:sz w:val="24"/>
          <w:szCs w:val="24"/>
        </w:rPr>
      </w:pPr>
      <w:r w:rsidRPr="006E21AD">
        <w:rPr>
          <w:rFonts w:ascii="Arial" w:hAnsi="Arial" w:cs="Arial"/>
          <w:b/>
          <w:sz w:val="24"/>
          <w:szCs w:val="24"/>
        </w:rPr>
        <w:t>Fernando Galvão Moura</w:t>
      </w:r>
    </w:p>
    <w:p w:rsidR="006C13F7" w:rsidRPr="006E21AD" w:rsidRDefault="006C13F7" w:rsidP="006E21AD">
      <w:pPr>
        <w:tabs>
          <w:tab w:val="left" w:pos="8789"/>
        </w:tabs>
        <w:spacing w:after="0" w:line="240" w:lineRule="auto"/>
        <w:jc w:val="both"/>
        <w:rPr>
          <w:rFonts w:ascii="Arial" w:hAnsi="Arial" w:cs="Arial"/>
          <w:b/>
          <w:sz w:val="24"/>
          <w:szCs w:val="24"/>
        </w:rPr>
      </w:pPr>
      <w:r w:rsidRPr="006E21AD">
        <w:rPr>
          <w:rFonts w:ascii="Arial" w:hAnsi="Arial" w:cs="Arial"/>
          <w:b/>
          <w:sz w:val="24"/>
          <w:szCs w:val="24"/>
        </w:rPr>
        <w:t>Prefeito Municipal</w:t>
      </w:r>
    </w:p>
    <w:p w:rsidR="006C13F7" w:rsidRDefault="006C13F7" w:rsidP="006E21AD">
      <w:pPr>
        <w:tabs>
          <w:tab w:val="left" w:pos="8789"/>
        </w:tabs>
        <w:spacing w:after="0" w:line="240" w:lineRule="auto"/>
        <w:jc w:val="both"/>
        <w:rPr>
          <w:rFonts w:ascii="Arial" w:hAnsi="Arial" w:cs="Arial"/>
          <w:b/>
          <w:sz w:val="24"/>
          <w:szCs w:val="24"/>
        </w:rPr>
      </w:pPr>
    </w:p>
    <w:p w:rsidR="003A2E58" w:rsidRDefault="003A2E58" w:rsidP="006E21AD">
      <w:pPr>
        <w:tabs>
          <w:tab w:val="left" w:pos="8789"/>
        </w:tabs>
        <w:spacing w:after="0" w:line="240" w:lineRule="auto"/>
        <w:jc w:val="both"/>
        <w:rPr>
          <w:rFonts w:ascii="Arial" w:hAnsi="Arial" w:cs="Arial"/>
          <w:b/>
          <w:sz w:val="24"/>
          <w:szCs w:val="24"/>
        </w:rPr>
      </w:pPr>
    </w:p>
    <w:p w:rsidR="003A2E58" w:rsidRDefault="003A2E58" w:rsidP="006E21AD">
      <w:pPr>
        <w:tabs>
          <w:tab w:val="left" w:pos="8789"/>
        </w:tabs>
        <w:spacing w:after="0" w:line="240" w:lineRule="auto"/>
        <w:jc w:val="both"/>
        <w:rPr>
          <w:rFonts w:ascii="Arial" w:hAnsi="Arial" w:cs="Arial"/>
          <w:b/>
          <w:sz w:val="24"/>
          <w:szCs w:val="24"/>
        </w:rPr>
      </w:pPr>
    </w:p>
    <w:p w:rsidR="003A2E58" w:rsidRDefault="003A2E58" w:rsidP="006E21AD">
      <w:pPr>
        <w:tabs>
          <w:tab w:val="left" w:pos="8789"/>
        </w:tabs>
        <w:spacing w:after="0" w:line="240" w:lineRule="auto"/>
        <w:jc w:val="both"/>
        <w:rPr>
          <w:rFonts w:ascii="Arial" w:hAnsi="Arial" w:cs="Arial"/>
          <w:b/>
          <w:sz w:val="24"/>
          <w:szCs w:val="24"/>
        </w:rPr>
      </w:pPr>
    </w:p>
    <w:p w:rsidR="00A90C95" w:rsidRDefault="00A90C95" w:rsidP="006E21AD">
      <w:pPr>
        <w:tabs>
          <w:tab w:val="left" w:pos="8789"/>
        </w:tabs>
        <w:spacing w:after="0" w:line="240" w:lineRule="auto"/>
        <w:jc w:val="both"/>
        <w:rPr>
          <w:rFonts w:ascii="Arial" w:hAnsi="Arial" w:cs="Arial"/>
          <w:b/>
          <w:sz w:val="24"/>
          <w:szCs w:val="24"/>
        </w:rPr>
      </w:pPr>
    </w:p>
    <w:p w:rsidR="00A90C95" w:rsidRDefault="00A90C95" w:rsidP="006E21AD">
      <w:pPr>
        <w:tabs>
          <w:tab w:val="left" w:pos="8789"/>
        </w:tabs>
        <w:spacing w:after="0" w:line="240" w:lineRule="auto"/>
        <w:jc w:val="both"/>
        <w:rPr>
          <w:rFonts w:ascii="Arial" w:hAnsi="Arial" w:cs="Arial"/>
          <w:b/>
          <w:sz w:val="24"/>
          <w:szCs w:val="24"/>
        </w:rPr>
      </w:pPr>
    </w:p>
    <w:p w:rsidR="003A2E58" w:rsidRPr="006E21AD" w:rsidRDefault="003A2E58" w:rsidP="006E21AD">
      <w:pPr>
        <w:tabs>
          <w:tab w:val="left" w:pos="8789"/>
        </w:tabs>
        <w:spacing w:after="0" w:line="240" w:lineRule="auto"/>
        <w:jc w:val="both"/>
        <w:rPr>
          <w:rFonts w:ascii="Arial" w:hAnsi="Arial" w:cs="Arial"/>
          <w:b/>
          <w:sz w:val="24"/>
          <w:szCs w:val="24"/>
        </w:rPr>
      </w:pPr>
    </w:p>
    <w:p w:rsidR="00D6786D" w:rsidRPr="006E21AD" w:rsidRDefault="00D6786D" w:rsidP="006E21AD">
      <w:pPr>
        <w:tabs>
          <w:tab w:val="left" w:pos="8789"/>
        </w:tabs>
        <w:spacing w:after="0" w:line="240" w:lineRule="auto"/>
        <w:jc w:val="both"/>
        <w:rPr>
          <w:rFonts w:ascii="Arial" w:hAnsi="Arial" w:cs="Arial"/>
          <w:b/>
          <w:sz w:val="24"/>
          <w:szCs w:val="24"/>
        </w:rPr>
      </w:pPr>
    </w:p>
    <w:p w:rsidR="006C13F7" w:rsidRPr="006E21AD" w:rsidRDefault="006E21AD" w:rsidP="006E21AD">
      <w:pPr>
        <w:tabs>
          <w:tab w:val="left" w:pos="8789"/>
        </w:tabs>
        <w:spacing w:after="0" w:line="240" w:lineRule="auto"/>
        <w:jc w:val="both"/>
        <w:rPr>
          <w:rFonts w:ascii="Arial" w:hAnsi="Arial" w:cs="Arial"/>
          <w:b/>
          <w:sz w:val="24"/>
          <w:szCs w:val="24"/>
        </w:rPr>
      </w:pPr>
      <w:r w:rsidRPr="006E21AD">
        <w:rPr>
          <w:rFonts w:ascii="Arial" w:hAnsi="Arial" w:cs="Arial"/>
          <w:b/>
          <w:sz w:val="24"/>
          <w:szCs w:val="24"/>
        </w:rPr>
        <w:t>A Sua Excelência o Senhor</w:t>
      </w:r>
    </w:p>
    <w:p w:rsidR="006C13F7" w:rsidRPr="006E21AD" w:rsidRDefault="006C13F7" w:rsidP="006E21AD">
      <w:pPr>
        <w:tabs>
          <w:tab w:val="left" w:pos="8789"/>
        </w:tabs>
        <w:spacing w:after="0" w:line="240" w:lineRule="auto"/>
        <w:jc w:val="both"/>
        <w:rPr>
          <w:rFonts w:ascii="Arial" w:hAnsi="Arial" w:cs="Arial"/>
          <w:b/>
          <w:sz w:val="24"/>
          <w:szCs w:val="24"/>
        </w:rPr>
      </w:pPr>
      <w:r w:rsidRPr="006E21AD">
        <w:rPr>
          <w:rFonts w:ascii="Arial" w:hAnsi="Arial" w:cs="Arial"/>
          <w:b/>
          <w:sz w:val="24"/>
          <w:szCs w:val="24"/>
        </w:rPr>
        <w:t>José Baptista de Carvalho Neto</w:t>
      </w:r>
    </w:p>
    <w:p w:rsidR="006C13F7" w:rsidRPr="006E21AD" w:rsidRDefault="006E21AD" w:rsidP="006E21AD">
      <w:pPr>
        <w:tabs>
          <w:tab w:val="left" w:pos="8789"/>
        </w:tabs>
        <w:spacing w:after="0" w:line="240" w:lineRule="auto"/>
        <w:jc w:val="both"/>
        <w:rPr>
          <w:rFonts w:ascii="Arial" w:hAnsi="Arial" w:cs="Arial"/>
          <w:b/>
          <w:sz w:val="24"/>
          <w:szCs w:val="24"/>
        </w:rPr>
      </w:pPr>
      <w:r w:rsidRPr="006E21AD">
        <w:rPr>
          <w:rFonts w:ascii="Arial" w:hAnsi="Arial" w:cs="Arial"/>
          <w:b/>
          <w:sz w:val="24"/>
          <w:szCs w:val="24"/>
        </w:rPr>
        <w:t>Presidente da Câmara Municipal de Bebedouro</w:t>
      </w:r>
    </w:p>
    <w:p w:rsidR="006C13F7" w:rsidRPr="006E21AD" w:rsidRDefault="006C13F7" w:rsidP="006E21AD">
      <w:pPr>
        <w:tabs>
          <w:tab w:val="left" w:pos="8789"/>
        </w:tabs>
        <w:spacing w:after="0" w:line="240" w:lineRule="auto"/>
        <w:jc w:val="both"/>
        <w:rPr>
          <w:rFonts w:ascii="Arial" w:hAnsi="Arial" w:cs="Arial"/>
          <w:b/>
          <w:sz w:val="24"/>
          <w:szCs w:val="24"/>
          <w:u w:val="single"/>
        </w:rPr>
      </w:pPr>
      <w:r w:rsidRPr="006E21AD">
        <w:rPr>
          <w:rFonts w:ascii="Arial" w:hAnsi="Arial" w:cs="Arial"/>
          <w:b/>
          <w:sz w:val="24"/>
          <w:szCs w:val="24"/>
          <w:u w:val="single"/>
        </w:rPr>
        <w:t>Bebedouro – SP</w:t>
      </w:r>
    </w:p>
    <w:sectPr w:rsidR="006C13F7" w:rsidRPr="006E21AD" w:rsidSect="00223004">
      <w:headerReference w:type="default" r:id="rId8"/>
      <w:pgSz w:w="11906" w:h="16838"/>
      <w:pgMar w:top="1702" w:right="1133" w:bottom="1417" w:left="1418"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C10" w:rsidRDefault="00AB0C10" w:rsidP="00155218">
      <w:pPr>
        <w:spacing w:after="0" w:line="240" w:lineRule="auto"/>
      </w:pPr>
      <w:r>
        <w:separator/>
      </w:r>
    </w:p>
  </w:endnote>
  <w:endnote w:type="continuationSeparator" w:id="0">
    <w:p w:rsidR="00AB0C10" w:rsidRDefault="00AB0C10" w:rsidP="0015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C10" w:rsidRDefault="00AB0C10" w:rsidP="00155218">
      <w:pPr>
        <w:spacing w:after="0" w:line="240" w:lineRule="auto"/>
      </w:pPr>
      <w:r>
        <w:separator/>
      </w:r>
    </w:p>
  </w:footnote>
  <w:footnote w:type="continuationSeparator" w:id="0">
    <w:p w:rsidR="00AB0C10" w:rsidRDefault="00AB0C10" w:rsidP="00155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10" w:rsidRDefault="00AB0C10">
    <w:pPr>
      <w:pStyle w:val="Cabealho"/>
    </w:pPr>
    <w:r w:rsidRPr="007745A8">
      <w:rPr>
        <w:noProof/>
        <w:lang w:eastAsia="pt-BR"/>
      </w:rPr>
      <w:drawing>
        <wp:inline distT="0" distB="0" distL="0" distR="0">
          <wp:extent cx="5397500" cy="990600"/>
          <wp:effectExtent l="0" t="0" r="0" b="0"/>
          <wp:docPr id="3" name="Imagem 3"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95" cy="9911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C6E39"/>
    <w:multiLevelType w:val="hybridMultilevel"/>
    <w:tmpl w:val="A9F81366"/>
    <w:lvl w:ilvl="0" w:tplc="F446BD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7014E3"/>
    <w:multiLevelType w:val="hybridMultilevel"/>
    <w:tmpl w:val="F126FBC8"/>
    <w:lvl w:ilvl="0" w:tplc="B7DABC70">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06"/>
    <w:rsid w:val="00000EC9"/>
    <w:rsid w:val="000013A9"/>
    <w:rsid w:val="00016306"/>
    <w:rsid w:val="000264D3"/>
    <w:rsid w:val="00052142"/>
    <w:rsid w:val="00061E57"/>
    <w:rsid w:val="000703C3"/>
    <w:rsid w:val="000852C4"/>
    <w:rsid w:val="00090325"/>
    <w:rsid w:val="00093B86"/>
    <w:rsid w:val="000C0F35"/>
    <w:rsid w:val="000F1D5C"/>
    <w:rsid w:val="00104C38"/>
    <w:rsid w:val="00123568"/>
    <w:rsid w:val="00130EA0"/>
    <w:rsid w:val="00155218"/>
    <w:rsid w:val="00155F3D"/>
    <w:rsid w:val="00162606"/>
    <w:rsid w:val="00173171"/>
    <w:rsid w:val="00180EDA"/>
    <w:rsid w:val="00184780"/>
    <w:rsid w:val="00186539"/>
    <w:rsid w:val="001D205D"/>
    <w:rsid w:val="001F552A"/>
    <w:rsid w:val="001F575F"/>
    <w:rsid w:val="002033FD"/>
    <w:rsid w:val="002039BC"/>
    <w:rsid w:val="00207B1E"/>
    <w:rsid w:val="002160DD"/>
    <w:rsid w:val="00223004"/>
    <w:rsid w:val="002277A4"/>
    <w:rsid w:val="0026394A"/>
    <w:rsid w:val="00266530"/>
    <w:rsid w:val="00272A46"/>
    <w:rsid w:val="002A6B4A"/>
    <w:rsid w:val="002C60B4"/>
    <w:rsid w:val="002E2522"/>
    <w:rsid w:val="002E6151"/>
    <w:rsid w:val="002F4688"/>
    <w:rsid w:val="00306D02"/>
    <w:rsid w:val="00320121"/>
    <w:rsid w:val="00324B37"/>
    <w:rsid w:val="00334E2A"/>
    <w:rsid w:val="003628C5"/>
    <w:rsid w:val="00364F6F"/>
    <w:rsid w:val="00385482"/>
    <w:rsid w:val="00392D46"/>
    <w:rsid w:val="003A2E58"/>
    <w:rsid w:val="003C49C6"/>
    <w:rsid w:val="003D3C43"/>
    <w:rsid w:val="003D4146"/>
    <w:rsid w:val="00423679"/>
    <w:rsid w:val="004362C1"/>
    <w:rsid w:val="00441016"/>
    <w:rsid w:val="004501FA"/>
    <w:rsid w:val="00461AF1"/>
    <w:rsid w:val="004843A5"/>
    <w:rsid w:val="00490499"/>
    <w:rsid w:val="004C3F5F"/>
    <w:rsid w:val="004D04FF"/>
    <w:rsid w:val="004F25EA"/>
    <w:rsid w:val="004F5BD2"/>
    <w:rsid w:val="004F7DE1"/>
    <w:rsid w:val="00546B81"/>
    <w:rsid w:val="0054755A"/>
    <w:rsid w:val="00595995"/>
    <w:rsid w:val="005C39C5"/>
    <w:rsid w:val="005D10E7"/>
    <w:rsid w:val="005D3951"/>
    <w:rsid w:val="005E0C2A"/>
    <w:rsid w:val="005F247F"/>
    <w:rsid w:val="005F2CEF"/>
    <w:rsid w:val="00605D77"/>
    <w:rsid w:val="00615A88"/>
    <w:rsid w:val="00621470"/>
    <w:rsid w:val="00630B5F"/>
    <w:rsid w:val="00643B77"/>
    <w:rsid w:val="00655A7B"/>
    <w:rsid w:val="0065700D"/>
    <w:rsid w:val="00660943"/>
    <w:rsid w:val="0066470C"/>
    <w:rsid w:val="00674D52"/>
    <w:rsid w:val="006A3744"/>
    <w:rsid w:val="006B4898"/>
    <w:rsid w:val="006C13F7"/>
    <w:rsid w:val="006E0F5B"/>
    <w:rsid w:val="006E21AD"/>
    <w:rsid w:val="00715179"/>
    <w:rsid w:val="00737161"/>
    <w:rsid w:val="00747F50"/>
    <w:rsid w:val="007700B0"/>
    <w:rsid w:val="00782854"/>
    <w:rsid w:val="00790B31"/>
    <w:rsid w:val="00793650"/>
    <w:rsid w:val="007A0C3E"/>
    <w:rsid w:val="007A1F90"/>
    <w:rsid w:val="007C7FE4"/>
    <w:rsid w:val="007D0E7C"/>
    <w:rsid w:val="007F766F"/>
    <w:rsid w:val="008228FD"/>
    <w:rsid w:val="008258E3"/>
    <w:rsid w:val="00827C6B"/>
    <w:rsid w:val="0085773D"/>
    <w:rsid w:val="00875F7B"/>
    <w:rsid w:val="0089578A"/>
    <w:rsid w:val="008E1EE4"/>
    <w:rsid w:val="00906A89"/>
    <w:rsid w:val="00933744"/>
    <w:rsid w:val="009615B1"/>
    <w:rsid w:val="00962035"/>
    <w:rsid w:val="0096251F"/>
    <w:rsid w:val="009827F4"/>
    <w:rsid w:val="009B4F8E"/>
    <w:rsid w:val="009B62EA"/>
    <w:rsid w:val="009B7B51"/>
    <w:rsid w:val="009D2C37"/>
    <w:rsid w:val="00A32457"/>
    <w:rsid w:val="00A3447F"/>
    <w:rsid w:val="00A531C3"/>
    <w:rsid w:val="00A53E0F"/>
    <w:rsid w:val="00A81337"/>
    <w:rsid w:val="00A90C95"/>
    <w:rsid w:val="00A91F49"/>
    <w:rsid w:val="00AA6C53"/>
    <w:rsid w:val="00AB0C10"/>
    <w:rsid w:val="00AB3245"/>
    <w:rsid w:val="00AD6A52"/>
    <w:rsid w:val="00AE5F38"/>
    <w:rsid w:val="00B10706"/>
    <w:rsid w:val="00B1497F"/>
    <w:rsid w:val="00B33BA6"/>
    <w:rsid w:val="00B813AF"/>
    <w:rsid w:val="00B82D9B"/>
    <w:rsid w:val="00B8738C"/>
    <w:rsid w:val="00BA19E0"/>
    <w:rsid w:val="00BA2C6E"/>
    <w:rsid w:val="00BA66BB"/>
    <w:rsid w:val="00BB344C"/>
    <w:rsid w:val="00C0024D"/>
    <w:rsid w:val="00C1361A"/>
    <w:rsid w:val="00C277D7"/>
    <w:rsid w:val="00C6467A"/>
    <w:rsid w:val="00C80CE2"/>
    <w:rsid w:val="00C84BF7"/>
    <w:rsid w:val="00C924A5"/>
    <w:rsid w:val="00CA40AF"/>
    <w:rsid w:val="00CB07E7"/>
    <w:rsid w:val="00CC2A38"/>
    <w:rsid w:val="00CE64F8"/>
    <w:rsid w:val="00D05F6A"/>
    <w:rsid w:val="00D11D40"/>
    <w:rsid w:val="00D235BC"/>
    <w:rsid w:val="00D37A5D"/>
    <w:rsid w:val="00D44335"/>
    <w:rsid w:val="00D57549"/>
    <w:rsid w:val="00D60DA3"/>
    <w:rsid w:val="00D6786D"/>
    <w:rsid w:val="00DB0D11"/>
    <w:rsid w:val="00DE7A75"/>
    <w:rsid w:val="00DF416E"/>
    <w:rsid w:val="00DF716D"/>
    <w:rsid w:val="00E00A5B"/>
    <w:rsid w:val="00E16C77"/>
    <w:rsid w:val="00E471F8"/>
    <w:rsid w:val="00E5108F"/>
    <w:rsid w:val="00E55FD4"/>
    <w:rsid w:val="00E650DF"/>
    <w:rsid w:val="00E67553"/>
    <w:rsid w:val="00E7068D"/>
    <w:rsid w:val="00E7548B"/>
    <w:rsid w:val="00E91672"/>
    <w:rsid w:val="00EA0323"/>
    <w:rsid w:val="00EB17CD"/>
    <w:rsid w:val="00ED7236"/>
    <w:rsid w:val="00EE27A5"/>
    <w:rsid w:val="00EF6288"/>
    <w:rsid w:val="00EF7883"/>
    <w:rsid w:val="00F1301D"/>
    <w:rsid w:val="00F1344B"/>
    <w:rsid w:val="00F21B60"/>
    <w:rsid w:val="00F25266"/>
    <w:rsid w:val="00F2655B"/>
    <w:rsid w:val="00F4184E"/>
    <w:rsid w:val="00F745FE"/>
    <w:rsid w:val="00F92BA7"/>
    <w:rsid w:val="00FC08BC"/>
    <w:rsid w:val="00FD394D"/>
    <w:rsid w:val="00FE1F7A"/>
    <w:rsid w:val="00FE469F"/>
    <w:rsid w:val="00FF7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BF650E7-9C64-4C40-8D75-F1259789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C43"/>
  </w:style>
  <w:style w:type="paragraph" w:styleId="Ttulo4">
    <w:name w:val="heading 4"/>
    <w:basedOn w:val="Normal"/>
    <w:next w:val="Normal"/>
    <w:link w:val="Ttulo4Char"/>
    <w:qFormat/>
    <w:rsid w:val="006E21AD"/>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15179"/>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Decreto-Texto">
    <w:name w:val="Decreto - Texto"/>
    <w:basedOn w:val="Corpodetexto"/>
    <w:autoRedefine/>
    <w:rsid w:val="00715179"/>
    <w:pPr>
      <w:suppressAutoHyphens/>
      <w:spacing w:after="0" w:line="240" w:lineRule="auto"/>
      <w:ind w:firstLine="1418"/>
      <w:jc w:val="both"/>
    </w:pPr>
    <w:rPr>
      <w:rFonts w:ascii="Times New Roman" w:eastAsia="Calibri" w:hAnsi="Times New Roman" w:cs="Times New Roman"/>
      <w:sz w:val="24"/>
      <w:szCs w:val="24"/>
      <w:lang w:eastAsia="x-none"/>
    </w:rPr>
  </w:style>
  <w:style w:type="paragraph" w:styleId="Corpodetexto">
    <w:name w:val="Body Text"/>
    <w:basedOn w:val="Normal"/>
    <w:link w:val="CorpodetextoChar"/>
    <w:uiPriority w:val="99"/>
    <w:semiHidden/>
    <w:unhideWhenUsed/>
    <w:rsid w:val="00715179"/>
    <w:pPr>
      <w:spacing w:after="120"/>
    </w:pPr>
  </w:style>
  <w:style w:type="character" w:customStyle="1" w:styleId="CorpodetextoChar">
    <w:name w:val="Corpo de texto Char"/>
    <w:basedOn w:val="Fontepargpadro"/>
    <w:link w:val="Corpodetexto"/>
    <w:uiPriority w:val="99"/>
    <w:semiHidden/>
    <w:rsid w:val="00715179"/>
  </w:style>
  <w:style w:type="paragraph" w:styleId="PargrafodaLista">
    <w:name w:val="List Paragraph"/>
    <w:basedOn w:val="Normal"/>
    <w:uiPriority w:val="34"/>
    <w:qFormat/>
    <w:rsid w:val="00E55FD4"/>
    <w:pPr>
      <w:ind w:left="720"/>
      <w:contextualSpacing/>
    </w:pPr>
  </w:style>
  <w:style w:type="paragraph" w:styleId="Cabealho">
    <w:name w:val="header"/>
    <w:basedOn w:val="Normal"/>
    <w:link w:val="CabealhoChar"/>
    <w:uiPriority w:val="99"/>
    <w:unhideWhenUsed/>
    <w:rsid w:val="001552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5218"/>
  </w:style>
  <w:style w:type="paragraph" w:styleId="Rodap">
    <w:name w:val="footer"/>
    <w:basedOn w:val="Normal"/>
    <w:link w:val="RodapChar"/>
    <w:uiPriority w:val="99"/>
    <w:unhideWhenUsed/>
    <w:rsid w:val="00155218"/>
    <w:pPr>
      <w:tabs>
        <w:tab w:val="center" w:pos="4252"/>
        <w:tab w:val="right" w:pos="8504"/>
      </w:tabs>
      <w:spacing w:after="0" w:line="240" w:lineRule="auto"/>
    </w:pPr>
  </w:style>
  <w:style w:type="character" w:customStyle="1" w:styleId="RodapChar">
    <w:name w:val="Rodapé Char"/>
    <w:basedOn w:val="Fontepargpadro"/>
    <w:link w:val="Rodap"/>
    <w:uiPriority w:val="99"/>
    <w:rsid w:val="00155218"/>
  </w:style>
  <w:style w:type="paragraph" w:styleId="NormalWeb">
    <w:name w:val="Normal (Web)"/>
    <w:basedOn w:val="Normal"/>
    <w:unhideWhenUsed/>
    <w:rsid w:val="006C13F7"/>
    <w:pPr>
      <w:spacing w:after="0" w:line="240" w:lineRule="auto"/>
    </w:pPr>
    <w:rPr>
      <w:rFonts w:ascii="Arial" w:eastAsia="Times New Roman" w:hAnsi="Arial" w:cs="Arial"/>
      <w:sz w:val="18"/>
      <w:szCs w:val="18"/>
      <w:lang w:eastAsia="pt-BR"/>
    </w:rPr>
  </w:style>
  <w:style w:type="character" w:customStyle="1" w:styleId="Ttulo4Char">
    <w:name w:val="Título 4 Char"/>
    <w:basedOn w:val="Fontepargpadro"/>
    <w:link w:val="Ttulo4"/>
    <w:rsid w:val="006E21AD"/>
    <w:rPr>
      <w:rFonts w:ascii="Times New Roman" w:eastAsia="Times New Roman" w:hAnsi="Times New Roman" w:cs="Times New Roman"/>
      <w:b/>
      <w:bCs/>
      <w:sz w:val="28"/>
      <w:szCs w:val="28"/>
      <w:lang w:eastAsia="ar-SA"/>
    </w:rPr>
  </w:style>
  <w:style w:type="paragraph" w:styleId="Textodebalo">
    <w:name w:val="Balloon Text"/>
    <w:basedOn w:val="Normal"/>
    <w:link w:val="TextodebaloChar"/>
    <w:uiPriority w:val="99"/>
    <w:semiHidden/>
    <w:unhideWhenUsed/>
    <w:rsid w:val="00DE7A7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7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5063">
      <w:bodyDiv w:val="1"/>
      <w:marLeft w:val="0"/>
      <w:marRight w:val="0"/>
      <w:marTop w:val="0"/>
      <w:marBottom w:val="0"/>
      <w:divBdr>
        <w:top w:val="none" w:sz="0" w:space="0" w:color="auto"/>
        <w:left w:val="none" w:sz="0" w:space="0" w:color="auto"/>
        <w:bottom w:val="none" w:sz="0" w:space="0" w:color="auto"/>
        <w:right w:val="none" w:sz="0" w:space="0" w:color="auto"/>
      </w:divBdr>
    </w:div>
    <w:div w:id="103305988">
      <w:bodyDiv w:val="1"/>
      <w:marLeft w:val="0"/>
      <w:marRight w:val="0"/>
      <w:marTop w:val="0"/>
      <w:marBottom w:val="0"/>
      <w:divBdr>
        <w:top w:val="none" w:sz="0" w:space="0" w:color="auto"/>
        <w:left w:val="none" w:sz="0" w:space="0" w:color="auto"/>
        <w:bottom w:val="none" w:sz="0" w:space="0" w:color="auto"/>
        <w:right w:val="none" w:sz="0" w:space="0" w:color="auto"/>
      </w:divBdr>
    </w:div>
    <w:div w:id="123699080">
      <w:bodyDiv w:val="1"/>
      <w:marLeft w:val="0"/>
      <w:marRight w:val="0"/>
      <w:marTop w:val="0"/>
      <w:marBottom w:val="0"/>
      <w:divBdr>
        <w:top w:val="none" w:sz="0" w:space="0" w:color="auto"/>
        <w:left w:val="none" w:sz="0" w:space="0" w:color="auto"/>
        <w:bottom w:val="none" w:sz="0" w:space="0" w:color="auto"/>
        <w:right w:val="none" w:sz="0" w:space="0" w:color="auto"/>
      </w:divBdr>
    </w:div>
    <w:div w:id="146361653">
      <w:bodyDiv w:val="1"/>
      <w:marLeft w:val="0"/>
      <w:marRight w:val="0"/>
      <w:marTop w:val="0"/>
      <w:marBottom w:val="0"/>
      <w:divBdr>
        <w:top w:val="none" w:sz="0" w:space="0" w:color="auto"/>
        <w:left w:val="none" w:sz="0" w:space="0" w:color="auto"/>
        <w:bottom w:val="none" w:sz="0" w:space="0" w:color="auto"/>
        <w:right w:val="none" w:sz="0" w:space="0" w:color="auto"/>
      </w:divBdr>
    </w:div>
    <w:div w:id="174614390">
      <w:bodyDiv w:val="1"/>
      <w:marLeft w:val="0"/>
      <w:marRight w:val="0"/>
      <w:marTop w:val="0"/>
      <w:marBottom w:val="0"/>
      <w:divBdr>
        <w:top w:val="none" w:sz="0" w:space="0" w:color="auto"/>
        <w:left w:val="none" w:sz="0" w:space="0" w:color="auto"/>
        <w:bottom w:val="none" w:sz="0" w:space="0" w:color="auto"/>
        <w:right w:val="none" w:sz="0" w:space="0" w:color="auto"/>
      </w:divBdr>
    </w:div>
    <w:div w:id="185216370">
      <w:bodyDiv w:val="1"/>
      <w:marLeft w:val="0"/>
      <w:marRight w:val="0"/>
      <w:marTop w:val="0"/>
      <w:marBottom w:val="0"/>
      <w:divBdr>
        <w:top w:val="none" w:sz="0" w:space="0" w:color="auto"/>
        <w:left w:val="none" w:sz="0" w:space="0" w:color="auto"/>
        <w:bottom w:val="none" w:sz="0" w:space="0" w:color="auto"/>
        <w:right w:val="none" w:sz="0" w:space="0" w:color="auto"/>
      </w:divBdr>
    </w:div>
    <w:div w:id="215439126">
      <w:bodyDiv w:val="1"/>
      <w:marLeft w:val="0"/>
      <w:marRight w:val="0"/>
      <w:marTop w:val="0"/>
      <w:marBottom w:val="0"/>
      <w:divBdr>
        <w:top w:val="none" w:sz="0" w:space="0" w:color="auto"/>
        <w:left w:val="none" w:sz="0" w:space="0" w:color="auto"/>
        <w:bottom w:val="none" w:sz="0" w:space="0" w:color="auto"/>
        <w:right w:val="none" w:sz="0" w:space="0" w:color="auto"/>
      </w:divBdr>
    </w:div>
    <w:div w:id="218983114">
      <w:bodyDiv w:val="1"/>
      <w:marLeft w:val="0"/>
      <w:marRight w:val="0"/>
      <w:marTop w:val="0"/>
      <w:marBottom w:val="0"/>
      <w:divBdr>
        <w:top w:val="none" w:sz="0" w:space="0" w:color="auto"/>
        <w:left w:val="none" w:sz="0" w:space="0" w:color="auto"/>
        <w:bottom w:val="none" w:sz="0" w:space="0" w:color="auto"/>
        <w:right w:val="none" w:sz="0" w:space="0" w:color="auto"/>
      </w:divBdr>
    </w:div>
    <w:div w:id="239026031">
      <w:bodyDiv w:val="1"/>
      <w:marLeft w:val="0"/>
      <w:marRight w:val="0"/>
      <w:marTop w:val="0"/>
      <w:marBottom w:val="0"/>
      <w:divBdr>
        <w:top w:val="none" w:sz="0" w:space="0" w:color="auto"/>
        <w:left w:val="none" w:sz="0" w:space="0" w:color="auto"/>
        <w:bottom w:val="none" w:sz="0" w:space="0" w:color="auto"/>
        <w:right w:val="none" w:sz="0" w:space="0" w:color="auto"/>
      </w:divBdr>
    </w:div>
    <w:div w:id="275528273">
      <w:bodyDiv w:val="1"/>
      <w:marLeft w:val="0"/>
      <w:marRight w:val="0"/>
      <w:marTop w:val="0"/>
      <w:marBottom w:val="0"/>
      <w:divBdr>
        <w:top w:val="none" w:sz="0" w:space="0" w:color="auto"/>
        <w:left w:val="none" w:sz="0" w:space="0" w:color="auto"/>
        <w:bottom w:val="none" w:sz="0" w:space="0" w:color="auto"/>
        <w:right w:val="none" w:sz="0" w:space="0" w:color="auto"/>
      </w:divBdr>
    </w:div>
    <w:div w:id="278996020">
      <w:bodyDiv w:val="1"/>
      <w:marLeft w:val="0"/>
      <w:marRight w:val="0"/>
      <w:marTop w:val="0"/>
      <w:marBottom w:val="0"/>
      <w:divBdr>
        <w:top w:val="none" w:sz="0" w:space="0" w:color="auto"/>
        <w:left w:val="none" w:sz="0" w:space="0" w:color="auto"/>
        <w:bottom w:val="none" w:sz="0" w:space="0" w:color="auto"/>
        <w:right w:val="none" w:sz="0" w:space="0" w:color="auto"/>
      </w:divBdr>
    </w:div>
    <w:div w:id="304548642">
      <w:bodyDiv w:val="1"/>
      <w:marLeft w:val="0"/>
      <w:marRight w:val="0"/>
      <w:marTop w:val="0"/>
      <w:marBottom w:val="0"/>
      <w:divBdr>
        <w:top w:val="none" w:sz="0" w:space="0" w:color="auto"/>
        <w:left w:val="none" w:sz="0" w:space="0" w:color="auto"/>
        <w:bottom w:val="none" w:sz="0" w:space="0" w:color="auto"/>
        <w:right w:val="none" w:sz="0" w:space="0" w:color="auto"/>
      </w:divBdr>
    </w:div>
    <w:div w:id="353115169">
      <w:bodyDiv w:val="1"/>
      <w:marLeft w:val="0"/>
      <w:marRight w:val="0"/>
      <w:marTop w:val="0"/>
      <w:marBottom w:val="0"/>
      <w:divBdr>
        <w:top w:val="none" w:sz="0" w:space="0" w:color="auto"/>
        <w:left w:val="none" w:sz="0" w:space="0" w:color="auto"/>
        <w:bottom w:val="none" w:sz="0" w:space="0" w:color="auto"/>
        <w:right w:val="none" w:sz="0" w:space="0" w:color="auto"/>
      </w:divBdr>
    </w:div>
    <w:div w:id="372121242">
      <w:bodyDiv w:val="1"/>
      <w:marLeft w:val="0"/>
      <w:marRight w:val="0"/>
      <w:marTop w:val="0"/>
      <w:marBottom w:val="0"/>
      <w:divBdr>
        <w:top w:val="none" w:sz="0" w:space="0" w:color="auto"/>
        <w:left w:val="none" w:sz="0" w:space="0" w:color="auto"/>
        <w:bottom w:val="none" w:sz="0" w:space="0" w:color="auto"/>
        <w:right w:val="none" w:sz="0" w:space="0" w:color="auto"/>
      </w:divBdr>
    </w:div>
    <w:div w:id="391317358">
      <w:bodyDiv w:val="1"/>
      <w:marLeft w:val="0"/>
      <w:marRight w:val="0"/>
      <w:marTop w:val="0"/>
      <w:marBottom w:val="0"/>
      <w:divBdr>
        <w:top w:val="none" w:sz="0" w:space="0" w:color="auto"/>
        <w:left w:val="none" w:sz="0" w:space="0" w:color="auto"/>
        <w:bottom w:val="none" w:sz="0" w:space="0" w:color="auto"/>
        <w:right w:val="none" w:sz="0" w:space="0" w:color="auto"/>
      </w:divBdr>
    </w:div>
    <w:div w:id="408576315">
      <w:bodyDiv w:val="1"/>
      <w:marLeft w:val="0"/>
      <w:marRight w:val="0"/>
      <w:marTop w:val="0"/>
      <w:marBottom w:val="0"/>
      <w:divBdr>
        <w:top w:val="none" w:sz="0" w:space="0" w:color="auto"/>
        <w:left w:val="none" w:sz="0" w:space="0" w:color="auto"/>
        <w:bottom w:val="none" w:sz="0" w:space="0" w:color="auto"/>
        <w:right w:val="none" w:sz="0" w:space="0" w:color="auto"/>
      </w:divBdr>
    </w:div>
    <w:div w:id="454297235">
      <w:bodyDiv w:val="1"/>
      <w:marLeft w:val="0"/>
      <w:marRight w:val="0"/>
      <w:marTop w:val="0"/>
      <w:marBottom w:val="0"/>
      <w:divBdr>
        <w:top w:val="none" w:sz="0" w:space="0" w:color="auto"/>
        <w:left w:val="none" w:sz="0" w:space="0" w:color="auto"/>
        <w:bottom w:val="none" w:sz="0" w:space="0" w:color="auto"/>
        <w:right w:val="none" w:sz="0" w:space="0" w:color="auto"/>
      </w:divBdr>
    </w:div>
    <w:div w:id="522089431">
      <w:bodyDiv w:val="1"/>
      <w:marLeft w:val="0"/>
      <w:marRight w:val="0"/>
      <w:marTop w:val="0"/>
      <w:marBottom w:val="0"/>
      <w:divBdr>
        <w:top w:val="none" w:sz="0" w:space="0" w:color="auto"/>
        <w:left w:val="none" w:sz="0" w:space="0" w:color="auto"/>
        <w:bottom w:val="none" w:sz="0" w:space="0" w:color="auto"/>
        <w:right w:val="none" w:sz="0" w:space="0" w:color="auto"/>
      </w:divBdr>
    </w:div>
    <w:div w:id="524753864">
      <w:bodyDiv w:val="1"/>
      <w:marLeft w:val="0"/>
      <w:marRight w:val="0"/>
      <w:marTop w:val="0"/>
      <w:marBottom w:val="0"/>
      <w:divBdr>
        <w:top w:val="none" w:sz="0" w:space="0" w:color="auto"/>
        <w:left w:val="none" w:sz="0" w:space="0" w:color="auto"/>
        <w:bottom w:val="none" w:sz="0" w:space="0" w:color="auto"/>
        <w:right w:val="none" w:sz="0" w:space="0" w:color="auto"/>
      </w:divBdr>
    </w:div>
    <w:div w:id="540673960">
      <w:bodyDiv w:val="1"/>
      <w:marLeft w:val="0"/>
      <w:marRight w:val="0"/>
      <w:marTop w:val="0"/>
      <w:marBottom w:val="0"/>
      <w:divBdr>
        <w:top w:val="none" w:sz="0" w:space="0" w:color="auto"/>
        <w:left w:val="none" w:sz="0" w:space="0" w:color="auto"/>
        <w:bottom w:val="none" w:sz="0" w:space="0" w:color="auto"/>
        <w:right w:val="none" w:sz="0" w:space="0" w:color="auto"/>
      </w:divBdr>
    </w:div>
    <w:div w:id="557908137">
      <w:bodyDiv w:val="1"/>
      <w:marLeft w:val="0"/>
      <w:marRight w:val="0"/>
      <w:marTop w:val="0"/>
      <w:marBottom w:val="0"/>
      <w:divBdr>
        <w:top w:val="none" w:sz="0" w:space="0" w:color="auto"/>
        <w:left w:val="none" w:sz="0" w:space="0" w:color="auto"/>
        <w:bottom w:val="none" w:sz="0" w:space="0" w:color="auto"/>
        <w:right w:val="none" w:sz="0" w:space="0" w:color="auto"/>
      </w:divBdr>
    </w:div>
    <w:div w:id="574823356">
      <w:bodyDiv w:val="1"/>
      <w:marLeft w:val="0"/>
      <w:marRight w:val="0"/>
      <w:marTop w:val="0"/>
      <w:marBottom w:val="0"/>
      <w:divBdr>
        <w:top w:val="none" w:sz="0" w:space="0" w:color="auto"/>
        <w:left w:val="none" w:sz="0" w:space="0" w:color="auto"/>
        <w:bottom w:val="none" w:sz="0" w:space="0" w:color="auto"/>
        <w:right w:val="none" w:sz="0" w:space="0" w:color="auto"/>
      </w:divBdr>
    </w:div>
    <w:div w:id="610939923">
      <w:bodyDiv w:val="1"/>
      <w:marLeft w:val="0"/>
      <w:marRight w:val="0"/>
      <w:marTop w:val="0"/>
      <w:marBottom w:val="0"/>
      <w:divBdr>
        <w:top w:val="none" w:sz="0" w:space="0" w:color="auto"/>
        <w:left w:val="none" w:sz="0" w:space="0" w:color="auto"/>
        <w:bottom w:val="none" w:sz="0" w:space="0" w:color="auto"/>
        <w:right w:val="none" w:sz="0" w:space="0" w:color="auto"/>
      </w:divBdr>
    </w:div>
    <w:div w:id="620964317">
      <w:bodyDiv w:val="1"/>
      <w:marLeft w:val="0"/>
      <w:marRight w:val="0"/>
      <w:marTop w:val="0"/>
      <w:marBottom w:val="0"/>
      <w:divBdr>
        <w:top w:val="none" w:sz="0" w:space="0" w:color="auto"/>
        <w:left w:val="none" w:sz="0" w:space="0" w:color="auto"/>
        <w:bottom w:val="none" w:sz="0" w:space="0" w:color="auto"/>
        <w:right w:val="none" w:sz="0" w:space="0" w:color="auto"/>
      </w:divBdr>
    </w:div>
    <w:div w:id="647561837">
      <w:bodyDiv w:val="1"/>
      <w:marLeft w:val="0"/>
      <w:marRight w:val="0"/>
      <w:marTop w:val="0"/>
      <w:marBottom w:val="0"/>
      <w:divBdr>
        <w:top w:val="none" w:sz="0" w:space="0" w:color="auto"/>
        <w:left w:val="none" w:sz="0" w:space="0" w:color="auto"/>
        <w:bottom w:val="none" w:sz="0" w:space="0" w:color="auto"/>
        <w:right w:val="none" w:sz="0" w:space="0" w:color="auto"/>
      </w:divBdr>
    </w:div>
    <w:div w:id="673922392">
      <w:bodyDiv w:val="1"/>
      <w:marLeft w:val="0"/>
      <w:marRight w:val="0"/>
      <w:marTop w:val="0"/>
      <w:marBottom w:val="0"/>
      <w:divBdr>
        <w:top w:val="none" w:sz="0" w:space="0" w:color="auto"/>
        <w:left w:val="none" w:sz="0" w:space="0" w:color="auto"/>
        <w:bottom w:val="none" w:sz="0" w:space="0" w:color="auto"/>
        <w:right w:val="none" w:sz="0" w:space="0" w:color="auto"/>
      </w:divBdr>
    </w:div>
    <w:div w:id="692000420">
      <w:bodyDiv w:val="1"/>
      <w:marLeft w:val="0"/>
      <w:marRight w:val="0"/>
      <w:marTop w:val="0"/>
      <w:marBottom w:val="0"/>
      <w:divBdr>
        <w:top w:val="none" w:sz="0" w:space="0" w:color="auto"/>
        <w:left w:val="none" w:sz="0" w:space="0" w:color="auto"/>
        <w:bottom w:val="none" w:sz="0" w:space="0" w:color="auto"/>
        <w:right w:val="none" w:sz="0" w:space="0" w:color="auto"/>
      </w:divBdr>
    </w:div>
    <w:div w:id="718210885">
      <w:bodyDiv w:val="1"/>
      <w:marLeft w:val="0"/>
      <w:marRight w:val="0"/>
      <w:marTop w:val="0"/>
      <w:marBottom w:val="0"/>
      <w:divBdr>
        <w:top w:val="none" w:sz="0" w:space="0" w:color="auto"/>
        <w:left w:val="none" w:sz="0" w:space="0" w:color="auto"/>
        <w:bottom w:val="none" w:sz="0" w:space="0" w:color="auto"/>
        <w:right w:val="none" w:sz="0" w:space="0" w:color="auto"/>
      </w:divBdr>
    </w:div>
    <w:div w:id="759376685">
      <w:bodyDiv w:val="1"/>
      <w:marLeft w:val="0"/>
      <w:marRight w:val="0"/>
      <w:marTop w:val="0"/>
      <w:marBottom w:val="0"/>
      <w:divBdr>
        <w:top w:val="none" w:sz="0" w:space="0" w:color="auto"/>
        <w:left w:val="none" w:sz="0" w:space="0" w:color="auto"/>
        <w:bottom w:val="none" w:sz="0" w:space="0" w:color="auto"/>
        <w:right w:val="none" w:sz="0" w:space="0" w:color="auto"/>
      </w:divBdr>
    </w:div>
    <w:div w:id="782262603">
      <w:bodyDiv w:val="1"/>
      <w:marLeft w:val="0"/>
      <w:marRight w:val="0"/>
      <w:marTop w:val="0"/>
      <w:marBottom w:val="0"/>
      <w:divBdr>
        <w:top w:val="none" w:sz="0" w:space="0" w:color="auto"/>
        <w:left w:val="none" w:sz="0" w:space="0" w:color="auto"/>
        <w:bottom w:val="none" w:sz="0" w:space="0" w:color="auto"/>
        <w:right w:val="none" w:sz="0" w:space="0" w:color="auto"/>
      </w:divBdr>
    </w:div>
    <w:div w:id="789860448">
      <w:bodyDiv w:val="1"/>
      <w:marLeft w:val="0"/>
      <w:marRight w:val="0"/>
      <w:marTop w:val="0"/>
      <w:marBottom w:val="0"/>
      <w:divBdr>
        <w:top w:val="none" w:sz="0" w:space="0" w:color="auto"/>
        <w:left w:val="none" w:sz="0" w:space="0" w:color="auto"/>
        <w:bottom w:val="none" w:sz="0" w:space="0" w:color="auto"/>
        <w:right w:val="none" w:sz="0" w:space="0" w:color="auto"/>
      </w:divBdr>
    </w:div>
    <w:div w:id="849028866">
      <w:bodyDiv w:val="1"/>
      <w:marLeft w:val="0"/>
      <w:marRight w:val="0"/>
      <w:marTop w:val="0"/>
      <w:marBottom w:val="0"/>
      <w:divBdr>
        <w:top w:val="none" w:sz="0" w:space="0" w:color="auto"/>
        <w:left w:val="none" w:sz="0" w:space="0" w:color="auto"/>
        <w:bottom w:val="none" w:sz="0" w:space="0" w:color="auto"/>
        <w:right w:val="none" w:sz="0" w:space="0" w:color="auto"/>
      </w:divBdr>
    </w:div>
    <w:div w:id="857625894">
      <w:bodyDiv w:val="1"/>
      <w:marLeft w:val="0"/>
      <w:marRight w:val="0"/>
      <w:marTop w:val="0"/>
      <w:marBottom w:val="0"/>
      <w:divBdr>
        <w:top w:val="none" w:sz="0" w:space="0" w:color="auto"/>
        <w:left w:val="none" w:sz="0" w:space="0" w:color="auto"/>
        <w:bottom w:val="none" w:sz="0" w:space="0" w:color="auto"/>
        <w:right w:val="none" w:sz="0" w:space="0" w:color="auto"/>
      </w:divBdr>
    </w:div>
    <w:div w:id="862403519">
      <w:bodyDiv w:val="1"/>
      <w:marLeft w:val="0"/>
      <w:marRight w:val="0"/>
      <w:marTop w:val="0"/>
      <w:marBottom w:val="0"/>
      <w:divBdr>
        <w:top w:val="none" w:sz="0" w:space="0" w:color="auto"/>
        <w:left w:val="none" w:sz="0" w:space="0" w:color="auto"/>
        <w:bottom w:val="none" w:sz="0" w:space="0" w:color="auto"/>
        <w:right w:val="none" w:sz="0" w:space="0" w:color="auto"/>
      </w:divBdr>
    </w:div>
    <w:div w:id="893545744">
      <w:bodyDiv w:val="1"/>
      <w:marLeft w:val="0"/>
      <w:marRight w:val="0"/>
      <w:marTop w:val="0"/>
      <w:marBottom w:val="0"/>
      <w:divBdr>
        <w:top w:val="none" w:sz="0" w:space="0" w:color="auto"/>
        <w:left w:val="none" w:sz="0" w:space="0" w:color="auto"/>
        <w:bottom w:val="none" w:sz="0" w:space="0" w:color="auto"/>
        <w:right w:val="none" w:sz="0" w:space="0" w:color="auto"/>
      </w:divBdr>
    </w:div>
    <w:div w:id="895626903">
      <w:bodyDiv w:val="1"/>
      <w:marLeft w:val="0"/>
      <w:marRight w:val="0"/>
      <w:marTop w:val="0"/>
      <w:marBottom w:val="0"/>
      <w:divBdr>
        <w:top w:val="none" w:sz="0" w:space="0" w:color="auto"/>
        <w:left w:val="none" w:sz="0" w:space="0" w:color="auto"/>
        <w:bottom w:val="none" w:sz="0" w:space="0" w:color="auto"/>
        <w:right w:val="none" w:sz="0" w:space="0" w:color="auto"/>
      </w:divBdr>
    </w:div>
    <w:div w:id="917976891">
      <w:bodyDiv w:val="1"/>
      <w:marLeft w:val="0"/>
      <w:marRight w:val="0"/>
      <w:marTop w:val="0"/>
      <w:marBottom w:val="0"/>
      <w:divBdr>
        <w:top w:val="none" w:sz="0" w:space="0" w:color="auto"/>
        <w:left w:val="none" w:sz="0" w:space="0" w:color="auto"/>
        <w:bottom w:val="none" w:sz="0" w:space="0" w:color="auto"/>
        <w:right w:val="none" w:sz="0" w:space="0" w:color="auto"/>
      </w:divBdr>
    </w:div>
    <w:div w:id="945388183">
      <w:bodyDiv w:val="1"/>
      <w:marLeft w:val="0"/>
      <w:marRight w:val="0"/>
      <w:marTop w:val="0"/>
      <w:marBottom w:val="0"/>
      <w:divBdr>
        <w:top w:val="none" w:sz="0" w:space="0" w:color="auto"/>
        <w:left w:val="none" w:sz="0" w:space="0" w:color="auto"/>
        <w:bottom w:val="none" w:sz="0" w:space="0" w:color="auto"/>
        <w:right w:val="none" w:sz="0" w:space="0" w:color="auto"/>
      </w:divBdr>
    </w:div>
    <w:div w:id="956179357">
      <w:bodyDiv w:val="1"/>
      <w:marLeft w:val="0"/>
      <w:marRight w:val="0"/>
      <w:marTop w:val="0"/>
      <w:marBottom w:val="0"/>
      <w:divBdr>
        <w:top w:val="none" w:sz="0" w:space="0" w:color="auto"/>
        <w:left w:val="none" w:sz="0" w:space="0" w:color="auto"/>
        <w:bottom w:val="none" w:sz="0" w:space="0" w:color="auto"/>
        <w:right w:val="none" w:sz="0" w:space="0" w:color="auto"/>
      </w:divBdr>
    </w:div>
    <w:div w:id="966467660">
      <w:bodyDiv w:val="1"/>
      <w:marLeft w:val="0"/>
      <w:marRight w:val="0"/>
      <w:marTop w:val="0"/>
      <w:marBottom w:val="0"/>
      <w:divBdr>
        <w:top w:val="none" w:sz="0" w:space="0" w:color="auto"/>
        <w:left w:val="none" w:sz="0" w:space="0" w:color="auto"/>
        <w:bottom w:val="none" w:sz="0" w:space="0" w:color="auto"/>
        <w:right w:val="none" w:sz="0" w:space="0" w:color="auto"/>
      </w:divBdr>
    </w:div>
    <w:div w:id="968320196">
      <w:bodyDiv w:val="1"/>
      <w:marLeft w:val="0"/>
      <w:marRight w:val="0"/>
      <w:marTop w:val="0"/>
      <w:marBottom w:val="0"/>
      <w:divBdr>
        <w:top w:val="none" w:sz="0" w:space="0" w:color="auto"/>
        <w:left w:val="none" w:sz="0" w:space="0" w:color="auto"/>
        <w:bottom w:val="none" w:sz="0" w:space="0" w:color="auto"/>
        <w:right w:val="none" w:sz="0" w:space="0" w:color="auto"/>
      </w:divBdr>
    </w:div>
    <w:div w:id="979071892">
      <w:bodyDiv w:val="1"/>
      <w:marLeft w:val="0"/>
      <w:marRight w:val="0"/>
      <w:marTop w:val="0"/>
      <w:marBottom w:val="0"/>
      <w:divBdr>
        <w:top w:val="none" w:sz="0" w:space="0" w:color="auto"/>
        <w:left w:val="none" w:sz="0" w:space="0" w:color="auto"/>
        <w:bottom w:val="none" w:sz="0" w:space="0" w:color="auto"/>
        <w:right w:val="none" w:sz="0" w:space="0" w:color="auto"/>
      </w:divBdr>
    </w:div>
    <w:div w:id="981234971">
      <w:bodyDiv w:val="1"/>
      <w:marLeft w:val="0"/>
      <w:marRight w:val="0"/>
      <w:marTop w:val="0"/>
      <w:marBottom w:val="0"/>
      <w:divBdr>
        <w:top w:val="none" w:sz="0" w:space="0" w:color="auto"/>
        <w:left w:val="none" w:sz="0" w:space="0" w:color="auto"/>
        <w:bottom w:val="none" w:sz="0" w:space="0" w:color="auto"/>
        <w:right w:val="none" w:sz="0" w:space="0" w:color="auto"/>
      </w:divBdr>
    </w:div>
    <w:div w:id="1012030150">
      <w:bodyDiv w:val="1"/>
      <w:marLeft w:val="0"/>
      <w:marRight w:val="0"/>
      <w:marTop w:val="0"/>
      <w:marBottom w:val="0"/>
      <w:divBdr>
        <w:top w:val="none" w:sz="0" w:space="0" w:color="auto"/>
        <w:left w:val="none" w:sz="0" w:space="0" w:color="auto"/>
        <w:bottom w:val="none" w:sz="0" w:space="0" w:color="auto"/>
        <w:right w:val="none" w:sz="0" w:space="0" w:color="auto"/>
      </w:divBdr>
    </w:div>
    <w:div w:id="1014724618">
      <w:bodyDiv w:val="1"/>
      <w:marLeft w:val="0"/>
      <w:marRight w:val="0"/>
      <w:marTop w:val="0"/>
      <w:marBottom w:val="0"/>
      <w:divBdr>
        <w:top w:val="none" w:sz="0" w:space="0" w:color="auto"/>
        <w:left w:val="none" w:sz="0" w:space="0" w:color="auto"/>
        <w:bottom w:val="none" w:sz="0" w:space="0" w:color="auto"/>
        <w:right w:val="none" w:sz="0" w:space="0" w:color="auto"/>
      </w:divBdr>
    </w:div>
    <w:div w:id="1056009529">
      <w:bodyDiv w:val="1"/>
      <w:marLeft w:val="0"/>
      <w:marRight w:val="0"/>
      <w:marTop w:val="0"/>
      <w:marBottom w:val="0"/>
      <w:divBdr>
        <w:top w:val="none" w:sz="0" w:space="0" w:color="auto"/>
        <w:left w:val="none" w:sz="0" w:space="0" w:color="auto"/>
        <w:bottom w:val="none" w:sz="0" w:space="0" w:color="auto"/>
        <w:right w:val="none" w:sz="0" w:space="0" w:color="auto"/>
      </w:divBdr>
    </w:div>
    <w:div w:id="1144159346">
      <w:bodyDiv w:val="1"/>
      <w:marLeft w:val="0"/>
      <w:marRight w:val="0"/>
      <w:marTop w:val="0"/>
      <w:marBottom w:val="0"/>
      <w:divBdr>
        <w:top w:val="none" w:sz="0" w:space="0" w:color="auto"/>
        <w:left w:val="none" w:sz="0" w:space="0" w:color="auto"/>
        <w:bottom w:val="none" w:sz="0" w:space="0" w:color="auto"/>
        <w:right w:val="none" w:sz="0" w:space="0" w:color="auto"/>
      </w:divBdr>
    </w:div>
    <w:div w:id="1166555129">
      <w:bodyDiv w:val="1"/>
      <w:marLeft w:val="0"/>
      <w:marRight w:val="0"/>
      <w:marTop w:val="0"/>
      <w:marBottom w:val="0"/>
      <w:divBdr>
        <w:top w:val="none" w:sz="0" w:space="0" w:color="auto"/>
        <w:left w:val="none" w:sz="0" w:space="0" w:color="auto"/>
        <w:bottom w:val="none" w:sz="0" w:space="0" w:color="auto"/>
        <w:right w:val="none" w:sz="0" w:space="0" w:color="auto"/>
      </w:divBdr>
    </w:div>
    <w:div w:id="1192258384">
      <w:bodyDiv w:val="1"/>
      <w:marLeft w:val="0"/>
      <w:marRight w:val="0"/>
      <w:marTop w:val="0"/>
      <w:marBottom w:val="0"/>
      <w:divBdr>
        <w:top w:val="none" w:sz="0" w:space="0" w:color="auto"/>
        <w:left w:val="none" w:sz="0" w:space="0" w:color="auto"/>
        <w:bottom w:val="none" w:sz="0" w:space="0" w:color="auto"/>
        <w:right w:val="none" w:sz="0" w:space="0" w:color="auto"/>
      </w:divBdr>
    </w:div>
    <w:div w:id="1295598536">
      <w:bodyDiv w:val="1"/>
      <w:marLeft w:val="0"/>
      <w:marRight w:val="0"/>
      <w:marTop w:val="0"/>
      <w:marBottom w:val="0"/>
      <w:divBdr>
        <w:top w:val="none" w:sz="0" w:space="0" w:color="auto"/>
        <w:left w:val="none" w:sz="0" w:space="0" w:color="auto"/>
        <w:bottom w:val="none" w:sz="0" w:space="0" w:color="auto"/>
        <w:right w:val="none" w:sz="0" w:space="0" w:color="auto"/>
      </w:divBdr>
    </w:div>
    <w:div w:id="1317954164">
      <w:bodyDiv w:val="1"/>
      <w:marLeft w:val="0"/>
      <w:marRight w:val="0"/>
      <w:marTop w:val="0"/>
      <w:marBottom w:val="0"/>
      <w:divBdr>
        <w:top w:val="none" w:sz="0" w:space="0" w:color="auto"/>
        <w:left w:val="none" w:sz="0" w:space="0" w:color="auto"/>
        <w:bottom w:val="none" w:sz="0" w:space="0" w:color="auto"/>
        <w:right w:val="none" w:sz="0" w:space="0" w:color="auto"/>
      </w:divBdr>
    </w:div>
    <w:div w:id="1322084013">
      <w:bodyDiv w:val="1"/>
      <w:marLeft w:val="0"/>
      <w:marRight w:val="0"/>
      <w:marTop w:val="0"/>
      <w:marBottom w:val="0"/>
      <w:divBdr>
        <w:top w:val="none" w:sz="0" w:space="0" w:color="auto"/>
        <w:left w:val="none" w:sz="0" w:space="0" w:color="auto"/>
        <w:bottom w:val="none" w:sz="0" w:space="0" w:color="auto"/>
        <w:right w:val="none" w:sz="0" w:space="0" w:color="auto"/>
      </w:divBdr>
    </w:div>
    <w:div w:id="1352533358">
      <w:bodyDiv w:val="1"/>
      <w:marLeft w:val="0"/>
      <w:marRight w:val="0"/>
      <w:marTop w:val="0"/>
      <w:marBottom w:val="0"/>
      <w:divBdr>
        <w:top w:val="none" w:sz="0" w:space="0" w:color="auto"/>
        <w:left w:val="none" w:sz="0" w:space="0" w:color="auto"/>
        <w:bottom w:val="none" w:sz="0" w:space="0" w:color="auto"/>
        <w:right w:val="none" w:sz="0" w:space="0" w:color="auto"/>
      </w:divBdr>
    </w:div>
    <w:div w:id="1364549682">
      <w:bodyDiv w:val="1"/>
      <w:marLeft w:val="0"/>
      <w:marRight w:val="0"/>
      <w:marTop w:val="0"/>
      <w:marBottom w:val="0"/>
      <w:divBdr>
        <w:top w:val="none" w:sz="0" w:space="0" w:color="auto"/>
        <w:left w:val="none" w:sz="0" w:space="0" w:color="auto"/>
        <w:bottom w:val="none" w:sz="0" w:space="0" w:color="auto"/>
        <w:right w:val="none" w:sz="0" w:space="0" w:color="auto"/>
      </w:divBdr>
    </w:div>
    <w:div w:id="1390415722">
      <w:bodyDiv w:val="1"/>
      <w:marLeft w:val="0"/>
      <w:marRight w:val="0"/>
      <w:marTop w:val="0"/>
      <w:marBottom w:val="0"/>
      <w:divBdr>
        <w:top w:val="none" w:sz="0" w:space="0" w:color="auto"/>
        <w:left w:val="none" w:sz="0" w:space="0" w:color="auto"/>
        <w:bottom w:val="none" w:sz="0" w:space="0" w:color="auto"/>
        <w:right w:val="none" w:sz="0" w:space="0" w:color="auto"/>
      </w:divBdr>
    </w:div>
    <w:div w:id="1396202438">
      <w:bodyDiv w:val="1"/>
      <w:marLeft w:val="0"/>
      <w:marRight w:val="0"/>
      <w:marTop w:val="0"/>
      <w:marBottom w:val="0"/>
      <w:divBdr>
        <w:top w:val="none" w:sz="0" w:space="0" w:color="auto"/>
        <w:left w:val="none" w:sz="0" w:space="0" w:color="auto"/>
        <w:bottom w:val="none" w:sz="0" w:space="0" w:color="auto"/>
        <w:right w:val="none" w:sz="0" w:space="0" w:color="auto"/>
      </w:divBdr>
    </w:div>
    <w:div w:id="1432817628">
      <w:bodyDiv w:val="1"/>
      <w:marLeft w:val="0"/>
      <w:marRight w:val="0"/>
      <w:marTop w:val="0"/>
      <w:marBottom w:val="0"/>
      <w:divBdr>
        <w:top w:val="none" w:sz="0" w:space="0" w:color="auto"/>
        <w:left w:val="none" w:sz="0" w:space="0" w:color="auto"/>
        <w:bottom w:val="none" w:sz="0" w:space="0" w:color="auto"/>
        <w:right w:val="none" w:sz="0" w:space="0" w:color="auto"/>
      </w:divBdr>
    </w:div>
    <w:div w:id="1436440777">
      <w:bodyDiv w:val="1"/>
      <w:marLeft w:val="0"/>
      <w:marRight w:val="0"/>
      <w:marTop w:val="0"/>
      <w:marBottom w:val="0"/>
      <w:divBdr>
        <w:top w:val="none" w:sz="0" w:space="0" w:color="auto"/>
        <w:left w:val="none" w:sz="0" w:space="0" w:color="auto"/>
        <w:bottom w:val="none" w:sz="0" w:space="0" w:color="auto"/>
        <w:right w:val="none" w:sz="0" w:space="0" w:color="auto"/>
      </w:divBdr>
    </w:div>
    <w:div w:id="1503617562">
      <w:bodyDiv w:val="1"/>
      <w:marLeft w:val="0"/>
      <w:marRight w:val="0"/>
      <w:marTop w:val="0"/>
      <w:marBottom w:val="0"/>
      <w:divBdr>
        <w:top w:val="none" w:sz="0" w:space="0" w:color="auto"/>
        <w:left w:val="none" w:sz="0" w:space="0" w:color="auto"/>
        <w:bottom w:val="none" w:sz="0" w:space="0" w:color="auto"/>
        <w:right w:val="none" w:sz="0" w:space="0" w:color="auto"/>
      </w:divBdr>
    </w:div>
    <w:div w:id="1530022815">
      <w:bodyDiv w:val="1"/>
      <w:marLeft w:val="0"/>
      <w:marRight w:val="0"/>
      <w:marTop w:val="0"/>
      <w:marBottom w:val="0"/>
      <w:divBdr>
        <w:top w:val="none" w:sz="0" w:space="0" w:color="auto"/>
        <w:left w:val="none" w:sz="0" w:space="0" w:color="auto"/>
        <w:bottom w:val="none" w:sz="0" w:space="0" w:color="auto"/>
        <w:right w:val="none" w:sz="0" w:space="0" w:color="auto"/>
      </w:divBdr>
    </w:div>
    <w:div w:id="1584414167">
      <w:bodyDiv w:val="1"/>
      <w:marLeft w:val="0"/>
      <w:marRight w:val="0"/>
      <w:marTop w:val="0"/>
      <w:marBottom w:val="0"/>
      <w:divBdr>
        <w:top w:val="none" w:sz="0" w:space="0" w:color="auto"/>
        <w:left w:val="none" w:sz="0" w:space="0" w:color="auto"/>
        <w:bottom w:val="none" w:sz="0" w:space="0" w:color="auto"/>
        <w:right w:val="none" w:sz="0" w:space="0" w:color="auto"/>
      </w:divBdr>
    </w:div>
    <w:div w:id="1674911393">
      <w:bodyDiv w:val="1"/>
      <w:marLeft w:val="0"/>
      <w:marRight w:val="0"/>
      <w:marTop w:val="0"/>
      <w:marBottom w:val="0"/>
      <w:divBdr>
        <w:top w:val="none" w:sz="0" w:space="0" w:color="auto"/>
        <w:left w:val="none" w:sz="0" w:space="0" w:color="auto"/>
        <w:bottom w:val="none" w:sz="0" w:space="0" w:color="auto"/>
        <w:right w:val="none" w:sz="0" w:space="0" w:color="auto"/>
      </w:divBdr>
    </w:div>
    <w:div w:id="1678730380">
      <w:bodyDiv w:val="1"/>
      <w:marLeft w:val="0"/>
      <w:marRight w:val="0"/>
      <w:marTop w:val="0"/>
      <w:marBottom w:val="0"/>
      <w:divBdr>
        <w:top w:val="none" w:sz="0" w:space="0" w:color="auto"/>
        <w:left w:val="none" w:sz="0" w:space="0" w:color="auto"/>
        <w:bottom w:val="none" w:sz="0" w:space="0" w:color="auto"/>
        <w:right w:val="none" w:sz="0" w:space="0" w:color="auto"/>
      </w:divBdr>
    </w:div>
    <w:div w:id="1680621738">
      <w:bodyDiv w:val="1"/>
      <w:marLeft w:val="0"/>
      <w:marRight w:val="0"/>
      <w:marTop w:val="0"/>
      <w:marBottom w:val="0"/>
      <w:divBdr>
        <w:top w:val="none" w:sz="0" w:space="0" w:color="auto"/>
        <w:left w:val="none" w:sz="0" w:space="0" w:color="auto"/>
        <w:bottom w:val="none" w:sz="0" w:space="0" w:color="auto"/>
        <w:right w:val="none" w:sz="0" w:space="0" w:color="auto"/>
      </w:divBdr>
    </w:div>
    <w:div w:id="1685670914">
      <w:bodyDiv w:val="1"/>
      <w:marLeft w:val="0"/>
      <w:marRight w:val="0"/>
      <w:marTop w:val="0"/>
      <w:marBottom w:val="0"/>
      <w:divBdr>
        <w:top w:val="none" w:sz="0" w:space="0" w:color="auto"/>
        <w:left w:val="none" w:sz="0" w:space="0" w:color="auto"/>
        <w:bottom w:val="none" w:sz="0" w:space="0" w:color="auto"/>
        <w:right w:val="none" w:sz="0" w:space="0" w:color="auto"/>
      </w:divBdr>
    </w:div>
    <w:div w:id="1695305743">
      <w:bodyDiv w:val="1"/>
      <w:marLeft w:val="0"/>
      <w:marRight w:val="0"/>
      <w:marTop w:val="0"/>
      <w:marBottom w:val="0"/>
      <w:divBdr>
        <w:top w:val="none" w:sz="0" w:space="0" w:color="auto"/>
        <w:left w:val="none" w:sz="0" w:space="0" w:color="auto"/>
        <w:bottom w:val="none" w:sz="0" w:space="0" w:color="auto"/>
        <w:right w:val="none" w:sz="0" w:space="0" w:color="auto"/>
      </w:divBdr>
    </w:div>
    <w:div w:id="1699231466">
      <w:bodyDiv w:val="1"/>
      <w:marLeft w:val="0"/>
      <w:marRight w:val="0"/>
      <w:marTop w:val="0"/>
      <w:marBottom w:val="0"/>
      <w:divBdr>
        <w:top w:val="none" w:sz="0" w:space="0" w:color="auto"/>
        <w:left w:val="none" w:sz="0" w:space="0" w:color="auto"/>
        <w:bottom w:val="none" w:sz="0" w:space="0" w:color="auto"/>
        <w:right w:val="none" w:sz="0" w:space="0" w:color="auto"/>
      </w:divBdr>
    </w:div>
    <w:div w:id="1782526613">
      <w:bodyDiv w:val="1"/>
      <w:marLeft w:val="0"/>
      <w:marRight w:val="0"/>
      <w:marTop w:val="0"/>
      <w:marBottom w:val="0"/>
      <w:divBdr>
        <w:top w:val="none" w:sz="0" w:space="0" w:color="auto"/>
        <w:left w:val="none" w:sz="0" w:space="0" w:color="auto"/>
        <w:bottom w:val="none" w:sz="0" w:space="0" w:color="auto"/>
        <w:right w:val="none" w:sz="0" w:space="0" w:color="auto"/>
      </w:divBdr>
    </w:div>
    <w:div w:id="1787771451">
      <w:bodyDiv w:val="1"/>
      <w:marLeft w:val="0"/>
      <w:marRight w:val="0"/>
      <w:marTop w:val="0"/>
      <w:marBottom w:val="0"/>
      <w:divBdr>
        <w:top w:val="none" w:sz="0" w:space="0" w:color="auto"/>
        <w:left w:val="none" w:sz="0" w:space="0" w:color="auto"/>
        <w:bottom w:val="none" w:sz="0" w:space="0" w:color="auto"/>
        <w:right w:val="none" w:sz="0" w:space="0" w:color="auto"/>
      </w:divBdr>
    </w:div>
    <w:div w:id="1848517211">
      <w:bodyDiv w:val="1"/>
      <w:marLeft w:val="0"/>
      <w:marRight w:val="0"/>
      <w:marTop w:val="0"/>
      <w:marBottom w:val="0"/>
      <w:divBdr>
        <w:top w:val="none" w:sz="0" w:space="0" w:color="auto"/>
        <w:left w:val="none" w:sz="0" w:space="0" w:color="auto"/>
        <w:bottom w:val="none" w:sz="0" w:space="0" w:color="auto"/>
        <w:right w:val="none" w:sz="0" w:space="0" w:color="auto"/>
      </w:divBdr>
    </w:div>
    <w:div w:id="1860117680">
      <w:bodyDiv w:val="1"/>
      <w:marLeft w:val="0"/>
      <w:marRight w:val="0"/>
      <w:marTop w:val="0"/>
      <w:marBottom w:val="0"/>
      <w:divBdr>
        <w:top w:val="none" w:sz="0" w:space="0" w:color="auto"/>
        <w:left w:val="none" w:sz="0" w:space="0" w:color="auto"/>
        <w:bottom w:val="none" w:sz="0" w:space="0" w:color="auto"/>
        <w:right w:val="none" w:sz="0" w:space="0" w:color="auto"/>
      </w:divBdr>
    </w:div>
    <w:div w:id="1861501840">
      <w:bodyDiv w:val="1"/>
      <w:marLeft w:val="0"/>
      <w:marRight w:val="0"/>
      <w:marTop w:val="0"/>
      <w:marBottom w:val="0"/>
      <w:divBdr>
        <w:top w:val="none" w:sz="0" w:space="0" w:color="auto"/>
        <w:left w:val="none" w:sz="0" w:space="0" w:color="auto"/>
        <w:bottom w:val="none" w:sz="0" w:space="0" w:color="auto"/>
        <w:right w:val="none" w:sz="0" w:space="0" w:color="auto"/>
      </w:divBdr>
    </w:div>
    <w:div w:id="1869371568">
      <w:bodyDiv w:val="1"/>
      <w:marLeft w:val="0"/>
      <w:marRight w:val="0"/>
      <w:marTop w:val="0"/>
      <w:marBottom w:val="0"/>
      <w:divBdr>
        <w:top w:val="none" w:sz="0" w:space="0" w:color="auto"/>
        <w:left w:val="none" w:sz="0" w:space="0" w:color="auto"/>
        <w:bottom w:val="none" w:sz="0" w:space="0" w:color="auto"/>
        <w:right w:val="none" w:sz="0" w:space="0" w:color="auto"/>
      </w:divBdr>
    </w:div>
    <w:div w:id="1880119310">
      <w:bodyDiv w:val="1"/>
      <w:marLeft w:val="0"/>
      <w:marRight w:val="0"/>
      <w:marTop w:val="0"/>
      <w:marBottom w:val="0"/>
      <w:divBdr>
        <w:top w:val="none" w:sz="0" w:space="0" w:color="auto"/>
        <w:left w:val="none" w:sz="0" w:space="0" w:color="auto"/>
        <w:bottom w:val="none" w:sz="0" w:space="0" w:color="auto"/>
        <w:right w:val="none" w:sz="0" w:space="0" w:color="auto"/>
      </w:divBdr>
    </w:div>
    <w:div w:id="1895120789">
      <w:bodyDiv w:val="1"/>
      <w:marLeft w:val="0"/>
      <w:marRight w:val="0"/>
      <w:marTop w:val="0"/>
      <w:marBottom w:val="0"/>
      <w:divBdr>
        <w:top w:val="none" w:sz="0" w:space="0" w:color="auto"/>
        <w:left w:val="none" w:sz="0" w:space="0" w:color="auto"/>
        <w:bottom w:val="none" w:sz="0" w:space="0" w:color="auto"/>
        <w:right w:val="none" w:sz="0" w:space="0" w:color="auto"/>
      </w:divBdr>
    </w:div>
    <w:div w:id="1917012166">
      <w:bodyDiv w:val="1"/>
      <w:marLeft w:val="0"/>
      <w:marRight w:val="0"/>
      <w:marTop w:val="0"/>
      <w:marBottom w:val="0"/>
      <w:divBdr>
        <w:top w:val="none" w:sz="0" w:space="0" w:color="auto"/>
        <w:left w:val="none" w:sz="0" w:space="0" w:color="auto"/>
        <w:bottom w:val="none" w:sz="0" w:space="0" w:color="auto"/>
        <w:right w:val="none" w:sz="0" w:space="0" w:color="auto"/>
      </w:divBdr>
    </w:div>
    <w:div w:id="1966811758">
      <w:bodyDiv w:val="1"/>
      <w:marLeft w:val="0"/>
      <w:marRight w:val="0"/>
      <w:marTop w:val="0"/>
      <w:marBottom w:val="0"/>
      <w:divBdr>
        <w:top w:val="none" w:sz="0" w:space="0" w:color="auto"/>
        <w:left w:val="none" w:sz="0" w:space="0" w:color="auto"/>
        <w:bottom w:val="none" w:sz="0" w:space="0" w:color="auto"/>
        <w:right w:val="none" w:sz="0" w:space="0" w:color="auto"/>
      </w:divBdr>
    </w:div>
    <w:div w:id="1973708246">
      <w:bodyDiv w:val="1"/>
      <w:marLeft w:val="0"/>
      <w:marRight w:val="0"/>
      <w:marTop w:val="0"/>
      <w:marBottom w:val="0"/>
      <w:divBdr>
        <w:top w:val="none" w:sz="0" w:space="0" w:color="auto"/>
        <w:left w:val="none" w:sz="0" w:space="0" w:color="auto"/>
        <w:bottom w:val="none" w:sz="0" w:space="0" w:color="auto"/>
        <w:right w:val="none" w:sz="0" w:space="0" w:color="auto"/>
      </w:divBdr>
    </w:div>
    <w:div w:id="1986205186">
      <w:bodyDiv w:val="1"/>
      <w:marLeft w:val="0"/>
      <w:marRight w:val="0"/>
      <w:marTop w:val="0"/>
      <w:marBottom w:val="0"/>
      <w:divBdr>
        <w:top w:val="none" w:sz="0" w:space="0" w:color="auto"/>
        <w:left w:val="none" w:sz="0" w:space="0" w:color="auto"/>
        <w:bottom w:val="none" w:sz="0" w:space="0" w:color="auto"/>
        <w:right w:val="none" w:sz="0" w:space="0" w:color="auto"/>
      </w:divBdr>
    </w:div>
    <w:div w:id="1987737530">
      <w:bodyDiv w:val="1"/>
      <w:marLeft w:val="0"/>
      <w:marRight w:val="0"/>
      <w:marTop w:val="0"/>
      <w:marBottom w:val="0"/>
      <w:divBdr>
        <w:top w:val="none" w:sz="0" w:space="0" w:color="auto"/>
        <w:left w:val="none" w:sz="0" w:space="0" w:color="auto"/>
        <w:bottom w:val="none" w:sz="0" w:space="0" w:color="auto"/>
        <w:right w:val="none" w:sz="0" w:space="0" w:color="auto"/>
      </w:divBdr>
    </w:div>
    <w:div w:id="1998651576">
      <w:bodyDiv w:val="1"/>
      <w:marLeft w:val="0"/>
      <w:marRight w:val="0"/>
      <w:marTop w:val="0"/>
      <w:marBottom w:val="0"/>
      <w:divBdr>
        <w:top w:val="none" w:sz="0" w:space="0" w:color="auto"/>
        <w:left w:val="none" w:sz="0" w:space="0" w:color="auto"/>
        <w:bottom w:val="none" w:sz="0" w:space="0" w:color="auto"/>
        <w:right w:val="none" w:sz="0" w:space="0" w:color="auto"/>
      </w:divBdr>
    </w:div>
    <w:div w:id="2045060256">
      <w:bodyDiv w:val="1"/>
      <w:marLeft w:val="0"/>
      <w:marRight w:val="0"/>
      <w:marTop w:val="0"/>
      <w:marBottom w:val="0"/>
      <w:divBdr>
        <w:top w:val="none" w:sz="0" w:space="0" w:color="auto"/>
        <w:left w:val="none" w:sz="0" w:space="0" w:color="auto"/>
        <w:bottom w:val="none" w:sz="0" w:space="0" w:color="auto"/>
        <w:right w:val="none" w:sz="0" w:space="0" w:color="auto"/>
      </w:divBdr>
    </w:div>
    <w:div w:id="2066442116">
      <w:bodyDiv w:val="1"/>
      <w:marLeft w:val="0"/>
      <w:marRight w:val="0"/>
      <w:marTop w:val="0"/>
      <w:marBottom w:val="0"/>
      <w:divBdr>
        <w:top w:val="none" w:sz="0" w:space="0" w:color="auto"/>
        <w:left w:val="none" w:sz="0" w:space="0" w:color="auto"/>
        <w:bottom w:val="none" w:sz="0" w:space="0" w:color="auto"/>
        <w:right w:val="none" w:sz="0" w:space="0" w:color="auto"/>
      </w:divBdr>
    </w:div>
    <w:div w:id="211978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A319F-BB1F-451A-80AD-DA60932A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61</Pages>
  <Words>18464</Words>
  <Characters>99706</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Brunelli</dc:creator>
  <cp:keywords/>
  <dc:description/>
  <cp:lastModifiedBy>Ivanira de Souza</cp:lastModifiedBy>
  <cp:revision>10</cp:revision>
  <cp:lastPrinted>2018-12-05T18:41:00Z</cp:lastPrinted>
  <dcterms:created xsi:type="dcterms:W3CDTF">2018-12-05T18:09:00Z</dcterms:created>
  <dcterms:modified xsi:type="dcterms:W3CDTF">2018-12-05T18:42:00Z</dcterms:modified>
</cp:coreProperties>
</file>