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89" w:rsidRPr="00DB4810" w:rsidRDefault="00A67C89" w:rsidP="00A67C89">
      <w:pPr>
        <w:pStyle w:val="Corpodetexto2"/>
        <w:rPr>
          <w:rFonts w:cs="Arial"/>
          <w:b/>
          <w:bCs/>
          <w:szCs w:val="24"/>
          <w:shd w:val="pct25" w:color="auto" w:fill="E0E0E0"/>
        </w:rPr>
      </w:pPr>
    </w:p>
    <w:p w:rsidR="00A67C89" w:rsidRPr="00DB4810" w:rsidRDefault="00A67C89" w:rsidP="008F008B">
      <w:pPr>
        <w:jc w:val="center"/>
        <w:rPr>
          <w:rFonts w:cs="Arial"/>
          <w:b/>
          <w:sz w:val="24"/>
          <w:szCs w:val="24"/>
          <w:u w:val="single"/>
        </w:rPr>
      </w:pPr>
      <w:r w:rsidRPr="00DB4810">
        <w:rPr>
          <w:rFonts w:cs="Arial"/>
          <w:b/>
          <w:sz w:val="24"/>
          <w:szCs w:val="24"/>
          <w:u w:val="single"/>
        </w:rPr>
        <w:t xml:space="preserve">PROJETO DE LEI </w:t>
      </w:r>
      <w:r w:rsidR="008F008B">
        <w:rPr>
          <w:rFonts w:cs="Arial"/>
          <w:b/>
          <w:sz w:val="24"/>
          <w:szCs w:val="24"/>
          <w:u w:val="single"/>
        </w:rPr>
        <w:t>N. 41</w:t>
      </w:r>
      <w:r w:rsidR="0026468A" w:rsidRPr="00DB4810">
        <w:rPr>
          <w:rFonts w:cs="Arial"/>
          <w:b/>
          <w:sz w:val="24"/>
          <w:szCs w:val="24"/>
          <w:u w:val="single"/>
        </w:rPr>
        <w:t>/201</w:t>
      </w:r>
      <w:r w:rsidR="003E0E58" w:rsidRPr="00DB4810">
        <w:rPr>
          <w:rFonts w:cs="Arial"/>
          <w:b/>
          <w:sz w:val="24"/>
          <w:szCs w:val="24"/>
          <w:u w:val="single"/>
        </w:rPr>
        <w:t>8</w:t>
      </w:r>
    </w:p>
    <w:p w:rsidR="00A67C89" w:rsidRPr="00DB4810" w:rsidRDefault="00A67C89" w:rsidP="00A67C89">
      <w:pPr>
        <w:ind w:right="-1"/>
        <w:jc w:val="both"/>
        <w:rPr>
          <w:rFonts w:cs="Arial"/>
          <w:sz w:val="24"/>
          <w:szCs w:val="24"/>
        </w:rPr>
      </w:pPr>
    </w:p>
    <w:p w:rsidR="00A67C89" w:rsidRPr="00DB4810" w:rsidRDefault="00A67C89" w:rsidP="0026468A">
      <w:pPr>
        <w:ind w:right="-1"/>
        <w:jc w:val="both"/>
        <w:rPr>
          <w:rFonts w:cs="Arial"/>
          <w:sz w:val="24"/>
          <w:szCs w:val="24"/>
        </w:rPr>
      </w:pPr>
    </w:p>
    <w:p w:rsidR="00A67C89" w:rsidRPr="00DB4810" w:rsidRDefault="00A67C89" w:rsidP="0026468A">
      <w:pPr>
        <w:ind w:right="-1"/>
        <w:jc w:val="both"/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A</w:t>
      </w:r>
      <w:bookmarkStart w:id="0" w:name="_GoBack"/>
      <w:bookmarkEnd w:id="0"/>
      <w:r w:rsidRPr="00DB4810">
        <w:rPr>
          <w:rFonts w:cs="Arial"/>
          <w:b/>
          <w:sz w:val="24"/>
          <w:szCs w:val="24"/>
        </w:rPr>
        <w:t xml:space="preserve">UTORIZA O MUNICÍPIO DE </w:t>
      </w:r>
      <w:r w:rsidR="0026468A" w:rsidRPr="00DB4810">
        <w:rPr>
          <w:rFonts w:cs="Arial"/>
          <w:b/>
          <w:sz w:val="24"/>
          <w:szCs w:val="24"/>
        </w:rPr>
        <w:t xml:space="preserve">BEBEDOURO, </w:t>
      </w:r>
      <w:r w:rsidRPr="00DB4810">
        <w:rPr>
          <w:rFonts w:cs="Arial"/>
          <w:b/>
          <w:sz w:val="24"/>
          <w:szCs w:val="24"/>
        </w:rPr>
        <w:t xml:space="preserve">A CONTRATAR COM A </w:t>
      </w:r>
      <w:r w:rsidR="00122EC2" w:rsidRPr="00DB4810">
        <w:rPr>
          <w:rFonts w:cs="Arial"/>
          <w:b/>
          <w:sz w:val="24"/>
          <w:szCs w:val="24"/>
        </w:rPr>
        <w:t xml:space="preserve">DESENVOLVE SP - </w:t>
      </w:r>
      <w:r w:rsidRPr="00DB4810">
        <w:rPr>
          <w:rFonts w:cs="Arial"/>
          <w:b/>
          <w:sz w:val="24"/>
          <w:szCs w:val="24"/>
        </w:rPr>
        <w:t>AGÊNCIA DE FOMENTO DO ESTADO DE SÃO PAULO, OPERAÇÕES DE CRÉDITO COM OUTORGA DE GARANTIA E DÁ OUTRAS PROVIDÊNCIAS.</w:t>
      </w:r>
    </w:p>
    <w:p w:rsidR="00A67C89" w:rsidRPr="00DB4810" w:rsidRDefault="00A67C89" w:rsidP="0026468A">
      <w:pPr>
        <w:ind w:right="-1"/>
        <w:jc w:val="both"/>
        <w:rPr>
          <w:rFonts w:cs="Arial"/>
          <w:sz w:val="24"/>
          <w:szCs w:val="24"/>
        </w:rPr>
      </w:pPr>
    </w:p>
    <w:p w:rsidR="00A67C89" w:rsidRPr="00DB4810" w:rsidRDefault="00A67C89" w:rsidP="00A67C89">
      <w:pPr>
        <w:ind w:right="-1"/>
        <w:jc w:val="both"/>
        <w:rPr>
          <w:rFonts w:cs="Arial"/>
          <w:sz w:val="24"/>
          <w:szCs w:val="24"/>
        </w:rPr>
      </w:pPr>
    </w:p>
    <w:p w:rsidR="0026468A" w:rsidRPr="00DB4810" w:rsidRDefault="00A67C89" w:rsidP="00A67C89">
      <w:pPr>
        <w:ind w:right="-1"/>
        <w:jc w:val="both"/>
        <w:rPr>
          <w:rFonts w:cs="Arial"/>
          <w:b/>
          <w:sz w:val="24"/>
          <w:szCs w:val="24"/>
        </w:rPr>
      </w:pPr>
      <w:r w:rsidRPr="00DB4810">
        <w:rPr>
          <w:rFonts w:cs="Arial"/>
          <w:sz w:val="24"/>
          <w:szCs w:val="24"/>
        </w:rPr>
        <w:t xml:space="preserve">O </w:t>
      </w:r>
      <w:r w:rsidRPr="00DB4810">
        <w:rPr>
          <w:rFonts w:cs="Arial"/>
          <w:b/>
          <w:sz w:val="24"/>
          <w:szCs w:val="24"/>
        </w:rPr>
        <w:t xml:space="preserve">Prefeito Municipal de </w:t>
      </w:r>
      <w:r w:rsidR="0026468A" w:rsidRPr="00DB4810">
        <w:rPr>
          <w:rFonts w:cs="Arial"/>
          <w:b/>
          <w:sz w:val="24"/>
          <w:szCs w:val="24"/>
        </w:rPr>
        <w:t xml:space="preserve">Bebedouro, </w:t>
      </w:r>
      <w:r w:rsidR="0026468A" w:rsidRPr="00DB4810">
        <w:rPr>
          <w:rFonts w:cs="Arial"/>
          <w:sz w:val="24"/>
          <w:szCs w:val="24"/>
        </w:rPr>
        <w:t>usando de suas atribuições legais,</w:t>
      </w:r>
    </w:p>
    <w:p w:rsidR="00A67C89" w:rsidRPr="00DB4810" w:rsidRDefault="0026468A" w:rsidP="00A67C89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sz w:val="24"/>
          <w:szCs w:val="24"/>
        </w:rPr>
        <w:t>F</w:t>
      </w:r>
      <w:r w:rsidR="00A67C89" w:rsidRPr="00DB4810">
        <w:rPr>
          <w:rFonts w:cs="Arial"/>
          <w:sz w:val="24"/>
          <w:szCs w:val="24"/>
        </w:rPr>
        <w:t>az saber que a Câmara Municipal aprov</w:t>
      </w:r>
      <w:r w:rsidRPr="00DB4810">
        <w:rPr>
          <w:rFonts w:cs="Arial"/>
          <w:sz w:val="24"/>
          <w:szCs w:val="24"/>
        </w:rPr>
        <w:t>a</w:t>
      </w:r>
      <w:r w:rsidR="00A67C89" w:rsidRPr="00DB4810">
        <w:rPr>
          <w:rFonts w:cs="Arial"/>
          <w:sz w:val="24"/>
          <w:szCs w:val="24"/>
        </w:rPr>
        <w:t xml:space="preserve"> a seguinte Lei:</w:t>
      </w:r>
    </w:p>
    <w:p w:rsidR="0026468A" w:rsidRPr="00DB4810" w:rsidRDefault="0026468A" w:rsidP="00A67C89">
      <w:pPr>
        <w:ind w:right="-1"/>
        <w:jc w:val="both"/>
        <w:rPr>
          <w:rFonts w:cs="Arial"/>
          <w:sz w:val="24"/>
          <w:szCs w:val="24"/>
        </w:rPr>
      </w:pPr>
    </w:p>
    <w:p w:rsidR="00A67C89" w:rsidRPr="00DB4810" w:rsidRDefault="00A67C89" w:rsidP="00A67C89">
      <w:pPr>
        <w:ind w:right="-1"/>
        <w:jc w:val="both"/>
        <w:rPr>
          <w:rFonts w:cs="Arial"/>
          <w:sz w:val="24"/>
          <w:szCs w:val="24"/>
        </w:rPr>
      </w:pPr>
    </w:p>
    <w:p w:rsidR="00A67C89" w:rsidRPr="00DB4810" w:rsidRDefault="00A67C89" w:rsidP="001912B3">
      <w:pPr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  <w:u w:val="single"/>
        </w:rPr>
        <w:t>Art. 1º</w:t>
      </w:r>
      <w:r w:rsidRPr="00DB4810">
        <w:rPr>
          <w:rFonts w:cs="Arial"/>
          <w:sz w:val="24"/>
          <w:szCs w:val="24"/>
        </w:rPr>
        <w:t xml:space="preserve"> - Fica o Chefe do Executivo do Município de </w:t>
      </w:r>
      <w:r w:rsidR="0026468A" w:rsidRPr="00DB4810">
        <w:rPr>
          <w:rFonts w:cs="Arial"/>
          <w:sz w:val="24"/>
          <w:szCs w:val="24"/>
        </w:rPr>
        <w:t xml:space="preserve">Bebedouro, </w:t>
      </w:r>
      <w:r w:rsidRPr="00DB4810">
        <w:rPr>
          <w:rFonts w:cs="Arial"/>
          <w:sz w:val="24"/>
          <w:szCs w:val="24"/>
        </w:rPr>
        <w:t xml:space="preserve">autorizado a celebrar </w:t>
      </w:r>
      <w:r w:rsidR="009F3181" w:rsidRPr="00DB4810">
        <w:rPr>
          <w:rFonts w:cs="Arial"/>
          <w:sz w:val="24"/>
          <w:szCs w:val="24"/>
        </w:rPr>
        <w:t xml:space="preserve">com a </w:t>
      </w:r>
      <w:r w:rsidR="00122EC2" w:rsidRPr="00DB4810">
        <w:rPr>
          <w:rFonts w:cs="Arial"/>
          <w:sz w:val="24"/>
          <w:szCs w:val="24"/>
        </w:rPr>
        <w:t xml:space="preserve">DESENVOLVE SP - </w:t>
      </w:r>
      <w:r w:rsidRPr="00DB4810">
        <w:rPr>
          <w:rFonts w:cs="Arial"/>
          <w:sz w:val="24"/>
          <w:szCs w:val="24"/>
        </w:rPr>
        <w:t>AGÊNCIA DE FOMEN</w:t>
      </w:r>
      <w:r w:rsidR="002C3F6E" w:rsidRPr="00DB4810">
        <w:rPr>
          <w:rFonts w:cs="Arial"/>
          <w:sz w:val="24"/>
          <w:szCs w:val="24"/>
        </w:rPr>
        <w:t>TO DO ESTADO DE SÃO PAULO</w:t>
      </w:r>
      <w:r w:rsidRPr="00DB4810">
        <w:rPr>
          <w:rFonts w:cs="Arial"/>
          <w:sz w:val="24"/>
          <w:szCs w:val="24"/>
        </w:rPr>
        <w:t xml:space="preserve">, operações de crédito até o montante de R$ </w:t>
      </w:r>
      <w:r w:rsidR="0026468A" w:rsidRPr="00DB4810">
        <w:rPr>
          <w:rFonts w:cs="Arial"/>
          <w:sz w:val="24"/>
          <w:szCs w:val="24"/>
        </w:rPr>
        <w:t xml:space="preserve">4.000.000,00 </w:t>
      </w:r>
      <w:r w:rsidRPr="00DB4810">
        <w:rPr>
          <w:rFonts w:cs="Arial"/>
          <w:sz w:val="24"/>
          <w:szCs w:val="24"/>
        </w:rPr>
        <w:t>(</w:t>
      </w:r>
      <w:r w:rsidR="0026468A" w:rsidRPr="00DB4810">
        <w:rPr>
          <w:rFonts w:cs="Arial"/>
          <w:sz w:val="24"/>
          <w:szCs w:val="24"/>
        </w:rPr>
        <w:t>quatro milhões de reais)</w:t>
      </w:r>
      <w:r w:rsidRPr="00DB4810">
        <w:rPr>
          <w:rFonts w:cs="Arial"/>
          <w:sz w:val="24"/>
          <w:szCs w:val="24"/>
        </w:rPr>
        <w:t>, destinadas</w:t>
      </w:r>
      <w:r w:rsidR="00622DC7" w:rsidRPr="00DB4810">
        <w:rPr>
          <w:rFonts w:cs="Arial"/>
          <w:sz w:val="24"/>
          <w:szCs w:val="24"/>
        </w:rPr>
        <w:t xml:space="preserve"> a</w:t>
      </w:r>
      <w:r w:rsidR="001912B3" w:rsidRPr="00DB4810">
        <w:rPr>
          <w:rFonts w:cs="Arial"/>
          <w:sz w:val="24"/>
          <w:szCs w:val="24"/>
        </w:rPr>
        <w:t xml:space="preserve"> </w:t>
      </w:r>
      <w:r w:rsidR="00C55709" w:rsidRPr="00DB4810">
        <w:rPr>
          <w:rFonts w:cs="Arial"/>
          <w:sz w:val="24"/>
          <w:szCs w:val="24"/>
        </w:rPr>
        <w:t>recapeamento asfáltico, sinalizações vertical e horizontal,</w:t>
      </w:r>
      <w:r w:rsidR="0026468A" w:rsidRPr="00DB4810">
        <w:rPr>
          <w:rFonts w:cs="Arial"/>
          <w:sz w:val="24"/>
          <w:szCs w:val="24"/>
        </w:rPr>
        <w:t xml:space="preserve">                                     </w:t>
      </w:r>
      <w:r w:rsidRPr="00DB4810">
        <w:rPr>
          <w:rFonts w:cs="Arial"/>
          <w:sz w:val="24"/>
          <w:szCs w:val="24"/>
        </w:rPr>
        <w:t xml:space="preserve"> </w:t>
      </w:r>
      <w:r w:rsidR="003E0E58" w:rsidRPr="00DB4810">
        <w:rPr>
          <w:rFonts w:cs="Arial"/>
          <w:sz w:val="24"/>
          <w:szCs w:val="24"/>
        </w:rPr>
        <w:t xml:space="preserve">em vias do município, </w:t>
      </w:r>
      <w:r w:rsidR="00622DC7" w:rsidRPr="00DB4810">
        <w:rPr>
          <w:rFonts w:cs="Arial"/>
          <w:sz w:val="24"/>
          <w:szCs w:val="24"/>
        </w:rPr>
        <w:t>no âmbi</w:t>
      </w:r>
      <w:r w:rsidR="00E313E1" w:rsidRPr="00DB4810">
        <w:rPr>
          <w:rFonts w:cs="Arial"/>
          <w:sz w:val="24"/>
          <w:szCs w:val="24"/>
        </w:rPr>
        <w:t>to da L</w:t>
      </w:r>
      <w:r w:rsidR="00F44C9A" w:rsidRPr="00DB4810">
        <w:rPr>
          <w:rFonts w:cs="Arial"/>
          <w:sz w:val="24"/>
          <w:szCs w:val="24"/>
        </w:rPr>
        <w:t xml:space="preserve">inha </w:t>
      </w:r>
      <w:r w:rsidR="00E313E1" w:rsidRPr="00DB4810">
        <w:rPr>
          <w:rFonts w:cs="Arial"/>
          <w:sz w:val="24"/>
          <w:szCs w:val="24"/>
        </w:rPr>
        <w:t>Via SP</w:t>
      </w:r>
      <w:r w:rsidRPr="00DB4810">
        <w:rPr>
          <w:rFonts w:cs="Arial"/>
          <w:b/>
          <w:bCs/>
          <w:sz w:val="24"/>
          <w:szCs w:val="24"/>
        </w:rPr>
        <w:t xml:space="preserve">, </w:t>
      </w:r>
      <w:r w:rsidR="003E0E58" w:rsidRPr="00DB4810">
        <w:rPr>
          <w:rFonts w:cs="Arial"/>
          <w:bCs/>
          <w:sz w:val="24"/>
          <w:szCs w:val="24"/>
        </w:rPr>
        <w:t>observada a legislação vigente, em especial as disposições da Lei</w:t>
      </w:r>
      <w:r w:rsidR="003E0E58" w:rsidRPr="00DB4810">
        <w:rPr>
          <w:rFonts w:cs="Arial"/>
          <w:b/>
          <w:bCs/>
          <w:sz w:val="24"/>
          <w:szCs w:val="24"/>
        </w:rPr>
        <w:t xml:space="preserve"> </w:t>
      </w:r>
      <w:r w:rsidRPr="00DB4810">
        <w:rPr>
          <w:rFonts w:cs="Arial"/>
          <w:sz w:val="24"/>
          <w:szCs w:val="24"/>
        </w:rPr>
        <w:t>Complementar nº 101 de 04 de maio de 2000.</w:t>
      </w:r>
    </w:p>
    <w:p w:rsidR="00A67C89" w:rsidRPr="00DB4810" w:rsidRDefault="00A67C89" w:rsidP="00A67C89">
      <w:pPr>
        <w:ind w:right="-1"/>
        <w:jc w:val="both"/>
        <w:rPr>
          <w:rFonts w:cs="Arial"/>
          <w:sz w:val="24"/>
          <w:szCs w:val="24"/>
        </w:rPr>
      </w:pP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  <w:u w:val="single"/>
        </w:rPr>
        <w:t>Art. 2º</w:t>
      </w:r>
      <w:r w:rsidRPr="00DB4810">
        <w:rPr>
          <w:rFonts w:cs="Arial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Serviços – ICMS (art. 158 inciso IV da CF) e do Fundo de Participação dos Municípios – FPM (art. 159, inciso I, alínea b da CF), cumulativamente ou apenas um destes, em montante necessário e suficiente para a amortização das parcelas do principal e o pagamento dos acessórios da dívida.</w:t>
      </w:r>
    </w:p>
    <w:p w:rsidR="00D045B6" w:rsidRPr="00DB4810" w:rsidRDefault="00D045B6" w:rsidP="00D045B6">
      <w:pPr>
        <w:ind w:right="-1"/>
        <w:jc w:val="both"/>
        <w:rPr>
          <w:rFonts w:cs="Arial"/>
          <w:b/>
          <w:bCs/>
          <w:sz w:val="24"/>
          <w:szCs w:val="24"/>
        </w:rPr>
      </w:pP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</w:rPr>
        <w:t>Parágrafo Único</w:t>
      </w:r>
      <w:r w:rsidRPr="00DB4810">
        <w:rPr>
          <w:rFonts w:cs="Arial"/>
          <w:sz w:val="24"/>
          <w:szCs w:val="24"/>
        </w:rPr>
        <w:t xml:space="preserve"> -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D045B6" w:rsidRPr="00DB4810" w:rsidRDefault="00D045B6" w:rsidP="00D045B6">
      <w:pPr>
        <w:ind w:right="-1"/>
        <w:jc w:val="both"/>
        <w:rPr>
          <w:rFonts w:cs="Arial"/>
          <w:b/>
          <w:bCs/>
          <w:sz w:val="24"/>
          <w:szCs w:val="24"/>
        </w:rPr>
      </w:pP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  <w:u w:val="single"/>
        </w:rPr>
        <w:t>Art. 3º</w:t>
      </w:r>
      <w:r w:rsidRPr="00DB4810">
        <w:rPr>
          <w:rFonts w:cs="Arial"/>
          <w:sz w:val="24"/>
          <w:szCs w:val="24"/>
        </w:rPr>
        <w:t xml:space="preserve"> - O Chefe do Executivo do Município está autorizado a constituir a Desenvolve SP - Agência de Fomento do Estado de São Paulo como sua mandatária, com poderes irrevogáveis e irretratáveis, para receber junto às fontes pagadoras das receitas de transferências mencionadas no </w:t>
      </w:r>
      <w:r w:rsidRPr="00DB4810">
        <w:rPr>
          <w:rFonts w:cs="Arial"/>
          <w:i/>
          <w:iCs/>
          <w:sz w:val="24"/>
          <w:szCs w:val="24"/>
        </w:rPr>
        <w:t xml:space="preserve">caput </w:t>
      </w:r>
      <w:r w:rsidRPr="00DB4810">
        <w:rPr>
          <w:rFonts w:cs="Arial"/>
          <w:sz w:val="24"/>
          <w:szCs w:val="24"/>
        </w:rPr>
        <w:t>do art. 2º, os recursos vinculados, podendo utilizar esses recursos no pagamento do que lhe for devido por força dos contratos a que se refere o art. 1º.</w:t>
      </w:r>
    </w:p>
    <w:p w:rsidR="00D045B6" w:rsidRPr="00DB4810" w:rsidRDefault="00D045B6" w:rsidP="00D045B6">
      <w:pPr>
        <w:ind w:right="-1"/>
        <w:jc w:val="both"/>
        <w:rPr>
          <w:rFonts w:cs="Arial"/>
          <w:b/>
          <w:bCs/>
          <w:sz w:val="24"/>
          <w:szCs w:val="24"/>
        </w:rPr>
      </w:pP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</w:rPr>
        <w:t>Parágrafo Único</w:t>
      </w:r>
      <w:r w:rsidRPr="00DB4810">
        <w:rPr>
          <w:rFonts w:cs="Arial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</w:p>
    <w:p w:rsidR="00D045B6" w:rsidRPr="00DB4810" w:rsidRDefault="00D045B6" w:rsidP="00D045B6">
      <w:pPr>
        <w:spacing w:after="120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  <w:u w:val="single"/>
        </w:rPr>
        <w:t>Art. 4º</w:t>
      </w:r>
      <w:r w:rsidRPr="00DB4810">
        <w:rPr>
          <w:rFonts w:cs="Arial"/>
          <w:b/>
          <w:bCs/>
          <w:sz w:val="24"/>
          <w:szCs w:val="24"/>
        </w:rPr>
        <w:t xml:space="preserve"> </w:t>
      </w:r>
      <w:r w:rsidRPr="00DB4810">
        <w:rPr>
          <w:rFonts w:cs="Arial"/>
          <w:sz w:val="24"/>
          <w:szCs w:val="24"/>
        </w:rPr>
        <w:t>- Fica o Município autorizado a:</w:t>
      </w:r>
    </w:p>
    <w:p w:rsidR="00D045B6" w:rsidRPr="00DB4810" w:rsidRDefault="00D045B6" w:rsidP="00D045B6">
      <w:pPr>
        <w:numPr>
          <w:ilvl w:val="3"/>
          <w:numId w:val="1"/>
        </w:numPr>
        <w:tabs>
          <w:tab w:val="clear" w:pos="2483"/>
          <w:tab w:val="num" w:pos="454"/>
        </w:tabs>
        <w:spacing w:after="120"/>
        <w:ind w:left="454" w:hanging="454"/>
        <w:jc w:val="both"/>
        <w:rPr>
          <w:rFonts w:cs="Arial"/>
          <w:sz w:val="24"/>
          <w:szCs w:val="24"/>
        </w:rPr>
      </w:pPr>
      <w:proofErr w:type="gramStart"/>
      <w:r w:rsidRPr="00DB4810">
        <w:rPr>
          <w:rFonts w:cs="Arial"/>
          <w:sz w:val="24"/>
          <w:szCs w:val="24"/>
        </w:rPr>
        <w:t>participar</w:t>
      </w:r>
      <w:proofErr w:type="gramEnd"/>
      <w:r w:rsidRPr="00DB4810">
        <w:rPr>
          <w:rFonts w:cs="Arial"/>
          <w:sz w:val="24"/>
          <w:szCs w:val="24"/>
        </w:rPr>
        <w:t xml:space="preserve"> e assinar contratos, convênios, aditivos e termos que possibilitem a execução da presente Lei.</w:t>
      </w:r>
    </w:p>
    <w:p w:rsidR="00D045B6" w:rsidRPr="00DB4810" w:rsidRDefault="00D045B6" w:rsidP="00D045B6">
      <w:pPr>
        <w:numPr>
          <w:ilvl w:val="3"/>
          <w:numId w:val="1"/>
        </w:numPr>
        <w:tabs>
          <w:tab w:val="clear" w:pos="2483"/>
          <w:tab w:val="num" w:pos="454"/>
        </w:tabs>
        <w:spacing w:after="120"/>
        <w:ind w:left="454" w:hanging="454"/>
        <w:jc w:val="both"/>
        <w:rPr>
          <w:rFonts w:cs="Arial"/>
          <w:sz w:val="24"/>
          <w:szCs w:val="24"/>
        </w:rPr>
      </w:pPr>
      <w:proofErr w:type="gramStart"/>
      <w:r w:rsidRPr="00DB4810">
        <w:rPr>
          <w:rFonts w:cs="Arial"/>
          <w:sz w:val="24"/>
          <w:szCs w:val="24"/>
        </w:rPr>
        <w:lastRenderedPageBreak/>
        <w:t>aceitar</w:t>
      </w:r>
      <w:proofErr w:type="gramEnd"/>
      <w:r w:rsidRPr="00DB4810">
        <w:rPr>
          <w:rFonts w:cs="Arial"/>
          <w:sz w:val="24"/>
          <w:szCs w:val="24"/>
        </w:rPr>
        <w:t xml:space="preserve"> todas as condições estabelecidas pelas normas da Desenvolve SP - Agência de Fomento do Estado de São Paulo, referentes às operações de crédito, vigentes à época da assinatura dos contratos de financiamento.</w:t>
      </w:r>
    </w:p>
    <w:p w:rsidR="00D045B6" w:rsidRPr="00DB4810" w:rsidRDefault="00D045B6" w:rsidP="00D045B6">
      <w:pPr>
        <w:numPr>
          <w:ilvl w:val="3"/>
          <w:numId w:val="1"/>
        </w:numPr>
        <w:tabs>
          <w:tab w:val="clear" w:pos="2483"/>
          <w:tab w:val="num" w:pos="454"/>
        </w:tabs>
        <w:ind w:left="454" w:hanging="454"/>
        <w:jc w:val="both"/>
        <w:rPr>
          <w:rFonts w:cs="Arial"/>
          <w:sz w:val="24"/>
          <w:szCs w:val="24"/>
        </w:rPr>
      </w:pPr>
      <w:proofErr w:type="gramStart"/>
      <w:r w:rsidRPr="00DB4810">
        <w:rPr>
          <w:rFonts w:cs="Arial"/>
          <w:sz w:val="24"/>
          <w:szCs w:val="24"/>
        </w:rPr>
        <w:t>aceitar</w:t>
      </w:r>
      <w:proofErr w:type="gramEnd"/>
      <w:r w:rsidRPr="00DB4810">
        <w:rPr>
          <w:rFonts w:cs="Arial"/>
          <w:sz w:val="24"/>
          <w:szCs w:val="24"/>
        </w:rPr>
        <w:t xml:space="preserve"> o foro da cidade de São Paulo para dirimir quaisquer controvérsias decorrentes da execução dos contratos.</w:t>
      </w:r>
    </w:p>
    <w:p w:rsidR="00D045B6" w:rsidRPr="00DB4810" w:rsidRDefault="00D045B6" w:rsidP="00D045B6">
      <w:pPr>
        <w:jc w:val="both"/>
        <w:rPr>
          <w:rFonts w:cs="Arial"/>
          <w:sz w:val="24"/>
          <w:szCs w:val="24"/>
        </w:rPr>
      </w:pP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  <w:u w:val="single"/>
        </w:rPr>
        <w:t>Art. 5º</w:t>
      </w:r>
      <w:r w:rsidRPr="00DB4810">
        <w:rPr>
          <w:rFonts w:cs="Arial"/>
          <w:b/>
          <w:bCs/>
          <w:sz w:val="24"/>
          <w:szCs w:val="24"/>
        </w:rPr>
        <w:t xml:space="preserve"> </w:t>
      </w:r>
      <w:r w:rsidRPr="00DB4810">
        <w:rPr>
          <w:rFonts w:cs="Arial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  <w:u w:val="single"/>
        </w:rPr>
        <w:t>Art. 6º</w:t>
      </w:r>
      <w:r w:rsidRPr="00DB4810">
        <w:rPr>
          <w:rFonts w:cs="Arial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  <w:r w:rsidRPr="00DB4810">
        <w:rPr>
          <w:rFonts w:cs="Arial"/>
          <w:b/>
          <w:bCs/>
          <w:sz w:val="24"/>
          <w:szCs w:val="24"/>
          <w:u w:val="single"/>
        </w:rPr>
        <w:t>Art. 7º</w:t>
      </w:r>
      <w:r w:rsidRPr="00DB4810">
        <w:rPr>
          <w:rFonts w:cs="Arial"/>
          <w:sz w:val="24"/>
          <w:szCs w:val="24"/>
        </w:rPr>
        <w:t xml:space="preserve"> - Esta Lei entra em vigor na data de sua publicação, revogadas as disposições em contrário.</w:t>
      </w:r>
    </w:p>
    <w:p w:rsidR="00D045B6" w:rsidRPr="00DB4810" w:rsidRDefault="00D045B6" w:rsidP="00D045B6">
      <w:pPr>
        <w:ind w:right="-1"/>
        <w:jc w:val="both"/>
        <w:rPr>
          <w:rFonts w:cs="Arial"/>
          <w:sz w:val="24"/>
          <w:szCs w:val="24"/>
        </w:rPr>
      </w:pPr>
    </w:p>
    <w:p w:rsidR="00A67C89" w:rsidRPr="00DB4810" w:rsidRDefault="00A67C89" w:rsidP="00A67C89">
      <w:pPr>
        <w:ind w:right="-1"/>
        <w:jc w:val="both"/>
        <w:rPr>
          <w:rFonts w:cs="Arial"/>
          <w:sz w:val="24"/>
          <w:szCs w:val="24"/>
        </w:rPr>
      </w:pPr>
    </w:p>
    <w:p w:rsidR="00A67C89" w:rsidRPr="00DB4810" w:rsidRDefault="00A67C89" w:rsidP="00A67C89">
      <w:pPr>
        <w:ind w:right="-1"/>
        <w:jc w:val="both"/>
        <w:rPr>
          <w:rFonts w:cs="Arial"/>
          <w:sz w:val="24"/>
          <w:szCs w:val="24"/>
        </w:rPr>
      </w:pPr>
    </w:p>
    <w:p w:rsidR="00DA2ABA" w:rsidRPr="00DB4810" w:rsidRDefault="0026468A">
      <w:pPr>
        <w:rPr>
          <w:rFonts w:cs="Arial"/>
          <w:sz w:val="24"/>
          <w:szCs w:val="24"/>
        </w:rPr>
      </w:pPr>
      <w:r w:rsidRPr="00DB4810">
        <w:rPr>
          <w:rFonts w:cs="Arial"/>
          <w:sz w:val="24"/>
          <w:szCs w:val="24"/>
        </w:rPr>
        <w:t>Prefeitura Municipal d</w:t>
      </w:r>
      <w:r w:rsidR="00813CEB" w:rsidRPr="00DB4810">
        <w:rPr>
          <w:rFonts w:cs="Arial"/>
          <w:sz w:val="24"/>
          <w:szCs w:val="24"/>
        </w:rPr>
        <w:t>e Bebedouro, 22 de maio de 2018</w:t>
      </w:r>
      <w:r w:rsidRPr="00DB4810">
        <w:rPr>
          <w:rFonts w:cs="Arial"/>
          <w:sz w:val="24"/>
          <w:szCs w:val="24"/>
        </w:rPr>
        <w:t>.</w:t>
      </w:r>
    </w:p>
    <w:p w:rsidR="0026468A" w:rsidRPr="00DB4810" w:rsidRDefault="0026468A">
      <w:pPr>
        <w:rPr>
          <w:rFonts w:cs="Arial"/>
          <w:sz w:val="24"/>
          <w:szCs w:val="24"/>
        </w:rPr>
      </w:pPr>
    </w:p>
    <w:p w:rsidR="0026468A" w:rsidRPr="00DB4810" w:rsidRDefault="0026468A">
      <w:pPr>
        <w:rPr>
          <w:rFonts w:cs="Arial"/>
          <w:sz w:val="24"/>
          <w:szCs w:val="24"/>
        </w:rPr>
      </w:pPr>
    </w:p>
    <w:p w:rsidR="002E5768" w:rsidRPr="00DB4810" w:rsidRDefault="002E5768">
      <w:pPr>
        <w:rPr>
          <w:rFonts w:cs="Arial"/>
          <w:sz w:val="24"/>
          <w:szCs w:val="24"/>
        </w:rPr>
      </w:pPr>
    </w:p>
    <w:p w:rsidR="0026468A" w:rsidRPr="00DB4810" w:rsidRDefault="0026468A">
      <w:pPr>
        <w:rPr>
          <w:rFonts w:cs="Arial"/>
          <w:b/>
          <w:sz w:val="24"/>
          <w:szCs w:val="24"/>
        </w:rPr>
      </w:pPr>
    </w:p>
    <w:p w:rsidR="0026468A" w:rsidRPr="00DB4810" w:rsidRDefault="0026468A">
      <w:pPr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Fernando Galvão Moura</w:t>
      </w:r>
    </w:p>
    <w:p w:rsidR="0026468A" w:rsidRPr="00DB4810" w:rsidRDefault="0026468A">
      <w:pPr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Prefeito Municipal</w:t>
      </w: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813CEB" w:rsidRPr="00DB4810" w:rsidRDefault="00813CEB">
      <w:pPr>
        <w:rPr>
          <w:rFonts w:cs="Arial"/>
          <w:b/>
          <w:sz w:val="24"/>
          <w:szCs w:val="24"/>
        </w:rPr>
      </w:pP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  <w:r w:rsidRPr="00DB4810">
        <w:rPr>
          <w:rFonts w:cs="Arial"/>
          <w:bCs/>
          <w:sz w:val="24"/>
          <w:szCs w:val="24"/>
        </w:rPr>
        <w:t xml:space="preserve">Bebedouro Capital Nacional da Laranja, </w:t>
      </w:r>
      <w:r w:rsidR="00813CEB" w:rsidRPr="00DB4810">
        <w:rPr>
          <w:rFonts w:cs="Arial"/>
          <w:bCs/>
          <w:sz w:val="24"/>
          <w:szCs w:val="24"/>
        </w:rPr>
        <w:t>22 de maio de 2018</w:t>
      </w:r>
      <w:r w:rsidRPr="00DB4810">
        <w:rPr>
          <w:rFonts w:cs="Arial"/>
          <w:bCs/>
          <w:sz w:val="24"/>
          <w:szCs w:val="24"/>
        </w:rPr>
        <w:t>.</w:t>
      </w: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  <w:r w:rsidRPr="00DB4810">
        <w:rPr>
          <w:rFonts w:cs="Arial"/>
          <w:bCs/>
          <w:sz w:val="24"/>
          <w:szCs w:val="24"/>
        </w:rPr>
        <w:t>OEP/</w:t>
      </w:r>
      <w:r w:rsidR="00813CEB" w:rsidRPr="00DB4810">
        <w:rPr>
          <w:rFonts w:cs="Arial"/>
          <w:bCs/>
          <w:sz w:val="24"/>
          <w:szCs w:val="24"/>
        </w:rPr>
        <w:t>218/2018</w:t>
      </w: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813CEB" w:rsidRPr="00DB4810" w:rsidRDefault="00813CEB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  <w:r w:rsidRPr="00DB4810">
        <w:rPr>
          <w:rFonts w:cs="Arial"/>
          <w:bCs/>
          <w:sz w:val="24"/>
          <w:szCs w:val="24"/>
        </w:rPr>
        <w:t>Senhor Presidente.</w:t>
      </w: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813CEB" w:rsidRPr="00DB4810" w:rsidRDefault="00813CEB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C55709" w:rsidRPr="00DB4810" w:rsidRDefault="00C55709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</w:p>
    <w:p w:rsidR="007B543C" w:rsidRPr="00DB4810" w:rsidRDefault="007B543C" w:rsidP="007B543C">
      <w:pPr>
        <w:ind w:right="-1"/>
        <w:jc w:val="both"/>
        <w:rPr>
          <w:rFonts w:cs="Arial"/>
          <w:bCs/>
          <w:sz w:val="24"/>
          <w:szCs w:val="24"/>
        </w:rPr>
      </w:pPr>
      <w:r w:rsidRPr="00DB4810">
        <w:rPr>
          <w:rFonts w:cs="Arial"/>
          <w:bCs/>
          <w:sz w:val="24"/>
          <w:szCs w:val="24"/>
        </w:rPr>
        <w:t>Encaminhamos para apreciação e aprovação dessa Egrégia Câmara</w:t>
      </w:r>
      <w:r w:rsidRPr="00DB4810">
        <w:rPr>
          <w:rFonts w:cs="Arial"/>
          <w:sz w:val="24"/>
          <w:szCs w:val="24"/>
        </w:rPr>
        <w:t xml:space="preserve">, </w:t>
      </w:r>
      <w:r w:rsidR="0082280A" w:rsidRPr="00DB4810">
        <w:rPr>
          <w:rFonts w:cs="Arial"/>
          <w:b/>
          <w:sz w:val="24"/>
          <w:szCs w:val="24"/>
        </w:rPr>
        <w:t>em regime de urgência</w:t>
      </w:r>
      <w:r w:rsidR="0082280A" w:rsidRPr="00DB4810">
        <w:rPr>
          <w:rFonts w:cs="Arial"/>
          <w:sz w:val="24"/>
          <w:szCs w:val="24"/>
        </w:rPr>
        <w:t xml:space="preserve">, </w:t>
      </w:r>
      <w:r w:rsidRPr="00DB4810">
        <w:rPr>
          <w:rFonts w:cs="Arial"/>
          <w:bCs/>
          <w:sz w:val="24"/>
          <w:szCs w:val="24"/>
        </w:rPr>
        <w:t>o Projeto de Lei que autoriza o Município de Bebedouro, a contratar com a Desenvolve SP – Agência de Fomento do Estado de São Paulo, operações de crédito</w:t>
      </w:r>
      <w:r w:rsidR="006750F5" w:rsidRPr="00DB4810">
        <w:rPr>
          <w:rFonts w:cs="Arial"/>
          <w:bCs/>
          <w:sz w:val="24"/>
          <w:szCs w:val="24"/>
        </w:rPr>
        <w:t>,</w:t>
      </w:r>
      <w:r w:rsidRPr="00DB4810">
        <w:rPr>
          <w:rFonts w:cs="Arial"/>
          <w:bCs/>
          <w:sz w:val="24"/>
          <w:szCs w:val="24"/>
        </w:rPr>
        <w:t xml:space="preserve"> com outorga de garantia e dá outras providências.</w:t>
      </w:r>
    </w:p>
    <w:p w:rsidR="007B543C" w:rsidRPr="00DB4810" w:rsidRDefault="007B543C" w:rsidP="007B543C">
      <w:pPr>
        <w:ind w:right="-1"/>
        <w:jc w:val="both"/>
        <w:rPr>
          <w:rFonts w:cs="Arial"/>
          <w:bCs/>
          <w:sz w:val="24"/>
          <w:szCs w:val="24"/>
        </w:rPr>
      </w:pPr>
    </w:p>
    <w:p w:rsidR="00EE13BC" w:rsidRPr="00DB4810" w:rsidRDefault="00C55709" w:rsidP="007B543C">
      <w:pPr>
        <w:ind w:right="-1"/>
        <w:jc w:val="both"/>
        <w:rPr>
          <w:rFonts w:cs="Arial"/>
          <w:bCs/>
          <w:sz w:val="24"/>
          <w:szCs w:val="24"/>
        </w:rPr>
      </w:pPr>
      <w:r w:rsidRPr="00DB4810">
        <w:rPr>
          <w:rFonts w:cs="Arial"/>
          <w:bCs/>
          <w:sz w:val="24"/>
          <w:szCs w:val="24"/>
        </w:rPr>
        <w:t>Trata-se de obras</w:t>
      </w:r>
      <w:r w:rsidR="00AD40A0" w:rsidRPr="00DB4810">
        <w:rPr>
          <w:rFonts w:cs="Arial"/>
          <w:bCs/>
          <w:sz w:val="24"/>
          <w:szCs w:val="24"/>
        </w:rPr>
        <w:t xml:space="preserve"> de</w:t>
      </w:r>
      <w:r w:rsidRPr="00DB4810">
        <w:rPr>
          <w:rFonts w:cs="Arial"/>
          <w:bCs/>
          <w:sz w:val="24"/>
          <w:szCs w:val="24"/>
        </w:rPr>
        <w:t xml:space="preserve"> </w:t>
      </w:r>
      <w:r w:rsidR="00AD40A0" w:rsidRPr="00DB4810">
        <w:rPr>
          <w:rFonts w:cs="Arial"/>
          <w:sz w:val="24"/>
          <w:szCs w:val="24"/>
        </w:rPr>
        <w:t>recapeamento asfáltico, sinalizações vertical e horizontal</w:t>
      </w:r>
      <w:r w:rsidR="00CD185C" w:rsidRPr="00DB4810">
        <w:rPr>
          <w:rFonts w:cs="Arial"/>
          <w:sz w:val="24"/>
          <w:szCs w:val="24"/>
        </w:rPr>
        <w:t>,</w:t>
      </w:r>
      <w:r w:rsidR="00AD40A0" w:rsidRPr="00DB4810">
        <w:rPr>
          <w:rFonts w:cs="Arial"/>
          <w:bCs/>
          <w:sz w:val="24"/>
          <w:szCs w:val="24"/>
        </w:rPr>
        <w:t xml:space="preserve"> </w:t>
      </w:r>
      <w:r w:rsidRPr="00DB4810">
        <w:rPr>
          <w:rFonts w:cs="Arial"/>
          <w:bCs/>
          <w:sz w:val="24"/>
          <w:szCs w:val="24"/>
        </w:rPr>
        <w:t>que beneficiarão pontos estratégicos do município, tendo como objetivo a melhoria da urbanização, recuperação e revitalização da malha urbana, possuindo como metas criação de oportunidade para expansão dos empreendimentos e de logística no município, aumentando assim, a cobertura dos serviços públicos de pavimentação, e ainda, estimulando a ocupação de vazios urbanos.</w:t>
      </w:r>
    </w:p>
    <w:p w:rsidR="007B543C" w:rsidRPr="00DB4810" w:rsidRDefault="007B543C" w:rsidP="007B543C">
      <w:pPr>
        <w:pStyle w:val="Ttulo4"/>
        <w:ind w:right="282"/>
        <w:jc w:val="both"/>
        <w:rPr>
          <w:rFonts w:ascii="Arial" w:hAnsi="Arial" w:cs="Arial"/>
          <w:b w:val="0"/>
          <w:sz w:val="24"/>
          <w:szCs w:val="24"/>
        </w:rPr>
      </w:pPr>
    </w:p>
    <w:p w:rsidR="007B543C" w:rsidRPr="00DB4810" w:rsidRDefault="007B543C" w:rsidP="007B543C">
      <w:pPr>
        <w:ind w:right="282"/>
        <w:jc w:val="both"/>
        <w:rPr>
          <w:rFonts w:cs="Arial"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Cs/>
          <w:sz w:val="24"/>
          <w:szCs w:val="24"/>
        </w:rPr>
      </w:pPr>
      <w:r w:rsidRPr="00DB4810">
        <w:rPr>
          <w:rFonts w:cs="Arial"/>
          <w:bCs/>
          <w:sz w:val="24"/>
          <w:szCs w:val="24"/>
        </w:rPr>
        <w:t>Cordialmente.</w:t>
      </w: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813CEB" w:rsidRPr="00DB4810" w:rsidRDefault="00813CEB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Fernando Galvão Moura</w:t>
      </w: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Prefeito Municipal</w:t>
      </w: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tabs>
          <w:tab w:val="left" w:pos="-142"/>
        </w:tabs>
        <w:ind w:right="282"/>
        <w:jc w:val="both"/>
        <w:rPr>
          <w:rFonts w:cs="Arial"/>
          <w:b/>
          <w:sz w:val="24"/>
          <w:szCs w:val="24"/>
        </w:rPr>
      </w:pPr>
    </w:p>
    <w:p w:rsidR="007B543C" w:rsidRPr="00DB4810" w:rsidRDefault="007B543C" w:rsidP="007B543C">
      <w:pPr>
        <w:ind w:right="282"/>
        <w:jc w:val="both"/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A Sua Excelência o Senhor</w:t>
      </w:r>
    </w:p>
    <w:p w:rsidR="007B543C" w:rsidRPr="00DB4810" w:rsidRDefault="007B543C" w:rsidP="007B543C">
      <w:pPr>
        <w:ind w:right="282"/>
        <w:jc w:val="both"/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José Baptista de Carvalho Neto</w:t>
      </w:r>
    </w:p>
    <w:p w:rsidR="007B543C" w:rsidRPr="00DB4810" w:rsidRDefault="007B543C" w:rsidP="007B543C">
      <w:pPr>
        <w:ind w:right="282"/>
        <w:jc w:val="both"/>
        <w:rPr>
          <w:rFonts w:cs="Arial"/>
          <w:b/>
          <w:sz w:val="24"/>
          <w:szCs w:val="24"/>
        </w:rPr>
      </w:pPr>
      <w:r w:rsidRPr="00DB4810">
        <w:rPr>
          <w:rFonts w:cs="Arial"/>
          <w:b/>
          <w:sz w:val="24"/>
          <w:szCs w:val="24"/>
        </w:rPr>
        <w:t>Presidente da Câmara Municipal de Bebedouro</w:t>
      </w:r>
    </w:p>
    <w:p w:rsidR="007B543C" w:rsidRPr="00DB4810" w:rsidRDefault="007B543C" w:rsidP="007B543C">
      <w:pPr>
        <w:ind w:right="282"/>
        <w:jc w:val="both"/>
        <w:rPr>
          <w:rFonts w:cs="Arial"/>
          <w:b/>
          <w:sz w:val="24"/>
          <w:szCs w:val="24"/>
        </w:rPr>
      </w:pPr>
      <w:proofErr w:type="spellStart"/>
      <w:r w:rsidRPr="00DB4810">
        <w:rPr>
          <w:rFonts w:cs="Arial"/>
          <w:b/>
          <w:sz w:val="24"/>
          <w:szCs w:val="24"/>
          <w:u w:val="single"/>
        </w:rPr>
        <w:t>Bebedouro-SP</w:t>
      </w:r>
      <w:proofErr w:type="spellEnd"/>
      <w:r w:rsidRPr="00DB4810">
        <w:rPr>
          <w:rFonts w:cs="Arial"/>
          <w:b/>
          <w:sz w:val="24"/>
          <w:szCs w:val="24"/>
          <w:u w:val="single"/>
        </w:rPr>
        <w:t>.</w:t>
      </w:r>
    </w:p>
    <w:p w:rsidR="007B543C" w:rsidRPr="00DB4810" w:rsidRDefault="007B543C">
      <w:pPr>
        <w:rPr>
          <w:rFonts w:cs="Arial"/>
          <w:b/>
          <w:sz w:val="24"/>
          <w:szCs w:val="24"/>
        </w:rPr>
      </w:pPr>
    </w:p>
    <w:sectPr w:rsidR="007B543C" w:rsidRPr="00DB4810" w:rsidSect="002E5768">
      <w:headerReference w:type="default" r:id="rId7"/>
      <w:pgSz w:w="11906" w:h="16838"/>
      <w:pgMar w:top="1417" w:right="1416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8A" w:rsidRDefault="0026468A" w:rsidP="0026468A">
      <w:r>
        <w:separator/>
      </w:r>
    </w:p>
  </w:endnote>
  <w:endnote w:type="continuationSeparator" w:id="0">
    <w:p w:rsidR="0026468A" w:rsidRDefault="0026468A" w:rsidP="0026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8A" w:rsidRDefault="0026468A" w:rsidP="0026468A">
      <w:r>
        <w:separator/>
      </w:r>
    </w:p>
  </w:footnote>
  <w:footnote w:type="continuationSeparator" w:id="0">
    <w:p w:rsidR="0026468A" w:rsidRDefault="0026468A" w:rsidP="0026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8A" w:rsidRDefault="0026468A">
    <w:pPr>
      <w:pStyle w:val="Cabealho"/>
    </w:pPr>
    <w:r>
      <w:rPr>
        <w:noProof/>
      </w:rPr>
      <w:drawing>
        <wp:inline distT="0" distB="0" distL="0" distR="0">
          <wp:extent cx="5400040" cy="1014773"/>
          <wp:effectExtent l="0" t="0" r="0" b="0"/>
          <wp:docPr id="10" name="Imagem 10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_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34E34"/>
    <w:multiLevelType w:val="hybridMultilevel"/>
    <w:tmpl w:val="AE2671C2"/>
    <w:lvl w:ilvl="0" w:tplc="389AB698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449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89"/>
    <w:rsid w:val="00062C09"/>
    <w:rsid w:val="00091091"/>
    <w:rsid w:val="000B72D8"/>
    <w:rsid w:val="000E2FB4"/>
    <w:rsid w:val="000E5EB2"/>
    <w:rsid w:val="00122EC2"/>
    <w:rsid w:val="00134524"/>
    <w:rsid w:val="00171B55"/>
    <w:rsid w:val="00181F2E"/>
    <w:rsid w:val="00183140"/>
    <w:rsid w:val="001912B3"/>
    <w:rsid w:val="001C0D36"/>
    <w:rsid w:val="001E192A"/>
    <w:rsid w:val="0021752D"/>
    <w:rsid w:val="00234EC0"/>
    <w:rsid w:val="0026468A"/>
    <w:rsid w:val="00293C94"/>
    <w:rsid w:val="002C3289"/>
    <w:rsid w:val="002C3F6E"/>
    <w:rsid w:val="002E5768"/>
    <w:rsid w:val="002E7E84"/>
    <w:rsid w:val="003E0E58"/>
    <w:rsid w:val="003E698D"/>
    <w:rsid w:val="004453AD"/>
    <w:rsid w:val="00472204"/>
    <w:rsid w:val="004736A0"/>
    <w:rsid w:val="005250CE"/>
    <w:rsid w:val="005F6B6A"/>
    <w:rsid w:val="00605117"/>
    <w:rsid w:val="00622DC7"/>
    <w:rsid w:val="006750F5"/>
    <w:rsid w:val="006C6708"/>
    <w:rsid w:val="00706ABE"/>
    <w:rsid w:val="00767E26"/>
    <w:rsid w:val="007B543C"/>
    <w:rsid w:val="007E2D27"/>
    <w:rsid w:val="00813CEB"/>
    <w:rsid w:val="0082280A"/>
    <w:rsid w:val="008F008B"/>
    <w:rsid w:val="009474DD"/>
    <w:rsid w:val="00971A7B"/>
    <w:rsid w:val="009B3154"/>
    <w:rsid w:val="009F3181"/>
    <w:rsid w:val="00A05FB3"/>
    <w:rsid w:val="00A22F81"/>
    <w:rsid w:val="00A568CB"/>
    <w:rsid w:val="00A56AFF"/>
    <w:rsid w:val="00A67C89"/>
    <w:rsid w:val="00AC06A9"/>
    <w:rsid w:val="00AD40A0"/>
    <w:rsid w:val="00C51806"/>
    <w:rsid w:val="00C55709"/>
    <w:rsid w:val="00C72466"/>
    <w:rsid w:val="00C91C28"/>
    <w:rsid w:val="00CD185C"/>
    <w:rsid w:val="00D045B6"/>
    <w:rsid w:val="00D44A0B"/>
    <w:rsid w:val="00DA2ABA"/>
    <w:rsid w:val="00DB4810"/>
    <w:rsid w:val="00DE62AF"/>
    <w:rsid w:val="00E07386"/>
    <w:rsid w:val="00E313E1"/>
    <w:rsid w:val="00E34C7C"/>
    <w:rsid w:val="00E96367"/>
    <w:rsid w:val="00EB73CC"/>
    <w:rsid w:val="00EE13BC"/>
    <w:rsid w:val="00F4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32F9830-69C4-483A-8117-9D68451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89"/>
    <w:pPr>
      <w:widowControl w:val="0"/>
    </w:pPr>
    <w:rPr>
      <w:rFonts w:ascii="Arial" w:eastAsia="Times New Roman" w:hAnsi="Arial"/>
      <w:snapToGrid w:val="0"/>
      <w:sz w:val="22"/>
    </w:rPr>
  </w:style>
  <w:style w:type="paragraph" w:styleId="Ttulo4">
    <w:name w:val="heading 4"/>
    <w:basedOn w:val="Normal"/>
    <w:next w:val="Normal"/>
    <w:link w:val="Ttulo4Char"/>
    <w:qFormat/>
    <w:rsid w:val="007B543C"/>
    <w:pPr>
      <w:keepNext/>
      <w:widowControl/>
      <w:suppressAutoHyphens/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67C8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67C89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67C8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67C8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46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68A"/>
    <w:rPr>
      <w:rFonts w:ascii="Arial" w:eastAsia="Times New Roman" w:hAnsi="Arial"/>
      <w:snapToGrid w:val="0"/>
      <w:sz w:val="22"/>
    </w:rPr>
  </w:style>
  <w:style w:type="paragraph" w:styleId="Rodap">
    <w:name w:val="footer"/>
    <w:basedOn w:val="Normal"/>
    <w:link w:val="RodapChar"/>
    <w:uiPriority w:val="99"/>
    <w:unhideWhenUsed/>
    <w:rsid w:val="002646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68A"/>
    <w:rPr>
      <w:rFonts w:ascii="Arial" w:eastAsia="Times New Roman" w:hAnsi="Arial"/>
      <w:snapToGrid w:val="0"/>
      <w:sz w:val="22"/>
    </w:rPr>
  </w:style>
  <w:style w:type="character" w:customStyle="1" w:styleId="Ttulo4Char">
    <w:name w:val="Título 4 Char"/>
    <w:basedOn w:val="Fontepargpadro"/>
    <w:link w:val="Ttulo4"/>
    <w:rsid w:val="007B543C"/>
    <w:rPr>
      <w:rFonts w:ascii="Times New Roman" w:eastAsia="Times New Roman" w:hAnsi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plmagyar</dc:creator>
  <cp:lastModifiedBy>jorge</cp:lastModifiedBy>
  <cp:revision>3</cp:revision>
  <dcterms:created xsi:type="dcterms:W3CDTF">2018-05-30T18:47:00Z</dcterms:created>
  <dcterms:modified xsi:type="dcterms:W3CDTF">2018-05-30T18:48:00Z</dcterms:modified>
</cp:coreProperties>
</file>