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F4" w:rsidRPr="00A815F4" w:rsidRDefault="00A815F4" w:rsidP="00A815F4">
      <w:pPr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160" w:line="259" w:lineRule="auto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MOÇÃO Nº</w:t>
      </w:r>
      <w:r w:rsidR="00866AC5">
        <w:rPr>
          <w:rFonts w:eastAsia="Times New Roman" w:cstheme="minorHAnsi"/>
          <w:b/>
          <w:sz w:val="32"/>
          <w:szCs w:val="20"/>
          <w:u w:val="single"/>
          <w:lang w:eastAsia="pt-BR"/>
        </w:rPr>
        <w:t xml:space="preserve"> 77</w:t>
      </w:r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/2018</w:t>
      </w: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>Senhor Presidente,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Considerando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a importância dos bombeiros civis como profissionais </w:t>
      </w:r>
      <w:r w:rsidRPr="00A815F4">
        <w:rPr>
          <w:rFonts w:cstheme="minorHAnsi"/>
          <w:sz w:val="28"/>
          <w:szCs w:val="28"/>
          <w:shd w:val="clear" w:color="auto" w:fill="FFFFFF"/>
        </w:rPr>
        <w:t>treinados para prevenir incêndios e comandar os procedimentos iniciais nos momentos de emergência, como isolamento da área e atendimentos às vítimas;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 w:rsidRPr="00A815F4">
        <w:rPr>
          <w:rFonts w:eastAsia="Times New Roman" w:cstheme="minorHAnsi"/>
          <w:sz w:val="28"/>
          <w:szCs w:val="28"/>
          <w:lang w:eastAsia="pt-BR"/>
        </w:rPr>
        <w:t>a importância dos profissionais da defesa civil, cuja atuação vai</w:t>
      </w:r>
      <w:r w:rsidRPr="00A815F4">
        <w:rPr>
          <w:rFonts w:cstheme="minorHAnsi"/>
          <w:sz w:val="28"/>
          <w:szCs w:val="28"/>
          <w:shd w:val="clear" w:color="auto" w:fill="FFFFFF"/>
        </w:rPr>
        <w:t xml:space="preserve"> além das calamidades, uma vez que podem agir preventivamente de diversas maneiras (coordenação do mapeamento de risco, palestras, conscientização, plano de contingência, treinamento da população, etc);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32"/>
          <w:szCs w:val="29"/>
          <w:lang w:eastAsia="pt-BR"/>
        </w:rPr>
      </w:pPr>
    </w:p>
    <w:p w:rsidR="00A815F4" w:rsidRPr="00A815F4" w:rsidRDefault="00A815F4" w:rsidP="00A815F4">
      <w:pPr>
        <w:jc w:val="both"/>
        <w:rPr>
          <w:rFonts w:cstheme="minorHAnsi"/>
          <w:sz w:val="28"/>
          <w:szCs w:val="28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>
        <w:rPr>
          <w:rFonts w:cstheme="minorHAnsi"/>
          <w:sz w:val="28"/>
          <w:szCs w:val="28"/>
        </w:rPr>
        <w:t>que, no</w:t>
      </w:r>
      <w:r w:rsidRPr="00A815F4">
        <w:rPr>
          <w:rFonts w:cstheme="minorHAnsi"/>
          <w:sz w:val="28"/>
          <w:szCs w:val="28"/>
        </w:rPr>
        <w:t xml:space="preserve"> último sábado (24/03/2018) a Câmara Municipal de São José do Rio Preto sediou o 1º Seminário Regional de Defesa e Des</w:t>
      </w:r>
      <w:r>
        <w:rPr>
          <w:rFonts w:cstheme="minorHAnsi"/>
          <w:sz w:val="28"/>
          <w:szCs w:val="28"/>
        </w:rPr>
        <w:t xml:space="preserve">envolvimento do Bombeiro Civil, </w:t>
      </w:r>
      <w:r w:rsidRPr="00A815F4">
        <w:rPr>
          <w:rFonts w:cstheme="minorHAnsi"/>
          <w:sz w:val="28"/>
          <w:szCs w:val="28"/>
        </w:rPr>
        <w:t>organizado pela Associação dos Bombeiros Comunitários do Estado de São P</w:t>
      </w:r>
      <w:r w:rsidR="00D22285">
        <w:rPr>
          <w:rFonts w:cstheme="minorHAnsi"/>
          <w:sz w:val="28"/>
          <w:szCs w:val="28"/>
        </w:rPr>
        <w:t>a</w:t>
      </w:r>
      <w:r w:rsidRPr="00A815F4">
        <w:rPr>
          <w:rFonts w:cstheme="minorHAnsi"/>
          <w:sz w:val="28"/>
          <w:szCs w:val="28"/>
        </w:rPr>
        <w:t>ulo (ABOMCIPA), em parceria com a Frente Parlamentar dos Bombeiros C</w:t>
      </w:r>
      <w:r>
        <w:rPr>
          <w:rFonts w:cstheme="minorHAnsi"/>
          <w:sz w:val="28"/>
          <w:szCs w:val="28"/>
        </w:rPr>
        <w:t>ivis, Sindibombeiros,</w:t>
      </w:r>
      <w:r w:rsidRPr="00A815F4">
        <w:rPr>
          <w:rFonts w:cstheme="minorHAnsi"/>
          <w:sz w:val="28"/>
          <w:szCs w:val="28"/>
        </w:rPr>
        <w:t xml:space="preserve"> Fecomerciários</w:t>
      </w:r>
      <w:r>
        <w:rPr>
          <w:rFonts w:cstheme="minorHAnsi"/>
          <w:sz w:val="28"/>
          <w:szCs w:val="28"/>
        </w:rPr>
        <w:t xml:space="preserve"> e Câmara Municipal de São José do Rio Preto</w:t>
      </w:r>
      <w:r w:rsidRPr="00A815F4">
        <w:rPr>
          <w:rFonts w:cstheme="minorHAnsi"/>
          <w:sz w:val="28"/>
          <w:szCs w:val="28"/>
        </w:rPr>
        <w:t>, contando com a presença de diversos palestrantes e autoridades, além de profissionais da área da</w:t>
      </w:r>
      <w:r w:rsidR="000B79C6">
        <w:rPr>
          <w:rFonts w:cstheme="minorHAnsi"/>
          <w:sz w:val="28"/>
          <w:szCs w:val="28"/>
        </w:rPr>
        <w:t xml:space="preserve"> defesa civil e bombeiros civis;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SOLICITO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à Mesa, após ouvir o Douto Plenário, nos termos regimentais</w:t>
      </w:r>
      <w:r w:rsidRPr="00A815F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, 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>para que seja dada ciência aos membros da Diretoria</w:t>
      </w:r>
      <w:r w:rsidR="00D22285">
        <w:rPr>
          <w:rFonts w:eastAsia="Times New Roman" w:cstheme="minorHAnsi"/>
          <w:bCs/>
          <w:sz w:val="28"/>
          <w:szCs w:val="28"/>
          <w:lang w:eastAsia="pt-BR"/>
        </w:rPr>
        <w:t xml:space="preserve"> da ABOMCIPA, na pessoa de </w:t>
      </w:r>
      <w:r w:rsidR="00D22285" w:rsidRPr="00D22285">
        <w:rPr>
          <w:rFonts w:eastAsia="Times New Roman" w:cstheme="minorHAnsi"/>
          <w:b/>
          <w:bCs/>
          <w:sz w:val="28"/>
          <w:szCs w:val="28"/>
          <w:lang w:eastAsia="pt-BR"/>
        </w:rPr>
        <w:t>Rafael Valadão</w:t>
      </w:r>
      <w:r w:rsidR="00D22285">
        <w:rPr>
          <w:rFonts w:eastAsia="Times New Roman" w:cstheme="minorHAnsi"/>
          <w:bCs/>
          <w:sz w:val="28"/>
          <w:szCs w:val="28"/>
          <w:lang w:eastAsia="pt-BR"/>
        </w:rPr>
        <w:t xml:space="preserve">, à FECOMERCIÁRIOS, na pessoa de seu presidente </w:t>
      </w:r>
      <w:r w:rsidR="00D22285" w:rsidRPr="00D22285">
        <w:rPr>
          <w:rFonts w:eastAsia="Times New Roman" w:cstheme="minorHAnsi"/>
          <w:b/>
          <w:bCs/>
          <w:sz w:val="28"/>
          <w:szCs w:val="28"/>
          <w:lang w:eastAsia="pt-BR"/>
        </w:rPr>
        <w:t>Luiz Carlos Motta</w:t>
      </w:r>
      <w:r w:rsidR="00D22285">
        <w:rPr>
          <w:rFonts w:eastAsia="Times New Roman" w:cstheme="minorHAnsi"/>
          <w:bCs/>
          <w:sz w:val="28"/>
          <w:szCs w:val="28"/>
          <w:lang w:eastAsia="pt-BR"/>
        </w:rPr>
        <w:t xml:space="preserve">, à </w:t>
      </w:r>
      <w:bookmarkStart w:id="0" w:name="_GoBack"/>
      <w:bookmarkEnd w:id="0"/>
      <w:r w:rsidR="00D22285">
        <w:rPr>
          <w:rFonts w:eastAsia="Times New Roman" w:cstheme="minorHAnsi"/>
          <w:bCs/>
          <w:sz w:val="28"/>
          <w:szCs w:val="28"/>
          <w:lang w:eastAsia="pt-BR"/>
        </w:rPr>
        <w:t>Frente Parlamentar Mista do Bombeiro Civil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>,</w:t>
      </w:r>
      <w:r w:rsidR="00D22285">
        <w:rPr>
          <w:rFonts w:eastAsia="Times New Roman" w:cstheme="minorHAnsi"/>
          <w:bCs/>
          <w:sz w:val="28"/>
          <w:szCs w:val="28"/>
          <w:lang w:eastAsia="pt-BR"/>
        </w:rPr>
        <w:t xml:space="preserve"> na pessoa de seu presidente nacional o </w:t>
      </w:r>
      <w:r w:rsidR="00D22285" w:rsidRPr="00D22285">
        <w:rPr>
          <w:rFonts w:eastAsia="Times New Roman" w:cstheme="minorHAnsi"/>
          <w:b/>
          <w:bCs/>
          <w:sz w:val="28"/>
          <w:szCs w:val="28"/>
          <w:lang w:eastAsia="pt-BR"/>
        </w:rPr>
        <w:t>Deputado Federal Rôney Nemer</w:t>
      </w:r>
      <w:r w:rsidR="009B7ED9">
        <w:rPr>
          <w:rFonts w:eastAsia="Times New Roman" w:cstheme="minorHAnsi"/>
          <w:bCs/>
          <w:sz w:val="28"/>
          <w:szCs w:val="28"/>
          <w:lang w:eastAsia="pt-BR"/>
        </w:rPr>
        <w:t xml:space="preserve">, </w:t>
      </w:r>
      <w:r w:rsidR="00D22285">
        <w:rPr>
          <w:rFonts w:eastAsia="Times New Roman" w:cstheme="minorHAnsi"/>
          <w:bCs/>
          <w:sz w:val="28"/>
          <w:szCs w:val="28"/>
          <w:lang w:eastAsia="pt-BR"/>
        </w:rPr>
        <w:t xml:space="preserve">ao SINDIBOMBEIROS, na pessoa de seu presidente </w:t>
      </w:r>
      <w:r w:rsidR="00D22285" w:rsidRPr="009B7ED9">
        <w:rPr>
          <w:rFonts w:eastAsia="Times New Roman" w:cstheme="minorHAnsi"/>
          <w:b/>
          <w:bCs/>
          <w:sz w:val="28"/>
          <w:szCs w:val="28"/>
          <w:lang w:eastAsia="pt-BR"/>
        </w:rPr>
        <w:t>Derivaldo Alves do Nascimento</w:t>
      </w:r>
      <w:r w:rsidR="009B7ED9">
        <w:rPr>
          <w:rFonts w:eastAsia="Times New Roman" w:cstheme="minorHAnsi"/>
          <w:bCs/>
          <w:sz w:val="28"/>
          <w:szCs w:val="28"/>
          <w:lang w:eastAsia="pt-BR"/>
        </w:rPr>
        <w:t xml:space="preserve"> e à Câmara Municipal de São José do rio Preto, na pessoa do vereador </w:t>
      </w:r>
      <w:r w:rsidR="009B7ED9" w:rsidRPr="009B7ED9">
        <w:rPr>
          <w:rFonts w:eastAsia="Times New Roman" w:cstheme="minorHAnsi"/>
          <w:b/>
          <w:bCs/>
          <w:sz w:val="28"/>
          <w:szCs w:val="28"/>
          <w:lang w:eastAsia="pt-BR"/>
        </w:rPr>
        <w:t>Fábio Marcondes</w:t>
      </w:r>
      <w:r w:rsidR="009B7ED9">
        <w:rPr>
          <w:rFonts w:eastAsia="Times New Roman" w:cstheme="minorHAnsi"/>
          <w:bCs/>
          <w:sz w:val="28"/>
          <w:szCs w:val="28"/>
          <w:lang w:eastAsia="pt-BR"/>
        </w:rPr>
        <w:t>,</w:t>
      </w:r>
      <w:r w:rsidR="00D22285">
        <w:rPr>
          <w:rFonts w:eastAsia="Times New Roman" w:cstheme="minorHAnsi"/>
          <w:bCs/>
          <w:sz w:val="28"/>
          <w:szCs w:val="28"/>
          <w:lang w:eastAsia="pt-BR"/>
        </w:rPr>
        <w:t xml:space="preserve"> bem como a todos os participantes e demais presentes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>,</w:t>
      </w:r>
      <w:r w:rsidRPr="00A815F4">
        <w:rPr>
          <w:rFonts w:eastAsia="Times New Roman" w:cstheme="minorHAnsi"/>
          <w:sz w:val="28"/>
          <w:szCs w:val="24"/>
          <w:shd w:val="clear" w:color="auto" w:fill="FFFFFF"/>
          <w:lang w:eastAsia="pt-BR"/>
        </w:rPr>
        <w:t xml:space="preserve"> </w:t>
      </w:r>
      <w:r w:rsidRPr="00A815F4">
        <w:rPr>
          <w:rFonts w:eastAsia="Times New Roman" w:cstheme="minorHAnsi"/>
          <w:bCs/>
          <w:sz w:val="28"/>
          <w:szCs w:val="24"/>
          <w:lang w:eastAsia="pt-BR"/>
        </w:rPr>
        <w:t xml:space="preserve">da </w:t>
      </w:r>
      <w:r w:rsidRPr="00A815F4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MOÇÃO DE APLAUSOS</w:t>
      </w:r>
      <w:r w:rsidRPr="00A815F4">
        <w:rPr>
          <w:rFonts w:eastAsia="Times New Roman" w:cstheme="minorHAnsi"/>
          <w:b/>
          <w:bCs/>
          <w:sz w:val="28"/>
          <w:szCs w:val="24"/>
          <w:lang w:eastAsia="pt-BR"/>
        </w:rPr>
        <w:t xml:space="preserve">  </w:t>
      </w:r>
      <w:r>
        <w:rPr>
          <w:rFonts w:eastAsia="Times New Roman" w:cstheme="minorHAnsi"/>
          <w:sz w:val="28"/>
          <w:szCs w:val="24"/>
          <w:lang w:eastAsia="pt-BR"/>
        </w:rPr>
        <w:t>pela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brilhante</w:t>
      </w:r>
      <w:r>
        <w:rPr>
          <w:rFonts w:eastAsia="Times New Roman" w:cstheme="minorHAnsi"/>
          <w:sz w:val="28"/>
          <w:szCs w:val="24"/>
          <w:lang w:eastAsia="pt-BR"/>
        </w:rPr>
        <w:t xml:space="preserve"> iniciativa e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trabalho, </w:t>
      </w:r>
      <w:r>
        <w:rPr>
          <w:rFonts w:eastAsia="Times New Roman" w:cstheme="minorHAnsi"/>
          <w:sz w:val="28"/>
          <w:szCs w:val="24"/>
          <w:lang w:eastAsia="pt-BR"/>
        </w:rPr>
        <w:t xml:space="preserve">que culminaram no sucesso do evento </w:t>
      </w:r>
      <w:r w:rsidR="00D22285">
        <w:rPr>
          <w:rFonts w:eastAsia="Times New Roman" w:cstheme="minorHAnsi"/>
          <w:sz w:val="28"/>
          <w:szCs w:val="24"/>
          <w:lang w:eastAsia="pt-BR"/>
        </w:rPr>
        <w:t>sediado pela cidade de São José do Rio Preto.</w:t>
      </w:r>
      <w:r w:rsidR="00D22285" w:rsidRPr="00A815F4">
        <w:rPr>
          <w:rFonts w:eastAsia="Times New Roman" w:cstheme="minorHAnsi"/>
          <w:sz w:val="28"/>
          <w:szCs w:val="24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sz w:val="28"/>
          <w:szCs w:val="24"/>
          <w:lang w:eastAsia="pt-BR"/>
        </w:rPr>
        <w:t>Bebedouro, Capital Nacional da Laranja, 26 de março de 2018.</w:t>
      </w: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815F4" w:rsidRPr="00A815F4" w:rsidRDefault="00A815F4" w:rsidP="00D22285">
      <w:pPr>
        <w:spacing w:after="0" w:line="240" w:lineRule="auto"/>
        <w:ind w:right="-227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center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>Prof. Jorge Emanoel Cardoso Rocha</w:t>
      </w:r>
    </w:p>
    <w:p w:rsidR="00A815F4" w:rsidRP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  <w:r w:rsidRPr="00A815F4">
        <w:rPr>
          <w:rFonts w:eastAsia="Times New Roman" w:cstheme="minorHAnsi"/>
          <w:b/>
          <w:sz w:val="24"/>
          <w:szCs w:val="24"/>
          <w:lang w:val="en-US" w:eastAsia="pt-BR"/>
        </w:rPr>
        <w:t>Vereador – PSD</w:t>
      </w:r>
    </w:p>
    <w:p w:rsidR="00A815F4" w:rsidRP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ind w:right="-22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spacing w:after="160" w:line="259" w:lineRule="auto"/>
        <w:jc w:val="center"/>
        <w:rPr>
          <w:rFonts w:eastAsia="Calibri" w:cstheme="minorHAnsi"/>
          <w:sz w:val="28"/>
          <w:szCs w:val="28"/>
        </w:rPr>
      </w:pPr>
    </w:p>
    <w:p w:rsidR="00D3193B" w:rsidRPr="00A815F4" w:rsidRDefault="00D3193B">
      <w:pPr>
        <w:rPr>
          <w:rFonts w:cstheme="minorHAnsi"/>
        </w:rPr>
      </w:pPr>
    </w:p>
    <w:sectPr w:rsidR="00D3193B" w:rsidRPr="00A815F4">
      <w:headerReference w:type="default" r:id="rId6"/>
      <w:footerReference w:type="default" r:id="rId7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45" w:rsidRDefault="002E4645">
      <w:pPr>
        <w:spacing w:after="0" w:line="240" w:lineRule="auto"/>
      </w:pPr>
      <w:r>
        <w:separator/>
      </w:r>
    </w:p>
  </w:endnote>
  <w:endnote w:type="continuationSeparator" w:id="0">
    <w:p w:rsidR="002E4645" w:rsidRDefault="002E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9B7ED9">
    <w:pPr>
      <w:pStyle w:val="Rodap"/>
      <w:jc w:val="right"/>
      <w:rPr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“Deus Seja Louvado”</w:t>
    </w:r>
    <w:r>
      <w:rPr>
        <w:b/>
        <w:bCs/>
        <w:i/>
        <w:iCs/>
        <w:spacing w:val="6"/>
      </w:rPr>
      <w:t xml:space="preserve">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66AC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1121" w:rsidRDefault="002E4645">
    <w:pPr>
      <w:pStyle w:val="Rodap"/>
      <w:jc w:val="center"/>
      <w:rPr>
        <w:rFonts w:ascii="Arial" w:hAnsi="Arial" w:cs="Arial"/>
        <w:b/>
        <w:bCs/>
        <w:spacing w:val="6"/>
      </w:rPr>
    </w:pPr>
  </w:p>
  <w:p w:rsidR="00B11121" w:rsidRDefault="009B7ED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45" w:rsidRDefault="002E4645">
      <w:pPr>
        <w:spacing w:after="0" w:line="240" w:lineRule="auto"/>
      </w:pPr>
      <w:r>
        <w:separator/>
      </w:r>
    </w:p>
  </w:footnote>
  <w:footnote w:type="continuationSeparator" w:id="0">
    <w:p w:rsidR="002E4645" w:rsidRDefault="002E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A815F4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121" w:rsidRDefault="00A815F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56A3B15" wp14:editId="07699E33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B11121" w:rsidRDefault="00A815F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56A3B15" wp14:editId="07699E33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7ED9">
      <w:rPr>
        <w:b/>
        <w:bCs/>
        <w:spacing w:val="20"/>
        <w:sz w:val="40"/>
        <w:u w:val="single"/>
      </w:rPr>
      <w:t>CÂMARA MUNICIPAL DE BEBEDOURO</w:t>
    </w:r>
  </w:p>
  <w:p w:rsidR="00B11121" w:rsidRDefault="002E4645">
    <w:pPr>
      <w:pStyle w:val="Cabealho"/>
      <w:ind w:left="1620"/>
      <w:jc w:val="center"/>
      <w:rPr>
        <w:rFonts w:ascii="Arial" w:hAnsi="Arial" w:cs="Arial"/>
        <w:sz w:val="8"/>
      </w:rPr>
    </w:pP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F4"/>
    <w:rsid w:val="000B79C6"/>
    <w:rsid w:val="001E386C"/>
    <w:rsid w:val="002E4645"/>
    <w:rsid w:val="00736D94"/>
    <w:rsid w:val="00866AC5"/>
    <w:rsid w:val="009B7ED9"/>
    <w:rsid w:val="00A815F4"/>
    <w:rsid w:val="00D22285"/>
    <w:rsid w:val="00D3193B"/>
    <w:rsid w:val="00F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A4570E-5157-43A8-B725-E150D0E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15F4"/>
  </w:style>
  <w:style w:type="paragraph" w:styleId="Rodap">
    <w:name w:val="footer"/>
    <w:basedOn w:val="Normal"/>
    <w:link w:val="Rodap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15F4"/>
  </w:style>
  <w:style w:type="character" w:styleId="Nmerodepgina">
    <w:name w:val="page number"/>
    <w:rsid w:val="00A815F4"/>
  </w:style>
  <w:style w:type="paragraph" w:styleId="Textodebalo">
    <w:name w:val="Balloon Text"/>
    <w:basedOn w:val="Normal"/>
    <w:link w:val="TextodebaloChar"/>
    <w:uiPriority w:val="99"/>
    <w:semiHidden/>
    <w:unhideWhenUsed/>
    <w:rsid w:val="00A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lidiane</cp:lastModifiedBy>
  <cp:revision>7</cp:revision>
  <dcterms:created xsi:type="dcterms:W3CDTF">2018-03-26T17:47:00Z</dcterms:created>
  <dcterms:modified xsi:type="dcterms:W3CDTF">2018-04-04T13:59:00Z</dcterms:modified>
</cp:coreProperties>
</file>