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68" w:rsidRPr="00955030" w:rsidRDefault="00313968" w:rsidP="00303BE4">
      <w:pPr>
        <w:pStyle w:val="Ttulo1"/>
        <w:spacing w:before="0" w:after="0"/>
        <w:jc w:val="center"/>
        <w:rPr>
          <w:rFonts w:eastAsia="Arial Unicode MS"/>
          <w:bCs w:val="0"/>
          <w:u w:val="single"/>
        </w:rPr>
      </w:pPr>
      <w:r w:rsidRPr="00955030">
        <w:rPr>
          <w:bCs w:val="0"/>
          <w:u w:val="single"/>
        </w:rPr>
        <w:t>RESOLUÇÃO N</w:t>
      </w:r>
      <w:r w:rsidR="008A3810">
        <w:rPr>
          <w:bCs w:val="0"/>
          <w:u w:val="single"/>
        </w:rPr>
        <w:t>.</w:t>
      </w:r>
      <w:r w:rsidR="00951933">
        <w:rPr>
          <w:bCs w:val="0"/>
          <w:u w:val="single"/>
        </w:rPr>
        <w:t xml:space="preserve"> </w:t>
      </w:r>
      <w:r w:rsidR="005B06E2">
        <w:rPr>
          <w:bCs w:val="0"/>
          <w:u w:val="single"/>
        </w:rPr>
        <w:t xml:space="preserve">160, DE 27 DE JUNHO DE </w:t>
      </w:r>
      <w:r w:rsidRPr="00955030">
        <w:rPr>
          <w:bCs w:val="0"/>
          <w:u w:val="single"/>
        </w:rPr>
        <w:t>20</w:t>
      </w:r>
      <w:r w:rsidR="000D65CE">
        <w:rPr>
          <w:bCs w:val="0"/>
          <w:u w:val="single"/>
        </w:rPr>
        <w:t>16</w:t>
      </w:r>
    </w:p>
    <w:p w:rsidR="00313968" w:rsidRDefault="00313968" w:rsidP="00303BE4">
      <w:pPr>
        <w:pStyle w:val="Corpodetexto"/>
      </w:pPr>
    </w:p>
    <w:p w:rsidR="00313968" w:rsidRDefault="00313968" w:rsidP="00303BE4">
      <w:pPr>
        <w:pStyle w:val="Corpodetexto"/>
      </w:pPr>
    </w:p>
    <w:p w:rsidR="000D65CE" w:rsidRDefault="000D65CE" w:rsidP="00303BE4">
      <w:pPr>
        <w:pStyle w:val="Corpodetexto"/>
      </w:pPr>
    </w:p>
    <w:p w:rsidR="00313968" w:rsidRPr="00955030" w:rsidRDefault="00313968" w:rsidP="00303BE4">
      <w:pPr>
        <w:pStyle w:val="Corpodetexto"/>
        <w:rPr>
          <w:b/>
          <w:bCs/>
          <w:sz w:val="24"/>
        </w:rPr>
      </w:pPr>
      <w:r w:rsidRPr="00955030">
        <w:rPr>
          <w:b/>
          <w:bCs/>
          <w:sz w:val="24"/>
        </w:rPr>
        <w:t xml:space="preserve">Fixa os subsídios dos </w:t>
      </w:r>
      <w:r w:rsidR="002227F0">
        <w:rPr>
          <w:b/>
          <w:bCs/>
          <w:sz w:val="24"/>
        </w:rPr>
        <w:t>v</w:t>
      </w:r>
      <w:r w:rsidRPr="00955030">
        <w:rPr>
          <w:b/>
          <w:bCs/>
          <w:sz w:val="24"/>
        </w:rPr>
        <w:t xml:space="preserve">ereadores do </w:t>
      </w:r>
      <w:r w:rsidR="002227F0">
        <w:rPr>
          <w:b/>
          <w:bCs/>
          <w:sz w:val="24"/>
        </w:rPr>
        <w:t>m</w:t>
      </w:r>
      <w:r w:rsidRPr="00955030">
        <w:rPr>
          <w:b/>
          <w:bCs/>
          <w:sz w:val="24"/>
        </w:rPr>
        <w:t>unicípio de Bebedouro para a legislatura de 20</w:t>
      </w:r>
      <w:r w:rsidR="002227F0">
        <w:rPr>
          <w:b/>
          <w:bCs/>
          <w:sz w:val="24"/>
        </w:rPr>
        <w:t>1</w:t>
      </w:r>
      <w:r w:rsidR="000D65CE">
        <w:rPr>
          <w:b/>
          <w:bCs/>
          <w:sz w:val="24"/>
        </w:rPr>
        <w:t>7 a 2020</w:t>
      </w:r>
      <w:r w:rsidRPr="00955030">
        <w:rPr>
          <w:b/>
          <w:bCs/>
          <w:sz w:val="24"/>
        </w:rPr>
        <w:t>, observado o que determina o artigo 29, inciso VI, da Constituição Federal de 1988</w:t>
      </w:r>
      <w:r w:rsidRPr="00A14E2C">
        <w:rPr>
          <w:bCs/>
          <w:sz w:val="24"/>
        </w:rPr>
        <w:t>.</w:t>
      </w:r>
    </w:p>
    <w:p w:rsidR="00313968" w:rsidRDefault="005B06E2" w:rsidP="00303BE4">
      <w:pPr>
        <w:pStyle w:val="Corpodetexto"/>
      </w:pPr>
      <w:r>
        <w:t>D</w:t>
      </w:r>
      <w:r w:rsidRPr="00955030">
        <w:t>e autoria da M</w:t>
      </w:r>
      <w:r>
        <w:t>esa Diretora</w:t>
      </w:r>
    </w:p>
    <w:p w:rsidR="000D65CE" w:rsidRDefault="000D65CE" w:rsidP="00303BE4">
      <w:pPr>
        <w:pStyle w:val="Corpodetexto"/>
      </w:pPr>
    </w:p>
    <w:p w:rsidR="005B06E2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</w:rPr>
        <w:t>A</w:t>
      </w:r>
      <w:r w:rsidRPr="00955030">
        <w:rPr>
          <w:rFonts w:ascii="Arial" w:hAnsi="Arial" w:cs="Arial"/>
          <w:b/>
          <w:bCs/>
        </w:rPr>
        <w:t xml:space="preserve"> </w:t>
      </w:r>
      <w:r w:rsidR="005B06E2">
        <w:rPr>
          <w:rFonts w:ascii="Arial" w:hAnsi="Arial" w:cs="Arial"/>
          <w:b/>
          <w:bCs/>
        </w:rPr>
        <w:t xml:space="preserve">MESA DA </w:t>
      </w:r>
      <w:r w:rsidRPr="00955030">
        <w:rPr>
          <w:rFonts w:ascii="Arial" w:hAnsi="Arial" w:cs="Arial"/>
          <w:b/>
          <w:bCs/>
        </w:rPr>
        <w:t>CÂMARA MUNICIPAL DE BEBEDOURO/ESTADO DE SÃO PAULO,</w:t>
      </w:r>
      <w:r w:rsidRPr="00955030">
        <w:rPr>
          <w:rFonts w:ascii="Arial" w:hAnsi="Arial" w:cs="Arial"/>
        </w:rPr>
        <w:t xml:space="preserve"> usando de suas atribuições legais, regimentais e constitucionais, faz saber que </w:t>
      </w:r>
      <w:r w:rsidR="005B06E2">
        <w:rPr>
          <w:rFonts w:ascii="Arial" w:hAnsi="Arial" w:cs="Arial"/>
        </w:rPr>
        <w:t>a Câmara Municipal aprovou e ela promulga a</w:t>
      </w:r>
      <w:r w:rsidRPr="00955030">
        <w:rPr>
          <w:rFonts w:ascii="Arial" w:hAnsi="Arial" w:cs="Arial"/>
        </w:rPr>
        <w:t xml:space="preserve"> seguinte </w:t>
      </w:r>
    </w:p>
    <w:p w:rsidR="005B06E2" w:rsidRDefault="005B06E2" w:rsidP="00303BE4">
      <w:pPr>
        <w:jc w:val="both"/>
        <w:rPr>
          <w:rFonts w:ascii="Arial" w:hAnsi="Arial" w:cs="Arial"/>
        </w:rPr>
      </w:pPr>
    </w:p>
    <w:p w:rsidR="00313968" w:rsidRPr="00955030" w:rsidRDefault="00313968" w:rsidP="005B06E2">
      <w:pPr>
        <w:jc w:val="center"/>
        <w:rPr>
          <w:rFonts w:ascii="Arial" w:hAnsi="Arial" w:cs="Arial"/>
        </w:rPr>
      </w:pPr>
      <w:r w:rsidRPr="005B06E2">
        <w:rPr>
          <w:rFonts w:ascii="Arial" w:hAnsi="Arial" w:cs="Arial"/>
          <w:b/>
        </w:rPr>
        <w:t>Resolução</w:t>
      </w:r>
      <w:r w:rsidRPr="00955030">
        <w:rPr>
          <w:rFonts w:ascii="Arial" w:hAnsi="Arial" w:cs="Arial"/>
        </w:rPr>
        <w:t>:</w:t>
      </w:r>
    </w:p>
    <w:p w:rsidR="00313968" w:rsidRDefault="00313968" w:rsidP="00303BE4">
      <w:pPr>
        <w:jc w:val="both"/>
        <w:rPr>
          <w:szCs w:val="26"/>
        </w:rPr>
      </w:pPr>
    </w:p>
    <w:p w:rsidR="00313968" w:rsidRPr="00955030" w:rsidRDefault="00313968" w:rsidP="00303BE4">
      <w:pPr>
        <w:pStyle w:val="Corpodetexto"/>
        <w:rPr>
          <w:sz w:val="24"/>
        </w:rPr>
      </w:pPr>
      <w:r w:rsidRPr="00955030">
        <w:rPr>
          <w:b/>
          <w:bCs/>
          <w:sz w:val="24"/>
        </w:rPr>
        <w:t>Art. 1</w:t>
      </w:r>
      <w:r w:rsidR="002227F0" w:rsidRPr="002227F0">
        <w:rPr>
          <w:rFonts w:ascii="Microsoft Sans Serif" w:hAnsi="Microsoft Sans Serif" w:cs="Microsoft Sans Serif"/>
          <w:b/>
          <w:bCs/>
          <w:sz w:val="24"/>
        </w:rPr>
        <w:t>º</w:t>
      </w:r>
      <w:r w:rsidRPr="00955030">
        <w:rPr>
          <w:sz w:val="24"/>
        </w:rPr>
        <w:t xml:space="preserve"> Ficam fixados em </w:t>
      </w:r>
      <w:r w:rsidR="000D65CE" w:rsidRPr="000D65CE">
        <w:rPr>
          <w:sz w:val="24"/>
        </w:rPr>
        <w:t xml:space="preserve">R$ </w:t>
      </w:r>
      <w:r w:rsidR="000D65CE">
        <w:rPr>
          <w:sz w:val="24"/>
        </w:rPr>
        <w:t>5</w:t>
      </w:r>
      <w:r w:rsidR="000D65CE" w:rsidRPr="000D65CE">
        <w:rPr>
          <w:sz w:val="24"/>
        </w:rPr>
        <w:t>.</w:t>
      </w:r>
      <w:r w:rsidR="000D65CE">
        <w:rPr>
          <w:sz w:val="24"/>
        </w:rPr>
        <w:t>796</w:t>
      </w:r>
      <w:r w:rsidR="000D65CE" w:rsidRPr="000D65CE">
        <w:rPr>
          <w:sz w:val="24"/>
        </w:rPr>
        <w:t>,8</w:t>
      </w:r>
      <w:r w:rsidR="0076248D">
        <w:rPr>
          <w:sz w:val="24"/>
        </w:rPr>
        <w:t>2</w:t>
      </w:r>
      <w:r w:rsidR="000D65CE" w:rsidRPr="000D65CE">
        <w:rPr>
          <w:sz w:val="24"/>
        </w:rPr>
        <w:t xml:space="preserve"> (</w:t>
      </w:r>
      <w:r w:rsidR="0076248D">
        <w:rPr>
          <w:sz w:val="24"/>
        </w:rPr>
        <w:t>cinco</w:t>
      </w:r>
      <w:r w:rsidR="000D65CE" w:rsidRPr="000D65CE">
        <w:rPr>
          <w:sz w:val="24"/>
        </w:rPr>
        <w:t xml:space="preserve"> mil </w:t>
      </w:r>
      <w:r w:rsidR="0076248D">
        <w:rPr>
          <w:sz w:val="24"/>
        </w:rPr>
        <w:t xml:space="preserve">setecentos </w:t>
      </w:r>
      <w:r w:rsidR="000D65CE" w:rsidRPr="000D65CE">
        <w:rPr>
          <w:sz w:val="24"/>
        </w:rPr>
        <w:t xml:space="preserve">e </w:t>
      </w:r>
      <w:r w:rsidR="0076248D">
        <w:rPr>
          <w:sz w:val="24"/>
        </w:rPr>
        <w:t xml:space="preserve">noventa </w:t>
      </w:r>
      <w:r w:rsidR="000D65CE" w:rsidRPr="000D65CE">
        <w:rPr>
          <w:sz w:val="24"/>
        </w:rPr>
        <w:t xml:space="preserve">e </w:t>
      </w:r>
      <w:r w:rsidR="0076248D">
        <w:rPr>
          <w:sz w:val="24"/>
        </w:rPr>
        <w:t xml:space="preserve">seis </w:t>
      </w:r>
      <w:r w:rsidR="000D65CE" w:rsidRPr="000D65CE">
        <w:rPr>
          <w:sz w:val="24"/>
        </w:rPr>
        <w:t xml:space="preserve">reais e oitenta e </w:t>
      </w:r>
      <w:r w:rsidR="0076248D">
        <w:rPr>
          <w:sz w:val="24"/>
        </w:rPr>
        <w:t xml:space="preserve">dois </w:t>
      </w:r>
      <w:r w:rsidR="000D65CE" w:rsidRPr="000D65CE">
        <w:rPr>
          <w:sz w:val="24"/>
        </w:rPr>
        <w:t>centavos</w:t>
      </w:r>
      <w:r w:rsidR="000D65CE">
        <w:rPr>
          <w:sz w:val="24"/>
        </w:rPr>
        <w:t>)</w:t>
      </w:r>
      <w:r w:rsidR="000D65CE" w:rsidRPr="000D65CE">
        <w:rPr>
          <w:sz w:val="24"/>
        </w:rPr>
        <w:t xml:space="preserve">, </w:t>
      </w:r>
      <w:r w:rsidRPr="00955030">
        <w:rPr>
          <w:sz w:val="24"/>
        </w:rPr>
        <w:t xml:space="preserve">os subsídios mensais dos Vereadores Municipais de Bebedouro para </w:t>
      </w:r>
      <w:r w:rsidR="00DC00D1">
        <w:rPr>
          <w:sz w:val="24"/>
        </w:rPr>
        <w:t>a</w:t>
      </w:r>
      <w:r w:rsidRPr="00955030">
        <w:rPr>
          <w:sz w:val="24"/>
        </w:rPr>
        <w:t xml:space="preserve"> </w:t>
      </w:r>
      <w:r w:rsidR="00DC00D1">
        <w:rPr>
          <w:sz w:val="24"/>
        </w:rPr>
        <w:t>legislatura</w:t>
      </w:r>
      <w:r w:rsidRPr="00955030">
        <w:rPr>
          <w:sz w:val="24"/>
        </w:rPr>
        <w:t xml:space="preserve"> a ser exercid</w:t>
      </w:r>
      <w:r w:rsidR="00DC00D1">
        <w:rPr>
          <w:sz w:val="24"/>
        </w:rPr>
        <w:t>a</w:t>
      </w:r>
      <w:bookmarkStart w:id="0" w:name="_GoBack"/>
      <w:bookmarkEnd w:id="0"/>
      <w:r w:rsidRPr="00955030">
        <w:rPr>
          <w:sz w:val="24"/>
        </w:rPr>
        <w:t xml:space="preserve"> nos anos de 20</w:t>
      </w:r>
      <w:r w:rsidR="001E0819">
        <w:rPr>
          <w:sz w:val="24"/>
        </w:rPr>
        <w:t>1</w:t>
      </w:r>
      <w:r w:rsidR="000D65CE">
        <w:rPr>
          <w:sz w:val="24"/>
        </w:rPr>
        <w:t>7</w:t>
      </w:r>
      <w:r w:rsidRPr="00955030">
        <w:rPr>
          <w:sz w:val="24"/>
        </w:rPr>
        <w:t xml:space="preserve"> a 20</w:t>
      </w:r>
      <w:r w:rsidR="000D65CE">
        <w:rPr>
          <w:sz w:val="24"/>
        </w:rPr>
        <w:t>20</w:t>
      </w:r>
      <w:r w:rsidRPr="00955030">
        <w:rPr>
          <w:sz w:val="24"/>
        </w:rPr>
        <w:t>.</w:t>
      </w:r>
    </w:p>
    <w:p w:rsidR="00313968" w:rsidRDefault="00313968" w:rsidP="00303BE4">
      <w:pPr>
        <w:jc w:val="both"/>
        <w:rPr>
          <w:szCs w:val="26"/>
        </w:rPr>
      </w:pPr>
    </w:p>
    <w:p w:rsidR="00313968" w:rsidRPr="000D65CE" w:rsidRDefault="00313968" w:rsidP="00303BE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5030">
        <w:rPr>
          <w:rFonts w:ascii="Arial" w:hAnsi="Arial" w:cs="Arial"/>
          <w:b/>
          <w:bCs/>
          <w:sz w:val="24"/>
          <w:szCs w:val="24"/>
        </w:rPr>
        <w:t>§</w:t>
      </w:r>
      <w:r w:rsidR="00D114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5030">
        <w:rPr>
          <w:rFonts w:ascii="Arial" w:hAnsi="Arial" w:cs="Arial"/>
          <w:b/>
          <w:bCs/>
          <w:sz w:val="24"/>
          <w:szCs w:val="24"/>
        </w:rPr>
        <w:t>1</w:t>
      </w:r>
      <w:r w:rsidR="00D114C7" w:rsidRPr="00D114C7">
        <w:rPr>
          <w:rFonts w:ascii="Microsoft Sans Serif" w:hAnsi="Microsoft Sans Serif" w:cs="Microsoft Sans Serif"/>
          <w:b/>
          <w:bCs/>
          <w:sz w:val="24"/>
          <w:szCs w:val="24"/>
        </w:rPr>
        <w:t>º</w:t>
      </w:r>
      <w:r w:rsidRPr="009550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5CE">
        <w:rPr>
          <w:rFonts w:ascii="Arial" w:hAnsi="Arial" w:cs="Arial"/>
          <w:sz w:val="24"/>
          <w:szCs w:val="24"/>
        </w:rPr>
        <w:t xml:space="preserve">O subsídio mensal do </w:t>
      </w:r>
      <w:r w:rsidR="001E0819" w:rsidRPr="000D65CE">
        <w:rPr>
          <w:rFonts w:ascii="Arial" w:hAnsi="Arial" w:cs="Arial"/>
          <w:sz w:val="24"/>
          <w:szCs w:val="24"/>
        </w:rPr>
        <w:t>p</w:t>
      </w:r>
      <w:r w:rsidRPr="000D65CE">
        <w:rPr>
          <w:rFonts w:ascii="Arial" w:hAnsi="Arial" w:cs="Arial"/>
          <w:sz w:val="24"/>
          <w:szCs w:val="24"/>
        </w:rPr>
        <w:t xml:space="preserve">residente da Câmara Municipal de Bebedouro fica fixado em </w:t>
      </w:r>
      <w:r w:rsidR="000D65CE" w:rsidRPr="000D65CE">
        <w:rPr>
          <w:rFonts w:ascii="Arial" w:hAnsi="Arial" w:cs="Arial"/>
          <w:sz w:val="24"/>
        </w:rPr>
        <w:t>R$ 7.535,87 (sete mil quinhentos e trinta e cinco reais e oitenta e sete centavos</w:t>
      </w:r>
      <w:r w:rsidR="000D65CE">
        <w:rPr>
          <w:rFonts w:ascii="Arial" w:hAnsi="Arial" w:cs="Arial"/>
          <w:sz w:val="24"/>
        </w:rPr>
        <w:t>)</w:t>
      </w:r>
      <w:r w:rsidRPr="000D65CE">
        <w:rPr>
          <w:rFonts w:ascii="Arial" w:hAnsi="Arial" w:cs="Arial"/>
          <w:sz w:val="24"/>
          <w:szCs w:val="24"/>
        </w:rPr>
        <w:t>, em virtude do exercício do cargo</w:t>
      </w:r>
      <w:r w:rsidR="001E0819" w:rsidRPr="000D65CE">
        <w:rPr>
          <w:rFonts w:ascii="Arial" w:hAnsi="Arial" w:cs="Arial"/>
          <w:sz w:val="24"/>
          <w:szCs w:val="24"/>
        </w:rPr>
        <w:t>.</w:t>
      </w:r>
    </w:p>
    <w:p w:rsidR="00313968" w:rsidRDefault="00313968" w:rsidP="00303BE4">
      <w:pPr>
        <w:ind w:left="1210"/>
        <w:jc w:val="both"/>
        <w:rPr>
          <w:szCs w:val="26"/>
        </w:rPr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  <w:b/>
          <w:bCs/>
        </w:rPr>
        <w:t>§</w:t>
      </w:r>
      <w:r w:rsidR="00D114C7">
        <w:rPr>
          <w:rFonts w:ascii="Arial" w:hAnsi="Arial" w:cs="Arial"/>
          <w:b/>
          <w:bCs/>
        </w:rPr>
        <w:t xml:space="preserve"> </w:t>
      </w:r>
      <w:r w:rsidRPr="00955030">
        <w:rPr>
          <w:rFonts w:ascii="Arial" w:hAnsi="Arial" w:cs="Arial"/>
          <w:b/>
          <w:bCs/>
        </w:rPr>
        <w:t>2</w:t>
      </w:r>
      <w:r w:rsidR="00D114C7" w:rsidRPr="00D114C7">
        <w:rPr>
          <w:rFonts w:ascii="Microsoft Sans Serif" w:hAnsi="Microsoft Sans Serif" w:cs="Microsoft Sans Serif"/>
          <w:b/>
          <w:bCs/>
        </w:rPr>
        <w:t>º</w:t>
      </w:r>
      <w:r w:rsidRPr="00955030">
        <w:rPr>
          <w:rFonts w:ascii="Arial" w:hAnsi="Arial" w:cs="Arial"/>
          <w:b/>
          <w:bCs/>
        </w:rPr>
        <w:t xml:space="preserve"> </w:t>
      </w:r>
      <w:r w:rsidRPr="00955030">
        <w:rPr>
          <w:rFonts w:ascii="Arial" w:hAnsi="Arial" w:cs="Arial"/>
        </w:rPr>
        <w:t xml:space="preserve">Fica vedado o pagamento de parcela indenizatória pelo comparecimento dos </w:t>
      </w:r>
      <w:r w:rsidR="00453109">
        <w:rPr>
          <w:rFonts w:ascii="Arial" w:hAnsi="Arial" w:cs="Arial"/>
        </w:rPr>
        <w:t>V</w:t>
      </w:r>
      <w:r w:rsidRPr="00955030">
        <w:rPr>
          <w:rFonts w:ascii="Arial" w:hAnsi="Arial" w:cs="Arial"/>
        </w:rPr>
        <w:t>ereadores a sessão legislativa extraordinária</w:t>
      </w:r>
      <w:r w:rsidR="00453109">
        <w:rPr>
          <w:rFonts w:ascii="Arial" w:hAnsi="Arial" w:cs="Arial"/>
        </w:rPr>
        <w:t>.</w:t>
      </w:r>
    </w:p>
    <w:p w:rsidR="00313968" w:rsidRDefault="00313968" w:rsidP="00303BE4">
      <w:pPr>
        <w:ind w:left="1210"/>
        <w:jc w:val="both"/>
        <w:rPr>
          <w:szCs w:val="26"/>
        </w:rPr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  <w:b/>
          <w:bCs/>
        </w:rPr>
        <w:t>§</w:t>
      </w:r>
      <w:r w:rsidR="00D114C7">
        <w:rPr>
          <w:rFonts w:ascii="Arial" w:hAnsi="Arial" w:cs="Arial"/>
          <w:b/>
          <w:bCs/>
        </w:rPr>
        <w:t xml:space="preserve"> </w:t>
      </w:r>
      <w:r w:rsidRPr="00955030">
        <w:rPr>
          <w:rFonts w:ascii="Arial" w:hAnsi="Arial" w:cs="Arial"/>
          <w:b/>
          <w:bCs/>
        </w:rPr>
        <w:t>3</w:t>
      </w:r>
      <w:proofErr w:type="gramStart"/>
      <w:r w:rsidR="00D114C7" w:rsidRPr="00D114C7">
        <w:rPr>
          <w:rFonts w:ascii="Microsoft Sans Serif" w:hAnsi="Microsoft Sans Serif" w:cs="Microsoft Sans Serif"/>
          <w:b/>
          <w:bCs/>
        </w:rPr>
        <w:t>º</w:t>
      </w:r>
      <w:r w:rsidRPr="00955030">
        <w:rPr>
          <w:rFonts w:ascii="Arial" w:hAnsi="Arial" w:cs="Arial"/>
          <w:b/>
          <w:bCs/>
        </w:rPr>
        <w:t xml:space="preserve"> </w:t>
      </w:r>
      <w:r w:rsidR="0076248D">
        <w:rPr>
          <w:rFonts w:ascii="Arial" w:hAnsi="Arial" w:cs="Arial"/>
          <w:b/>
          <w:bCs/>
        </w:rPr>
        <w:t xml:space="preserve"> </w:t>
      </w:r>
      <w:r w:rsidRPr="00955030">
        <w:rPr>
          <w:rFonts w:ascii="Arial" w:hAnsi="Arial" w:cs="Arial"/>
        </w:rPr>
        <w:t>Será</w:t>
      </w:r>
      <w:proofErr w:type="gramEnd"/>
      <w:r w:rsidRPr="00955030">
        <w:rPr>
          <w:rFonts w:ascii="Arial" w:hAnsi="Arial" w:cs="Arial"/>
        </w:rPr>
        <w:t xml:space="preserve"> descontado do subsídio mensal ¼ (um quarto) de seu valor bruto para cada caso de ausência injustificada do </w:t>
      </w:r>
      <w:r w:rsidR="00453109">
        <w:rPr>
          <w:rFonts w:ascii="Arial" w:hAnsi="Arial" w:cs="Arial"/>
        </w:rPr>
        <w:t>v</w:t>
      </w:r>
      <w:r w:rsidRPr="00955030">
        <w:rPr>
          <w:rFonts w:ascii="Arial" w:hAnsi="Arial" w:cs="Arial"/>
        </w:rPr>
        <w:t xml:space="preserve">ereador </w:t>
      </w:r>
      <w:r w:rsidR="005B06E2">
        <w:rPr>
          <w:rFonts w:ascii="Arial" w:hAnsi="Arial" w:cs="Arial"/>
        </w:rPr>
        <w:t>à</w:t>
      </w:r>
      <w:r w:rsidRPr="00955030">
        <w:rPr>
          <w:rFonts w:ascii="Arial" w:hAnsi="Arial" w:cs="Arial"/>
        </w:rPr>
        <w:t xml:space="preserve"> sessão legislativa ordinária. </w:t>
      </w:r>
    </w:p>
    <w:p w:rsidR="00313968" w:rsidRDefault="00313968" w:rsidP="00303BE4">
      <w:pPr>
        <w:jc w:val="both"/>
        <w:rPr>
          <w:szCs w:val="26"/>
        </w:rPr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  <w:b/>
          <w:bCs/>
        </w:rPr>
        <w:t>Art. 2</w:t>
      </w:r>
      <w:r w:rsidR="00D114C7" w:rsidRPr="00D114C7">
        <w:rPr>
          <w:rFonts w:ascii="Microsoft Sans Serif" w:hAnsi="Microsoft Sans Serif" w:cs="Microsoft Sans Serif"/>
          <w:b/>
          <w:bCs/>
        </w:rPr>
        <w:t>º</w:t>
      </w:r>
      <w:r w:rsidRPr="00955030">
        <w:rPr>
          <w:rFonts w:ascii="Arial" w:hAnsi="Arial" w:cs="Arial"/>
        </w:rPr>
        <w:t xml:space="preserve"> A revisão geral anual instituída no inciso X do artigo 37 da Constituição Federal será realizada por </w:t>
      </w:r>
      <w:r w:rsidR="00C26D50">
        <w:rPr>
          <w:rFonts w:ascii="Arial" w:hAnsi="Arial" w:cs="Arial"/>
        </w:rPr>
        <w:t>a</w:t>
      </w:r>
      <w:r w:rsidRPr="00955030">
        <w:rPr>
          <w:rFonts w:ascii="Arial" w:hAnsi="Arial" w:cs="Arial"/>
        </w:rPr>
        <w:t xml:space="preserve">to da Mesa no mês de janeiro de cada ano, tomando-se por base para apuração do índice de correção monetária o período de janeiro a dezembro do ano imediatamente anterior. </w:t>
      </w:r>
    </w:p>
    <w:p w:rsidR="00313968" w:rsidRDefault="00313968" w:rsidP="00303BE4">
      <w:pPr>
        <w:jc w:val="both"/>
        <w:rPr>
          <w:szCs w:val="26"/>
        </w:rPr>
      </w:pPr>
    </w:p>
    <w:p w:rsidR="005247A2" w:rsidRPr="005247A2" w:rsidRDefault="005247A2" w:rsidP="005247A2">
      <w:pPr>
        <w:jc w:val="both"/>
        <w:rPr>
          <w:rStyle w:val="MquinadeescreverHTML"/>
          <w:rFonts w:ascii="Arial" w:hAnsi="Arial" w:cs="Arial"/>
          <w:sz w:val="24"/>
          <w:szCs w:val="24"/>
          <w:u w:val="single"/>
        </w:rPr>
      </w:pPr>
      <w:r w:rsidRPr="005247A2">
        <w:rPr>
          <w:rStyle w:val="MquinadeescreverHTML"/>
          <w:rFonts w:ascii="Arial" w:hAnsi="Arial" w:cs="Arial"/>
          <w:b/>
          <w:bCs/>
          <w:sz w:val="24"/>
          <w:szCs w:val="24"/>
        </w:rPr>
        <w:t>Parágrafo único.</w:t>
      </w:r>
      <w:r w:rsidRPr="005247A2">
        <w:rPr>
          <w:rStyle w:val="MquinadeescreverHTML"/>
          <w:rFonts w:ascii="Arial" w:hAnsi="Arial" w:cs="Arial"/>
          <w:sz w:val="24"/>
          <w:szCs w:val="24"/>
        </w:rPr>
        <w:t xml:space="preserve"> Fica definido que a revisão geral anual será realizada com base no IPCA (IBGE) e, na falta deste, no IGPM (FGV). </w:t>
      </w:r>
    </w:p>
    <w:p w:rsidR="00313968" w:rsidRDefault="00313968" w:rsidP="00303BE4">
      <w:pPr>
        <w:ind w:left="851"/>
        <w:jc w:val="both"/>
        <w:rPr>
          <w:szCs w:val="26"/>
        </w:rPr>
      </w:pPr>
    </w:p>
    <w:p w:rsidR="00313968" w:rsidRPr="00955030" w:rsidRDefault="00313968" w:rsidP="00303BE4">
      <w:pPr>
        <w:pStyle w:val="Corpodetexto"/>
        <w:rPr>
          <w:sz w:val="24"/>
        </w:rPr>
      </w:pPr>
      <w:r w:rsidRPr="00955030">
        <w:rPr>
          <w:b/>
          <w:bCs/>
          <w:sz w:val="24"/>
        </w:rPr>
        <w:t>Art. 3</w:t>
      </w:r>
      <w:r w:rsidR="00D114C7" w:rsidRPr="00D114C7">
        <w:rPr>
          <w:rFonts w:ascii="Microsoft Sans Serif" w:hAnsi="Microsoft Sans Serif" w:cs="Microsoft Sans Serif"/>
          <w:b/>
          <w:bCs/>
          <w:sz w:val="24"/>
        </w:rPr>
        <w:t>º</w:t>
      </w:r>
      <w:r w:rsidRPr="00955030">
        <w:rPr>
          <w:sz w:val="24"/>
        </w:rPr>
        <w:t xml:space="preserve"> As despesas decorrentes da publicação e execução da presente </w:t>
      </w:r>
      <w:r w:rsidR="00C26D50">
        <w:rPr>
          <w:sz w:val="24"/>
        </w:rPr>
        <w:t>r</w:t>
      </w:r>
      <w:r w:rsidRPr="00955030">
        <w:rPr>
          <w:sz w:val="24"/>
        </w:rPr>
        <w:t>esolução serão suportadas por dotações próprias consignadas no orçamento vigente, suplementadas, se necessário.</w:t>
      </w:r>
    </w:p>
    <w:p w:rsidR="005B06E2" w:rsidRDefault="005B06E2" w:rsidP="00303BE4">
      <w:pPr>
        <w:pStyle w:val="Corpodetexto"/>
        <w:rPr>
          <w:b/>
          <w:bCs/>
          <w:sz w:val="24"/>
        </w:rPr>
      </w:pPr>
    </w:p>
    <w:p w:rsidR="005B06E2" w:rsidRDefault="005B06E2" w:rsidP="00303BE4">
      <w:pPr>
        <w:pStyle w:val="Corpodetexto"/>
        <w:rPr>
          <w:b/>
          <w:bCs/>
          <w:sz w:val="24"/>
        </w:rPr>
      </w:pPr>
    </w:p>
    <w:p w:rsidR="005B06E2" w:rsidRDefault="005B06E2" w:rsidP="00303BE4">
      <w:pPr>
        <w:pStyle w:val="Corpodetexto"/>
        <w:rPr>
          <w:b/>
          <w:bCs/>
          <w:sz w:val="24"/>
        </w:rPr>
      </w:pPr>
    </w:p>
    <w:p w:rsidR="005B06E2" w:rsidRDefault="005B06E2" w:rsidP="00303BE4">
      <w:pPr>
        <w:pStyle w:val="Corpodetexto"/>
        <w:rPr>
          <w:b/>
          <w:bCs/>
          <w:sz w:val="24"/>
        </w:rPr>
      </w:pPr>
    </w:p>
    <w:p w:rsidR="00313968" w:rsidRPr="00955030" w:rsidRDefault="00313968" w:rsidP="00303BE4">
      <w:pPr>
        <w:pStyle w:val="Corpodetexto"/>
        <w:rPr>
          <w:sz w:val="24"/>
        </w:rPr>
      </w:pPr>
      <w:r w:rsidRPr="00955030">
        <w:rPr>
          <w:b/>
          <w:bCs/>
          <w:sz w:val="24"/>
        </w:rPr>
        <w:lastRenderedPageBreak/>
        <w:t>Art. 4</w:t>
      </w:r>
      <w:r w:rsidR="00D114C7" w:rsidRPr="00D114C7">
        <w:rPr>
          <w:rFonts w:ascii="Microsoft Sans Serif" w:hAnsi="Microsoft Sans Serif" w:cs="Microsoft Sans Serif"/>
          <w:b/>
          <w:bCs/>
          <w:sz w:val="24"/>
        </w:rPr>
        <w:t>º</w:t>
      </w:r>
      <w:r w:rsidRPr="00955030">
        <w:rPr>
          <w:sz w:val="24"/>
        </w:rPr>
        <w:t xml:space="preserve"> A presente </w:t>
      </w:r>
      <w:r w:rsidR="00C26D50">
        <w:rPr>
          <w:sz w:val="24"/>
        </w:rPr>
        <w:t>r</w:t>
      </w:r>
      <w:r w:rsidRPr="00955030">
        <w:rPr>
          <w:sz w:val="24"/>
        </w:rPr>
        <w:t>esolução entra em vigor na data de sua publicação, tendo seus efeitos desencadeados a partir de 1</w:t>
      </w:r>
      <w:r w:rsidR="00C26D50" w:rsidRPr="00C26D50">
        <w:rPr>
          <w:rFonts w:ascii="Microsoft Sans Serif" w:hAnsi="Microsoft Sans Serif" w:cs="Microsoft Sans Serif"/>
          <w:bCs/>
          <w:sz w:val="24"/>
        </w:rPr>
        <w:t>º</w:t>
      </w:r>
      <w:r w:rsidRPr="00955030">
        <w:rPr>
          <w:sz w:val="24"/>
        </w:rPr>
        <w:t xml:space="preserve"> de janeiro de 20</w:t>
      </w:r>
      <w:r w:rsidR="00C26D50">
        <w:rPr>
          <w:sz w:val="24"/>
        </w:rPr>
        <w:t>1</w:t>
      </w:r>
      <w:r w:rsidR="000D65CE">
        <w:rPr>
          <w:sz w:val="24"/>
        </w:rPr>
        <w:t>7</w:t>
      </w:r>
      <w:r w:rsidRPr="00955030">
        <w:rPr>
          <w:sz w:val="24"/>
        </w:rPr>
        <w:t>, revogadas as disposições em contrário.</w:t>
      </w:r>
    </w:p>
    <w:p w:rsidR="00313968" w:rsidRDefault="00313968" w:rsidP="00303BE4">
      <w:pPr>
        <w:pStyle w:val="Corpodetexto"/>
        <w:rPr>
          <w:szCs w:val="26"/>
        </w:rPr>
      </w:pPr>
    </w:p>
    <w:p w:rsidR="0076248D" w:rsidRDefault="0076248D" w:rsidP="00303BE4">
      <w:pPr>
        <w:jc w:val="both"/>
        <w:rPr>
          <w:rFonts w:ascii="Arial" w:hAnsi="Arial" w:cs="Arial"/>
        </w:rPr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</w:rPr>
        <w:t xml:space="preserve">Bebedouro, Capital Nacional da Laranja, </w:t>
      </w:r>
      <w:r w:rsidR="00C26D50">
        <w:rPr>
          <w:rFonts w:ascii="Arial" w:hAnsi="Arial" w:cs="Arial"/>
        </w:rPr>
        <w:t>2</w:t>
      </w:r>
      <w:r w:rsidR="005B06E2">
        <w:rPr>
          <w:rFonts w:ascii="Arial" w:hAnsi="Arial" w:cs="Arial"/>
        </w:rPr>
        <w:t>7</w:t>
      </w:r>
      <w:r w:rsidR="00C26D50">
        <w:rPr>
          <w:rFonts w:ascii="Arial" w:hAnsi="Arial" w:cs="Arial"/>
        </w:rPr>
        <w:t xml:space="preserve"> </w:t>
      </w:r>
      <w:r w:rsidRPr="00955030">
        <w:rPr>
          <w:rFonts w:ascii="Arial" w:hAnsi="Arial" w:cs="Arial"/>
        </w:rPr>
        <w:t xml:space="preserve">de </w:t>
      </w:r>
      <w:r w:rsidR="00C26D50">
        <w:rPr>
          <w:rFonts w:ascii="Arial" w:hAnsi="Arial" w:cs="Arial"/>
        </w:rPr>
        <w:t>junho de 201</w:t>
      </w:r>
      <w:r w:rsidR="00951933">
        <w:rPr>
          <w:rFonts w:ascii="Arial" w:hAnsi="Arial" w:cs="Arial"/>
        </w:rPr>
        <w:t>6</w:t>
      </w:r>
      <w:r w:rsidRPr="00955030">
        <w:rPr>
          <w:rFonts w:ascii="Arial" w:hAnsi="Arial" w:cs="Arial"/>
        </w:rPr>
        <w:t>.</w:t>
      </w:r>
    </w:p>
    <w:p w:rsidR="00313968" w:rsidRDefault="00313968" w:rsidP="00303BE4">
      <w:pPr>
        <w:jc w:val="both"/>
      </w:pPr>
    </w:p>
    <w:p w:rsidR="00313968" w:rsidRDefault="00313968" w:rsidP="00303BE4">
      <w:pPr>
        <w:jc w:val="both"/>
        <w:rPr>
          <w:rFonts w:ascii="Arial Unicode MS" w:hAnsi="Arial Unicode MS" w:cs="Arial Unicode MS"/>
        </w:rPr>
      </w:pPr>
      <w:r>
        <w:t> </w:t>
      </w:r>
    </w:p>
    <w:p w:rsidR="00313968" w:rsidRDefault="00313968" w:rsidP="00303BE4">
      <w:pPr>
        <w:jc w:val="both"/>
        <w:rPr>
          <w:b/>
          <w:bCs/>
        </w:rPr>
      </w:pPr>
    </w:p>
    <w:p w:rsidR="00313968" w:rsidRDefault="00313968" w:rsidP="00303BE4">
      <w:pPr>
        <w:jc w:val="both"/>
        <w:rPr>
          <w:b/>
          <w:bCs/>
        </w:rPr>
      </w:pPr>
    </w:p>
    <w:p w:rsidR="005B06E2" w:rsidRDefault="005B06E2" w:rsidP="005B06E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Roberto De </w:t>
      </w:r>
      <w:proofErr w:type="spellStart"/>
      <w:r>
        <w:rPr>
          <w:rFonts w:ascii="Arial" w:hAnsi="Arial" w:cs="Arial"/>
          <w:b/>
        </w:rPr>
        <w:t>Rosis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Mazeu</w:t>
      </w:r>
      <w:proofErr w:type="spellEnd"/>
    </w:p>
    <w:p w:rsidR="005B06E2" w:rsidRDefault="005B06E2" w:rsidP="005B06E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5B06E2" w:rsidRDefault="005B06E2" w:rsidP="005B06E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B06E2" w:rsidRDefault="005B06E2" w:rsidP="005B06E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B06E2" w:rsidRDefault="005B06E2" w:rsidP="005B06E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Nasser José Delgado Abdallah      Luiz Carlos de Freitas</w:t>
      </w:r>
    </w:p>
    <w:p w:rsidR="005B06E2" w:rsidRDefault="005B06E2" w:rsidP="005B06E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>
        <w:rPr>
          <w:rFonts w:ascii="Microsoft Sans Serif" w:hAnsi="Microsoft Sans Serif" w:cs="Arial"/>
          <w:b/>
        </w:rPr>
        <w:t>º</w:t>
      </w:r>
      <w:r>
        <w:rPr>
          <w:rFonts w:ascii="Arial" w:hAnsi="Arial" w:cs="Arial"/>
          <w:b/>
        </w:rPr>
        <w:t xml:space="preserve"> SECRETÁRIO                       2</w:t>
      </w:r>
      <w:r>
        <w:rPr>
          <w:rFonts w:ascii="Microsoft Sans Serif" w:hAnsi="Microsoft Sans Serif" w:cs="Arial"/>
          <w:b/>
        </w:rPr>
        <w:t>º</w:t>
      </w:r>
      <w:r>
        <w:rPr>
          <w:rFonts w:ascii="Arial" w:hAnsi="Arial" w:cs="Arial"/>
          <w:b/>
        </w:rPr>
        <w:t xml:space="preserve"> SECRETÁRIO</w:t>
      </w: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13968" w:rsidRPr="00955030" w:rsidRDefault="00313968" w:rsidP="00303B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13968" w:rsidRDefault="00313968" w:rsidP="00303BE4">
      <w:pPr>
        <w:jc w:val="center"/>
        <w:rPr>
          <w:b/>
          <w:bCs/>
        </w:rPr>
      </w:pPr>
    </w:p>
    <w:p w:rsidR="00313968" w:rsidRDefault="00313968" w:rsidP="00303BE4">
      <w:pPr>
        <w:jc w:val="both"/>
      </w:pPr>
      <w:r>
        <w:t> </w:t>
      </w:r>
    </w:p>
    <w:p w:rsidR="00313968" w:rsidRDefault="00313968" w:rsidP="00303BE4">
      <w:pPr>
        <w:jc w:val="both"/>
      </w:pPr>
      <w:r>
        <w:t> </w:t>
      </w:r>
    </w:p>
    <w:p w:rsidR="00313968" w:rsidRPr="00955030" w:rsidRDefault="00313968" w:rsidP="00303BE4"/>
    <w:p w:rsidR="001062C9" w:rsidRDefault="001062C9" w:rsidP="00303BE4"/>
    <w:sectPr w:rsidR="001062C9" w:rsidSect="005B06E2">
      <w:headerReference w:type="default" r:id="rId6"/>
      <w:footerReference w:type="default" r:id="rId7"/>
      <w:pgSz w:w="11907" w:h="16840" w:code="9"/>
      <w:pgMar w:top="283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CD" w:rsidRDefault="004E0CCD">
      <w:r>
        <w:separator/>
      </w:r>
    </w:p>
  </w:endnote>
  <w:endnote w:type="continuationSeparator" w:id="0">
    <w:p w:rsidR="004E0CCD" w:rsidRDefault="004E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C9" w:rsidRDefault="001062C9" w:rsidP="00CA2459">
    <w:pPr>
      <w:pStyle w:val="Rodap"/>
      <w:jc w:val="center"/>
      <w:rPr>
        <w:b/>
        <w:bCs/>
        <w:i/>
        <w:iCs/>
        <w:spacing w:val="6"/>
      </w:rPr>
    </w:pPr>
    <w:r w:rsidRPr="00CA2459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  <w:r>
      <w:rPr>
        <w:b/>
        <w:bCs/>
        <w:i/>
        <w:iCs/>
        <w:spacing w:val="6"/>
      </w:rPr>
      <w:t xml:space="preserve">                                                    </w:t>
    </w:r>
  </w:p>
  <w:p w:rsidR="001062C9" w:rsidRDefault="001062C9">
    <w:pPr>
      <w:pStyle w:val="Rodap"/>
      <w:jc w:val="center"/>
      <w:rPr>
        <w:rFonts w:ascii="Arial" w:hAnsi="Arial" w:cs="Arial"/>
        <w:b/>
        <w:bCs/>
        <w:spacing w:val="6"/>
      </w:rPr>
    </w:pPr>
  </w:p>
  <w:p w:rsidR="001062C9" w:rsidRDefault="001062C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CD" w:rsidRDefault="004E0CCD">
      <w:r>
        <w:separator/>
      </w:r>
    </w:p>
  </w:footnote>
  <w:footnote w:type="continuationSeparator" w:id="0">
    <w:p w:rsidR="004E0CCD" w:rsidRDefault="004E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C9" w:rsidRDefault="00CB0BF9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2C9" w:rsidRDefault="00CB0B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1062C9" w:rsidRDefault="00CB0B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062C9">
      <w:rPr>
        <w:b/>
        <w:bCs/>
        <w:spacing w:val="20"/>
        <w:sz w:val="40"/>
        <w:u w:val="single"/>
      </w:rPr>
      <w:t>CÂMARA MUNICIPAL DE BEBEDOURO</w:t>
    </w:r>
  </w:p>
  <w:p w:rsidR="001062C9" w:rsidRDefault="001062C9">
    <w:pPr>
      <w:pStyle w:val="Cabealho"/>
      <w:ind w:left="1620"/>
      <w:jc w:val="center"/>
      <w:rPr>
        <w:rFonts w:ascii="Arial" w:hAnsi="Arial" w:cs="Arial"/>
        <w:sz w:val="8"/>
      </w:rPr>
    </w:pPr>
  </w:p>
  <w:p w:rsidR="001062C9" w:rsidRDefault="001062C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1062C9" w:rsidRDefault="001062C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EB6CF0" w:rsidRDefault="004954B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829682"/>
          <wp:effectExtent l="0" t="0" r="0" b="0"/>
          <wp:wrapNone/>
          <wp:docPr id="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4829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68"/>
    <w:rsid w:val="000B328F"/>
    <w:rsid w:val="000D65CE"/>
    <w:rsid w:val="001062C9"/>
    <w:rsid w:val="001E0819"/>
    <w:rsid w:val="002227F0"/>
    <w:rsid w:val="00303BE4"/>
    <w:rsid w:val="00313968"/>
    <w:rsid w:val="0044497C"/>
    <w:rsid w:val="00453109"/>
    <w:rsid w:val="00456761"/>
    <w:rsid w:val="004851D3"/>
    <w:rsid w:val="004954B2"/>
    <w:rsid w:val="004E0CCD"/>
    <w:rsid w:val="005247A2"/>
    <w:rsid w:val="005B06E2"/>
    <w:rsid w:val="005D08C7"/>
    <w:rsid w:val="005D5D03"/>
    <w:rsid w:val="0076248D"/>
    <w:rsid w:val="0082031C"/>
    <w:rsid w:val="00872594"/>
    <w:rsid w:val="008A3810"/>
    <w:rsid w:val="00951933"/>
    <w:rsid w:val="00952455"/>
    <w:rsid w:val="00A14E2C"/>
    <w:rsid w:val="00A449F5"/>
    <w:rsid w:val="00A737EB"/>
    <w:rsid w:val="00B473DB"/>
    <w:rsid w:val="00BA17E5"/>
    <w:rsid w:val="00BD7536"/>
    <w:rsid w:val="00C26D50"/>
    <w:rsid w:val="00CA2459"/>
    <w:rsid w:val="00CB0BF9"/>
    <w:rsid w:val="00D114C7"/>
    <w:rsid w:val="00DC00D1"/>
    <w:rsid w:val="00EB6CF0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9A9E3F-8F7E-4078-956E-5DAB65D5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313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rsid w:val="00313968"/>
    <w:pPr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313968"/>
    <w:pPr>
      <w:spacing w:after="120" w:line="480" w:lineRule="auto"/>
      <w:ind w:left="283"/>
    </w:pPr>
    <w:rPr>
      <w:sz w:val="20"/>
      <w:szCs w:val="20"/>
    </w:rPr>
  </w:style>
  <w:style w:type="character" w:styleId="MquinadeescreverHTML">
    <w:name w:val="HTML Typewriter"/>
    <w:basedOn w:val="Fontepargpadro"/>
    <w:rsid w:val="005247A2"/>
    <w:rPr>
      <w:rFonts w:ascii="Courier New" w:eastAsia="Times New Roman" w:hAnsi="Courier New" w:cs="Times New Roman" w:hint="default"/>
      <w:sz w:val="20"/>
      <w:szCs w:val="20"/>
    </w:rPr>
  </w:style>
  <w:style w:type="character" w:styleId="HiperlinkVisitado">
    <w:name w:val="FollowedHyperlink"/>
    <w:basedOn w:val="Fontepargpadro"/>
    <w:rsid w:val="00BD7536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5D08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D0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24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03 / 2008</vt:lpstr>
    </vt:vector>
  </TitlesOfParts>
  <Company>...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03 / 2008</dc:title>
  <dc:subject/>
  <dc:creator>ivete</dc:creator>
  <cp:keywords/>
  <dc:description/>
  <cp:lastModifiedBy>jorge</cp:lastModifiedBy>
  <cp:revision>7</cp:revision>
  <cp:lastPrinted>2016-06-20T18:38:00Z</cp:lastPrinted>
  <dcterms:created xsi:type="dcterms:W3CDTF">2016-06-20T18:12:00Z</dcterms:created>
  <dcterms:modified xsi:type="dcterms:W3CDTF">2016-06-28T18:42:00Z</dcterms:modified>
</cp:coreProperties>
</file>