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4C8D956F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1F7B62">
        <w:rPr>
          <w:rFonts w:ascii="Calibri" w:hAnsi="Calibri"/>
          <w:sz w:val="24"/>
          <w:szCs w:val="24"/>
          <w:lang w:val="pt-PT"/>
        </w:rPr>
        <w:t>PRIMEIRA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</w:t>
      </w:r>
      <w:r w:rsidR="001F7B62">
        <w:rPr>
          <w:rFonts w:ascii="Calibri" w:hAnsi="Calibri"/>
          <w:sz w:val="24"/>
          <w:szCs w:val="24"/>
          <w:lang w:val="pt-PT"/>
        </w:rPr>
        <w:t>6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623958A0" w:rsidR="00470D7D" w:rsidRDefault="00C715E0" w:rsidP="00470D7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Presidente suspendeu a </w:t>
      </w:r>
      <w:r w:rsidR="001F7B62">
        <w:rPr>
          <w:rFonts w:ascii="Calibri" w:hAnsi="Calibri"/>
        </w:rPr>
        <w:t>1</w:t>
      </w:r>
      <w:r>
        <w:rPr>
          <w:rFonts w:ascii="Calibri" w:hAnsi="Calibri"/>
        </w:rPr>
        <w:t xml:space="preserve">ª Sessão </w:t>
      </w:r>
      <w:r w:rsidR="001F7B62">
        <w:rPr>
          <w:rFonts w:ascii="Calibri" w:hAnsi="Calibri"/>
        </w:rPr>
        <w:t>Extrao</w:t>
      </w:r>
      <w:r>
        <w:rPr>
          <w:rFonts w:ascii="Calibri" w:hAnsi="Calibri"/>
        </w:rPr>
        <w:t xml:space="preserve">rdinária realizada no dia </w:t>
      </w:r>
      <w:r w:rsidR="001F7B62">
        <w:rPr>
          <w:rFonts w:ascii="Calibri" w:hAnsi="Calibri"/>
        </w:rPr>
        <w:t>vinte e três</w:t>
      </w:r>
      <w:r>
        <w:rPr>
          <w:rFonts w:ascii="Calibri" w:hAnsi="Calibri"/>
        </w:rPr>
        <w:t xml:space="preserve"> do mês de </w:t>
      </w:r>
      <w:r w:rsidR="001F7B62">
        <w:rPr>
          <w:rFonts w:ascii="Calibri" w:hAnsi="Calibri"/>
        </w:rPr>
        <w:t>janeiro</w:t>
      </w:r>
      <w:r>
        <w:rPr>
          <w:rFonts w:ascii="Calibri" w:hAnsi="Calibri"/>
        </w:rPr>
        <w:t xml:space="preserve"> do ano 202</w:t>
      </w:r>
      <w:r w:rsidR="001F7B62">
        <w:rPr>
          <w:rFonts w:ascii="Calibri" w:hAnsi="Calibri"/>
        </w:rPr>
        <w:t>6</w:t>
      </w:r>
      <w:r>
        <w:rPr>
          <w:rFonts w:ascii="Calibri" w:hAnsi="Calibri"/>
        </w:rPr>
        <w:t xml:space="preserve">, para as comissões emitirem os seus pareceres, reunindo-se, então, a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</w:t>
      </w:r>
      <w:r w:rsidR="00863E4D">
        <w:rPr>
          <w:rFonts w:ascii="Calibri" w:hAnsi="Calibri" w:cs="Calibri"/>
        </w:rPr>
        <w:t>Edgar Cheli Junior</w:t>
      </w:r>
      <w:r w:rsidR="005D7946" w:rsidRPr="00631EA7">
        <w:rPr>
          <w:rFonts w:ascii="Calibri" w:hAnsi="Calibri" w:cs="Calibri"/>
        </w:rPr>
        <w:t xml:space="preserve"> e Marcelo dos Santos de Oliveira,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bookmarkEnd w:id="0"/>
      <w:r w:rsidR="001F7B62" w:rsidRPr="001F7B62">
        <w:rPr>
          <w:rFonts w:ascii="Calibri" w:hAnsi="Calibri"/>
          <w:b/>
          <w:bCs/>
        </w:rPr>
        <w:t>- Projeto de Lei Nº 2/2026 - de autoria do Poder Executivo</w:t>
      </w:r>
      <w:r w:rsidR="001F7B62" w:rsidRPr="001F7B62">
        <w:rPr>
          <w:rFonts w:ascii="Calibri" w:hAnsi="Calibri"/>
        </w:rPr>
        <w:t xml:space="preserve">, que dispõe sobre a revisão salarial anual, prevista no art. 37, inciso X, da Constituição Federal, do quadro de referências dos servidores e funcionários públicos municipais de Bebedouro, que especifica. - </w:t>
      </w:r>
      <w:r w:rsidR="001F7B62" w:rsidRPr="001F7B62">
        <w:rPr>
          <w:rFonts w:ascii="Calibri" w:hAnsi="Calibri"/>
          <w:b/>
          <w:bCs/>
        </w:rPr>
        <w:t>Projeto de Lei Nº 3/2026 - de autoria do Poder Executivo</w:t>
      </w:r>
      <w:r w:rsidR="001F7B62" w:rsidRPr="001F7B62">
        <w:rPr>
          <w:rFonts w:ascii="Calibri" w:hAnsi="Calibri"/>
        </w:rPr>
        <w:t xml:space="preserve">, que dispõe sobre a revisão salarial anual, prevista no art. 37, inciso X, da Constituição Federal, dos subsídios do Prefeito Municipal, do Vice-Prefeito Municipal e dos Secretários Municipais, que especifica. - </w:t>
      </w:r>
      <w:r w:rsidR="001F7B62" w:rsidRPr="001F7B62">
        <w:rPr>
          <w:rFonts w:ascii="Calibri" w:hAnsi="Calibri"/>
          <w:b/>
          <w:bCs/>
        </w:rPr>
        <w:t>Projeto de Lei Nº 4/2026 - de autoria da Mesa Diretora 2025/2026</w:t>
      </w:r>
      <w:r w:rsidR="001F7B62" w:rsidRPr="001F7B62">
        <w:rPr>
          <w:rFonts w:ascii="Calibri" w:hAnsi="Calibri"/>
        </w:rPr>
        <w:t xml:space="preserve">, que dispõe sobre a revisão salarial anual prevista no art. 37, inciso X, da Constituição Federal, dos servidores da Câmara Municipal de Bebedouro, na forma que especifica. </w:t>
      </w:r>
      <w:r w:rsidR="001F7B62" w:rsidRPr="001F7B62">
        <w:rPr>
          <w:rFonts w:ascii="Calibri" w:hAnsi="Calibri"/>
          <w:b/>
          <w:bCs/>
        </w:rPr>
        <w:t>- Substitutivo 01/2026 ao</w:t>
      </w:r>
      <w:r w:rsidR="001F7B62" w:rsidRPr="001F7B62">
        <w:rPr>
          <w:rFonts w:ascii="Calibri" w:hAnsi="Calibri"/>
        </w:rPr>
        <w:t xml:space="preserve"> </w:t>
      </w:r>
      <w:r w:rsidR="001F7B62" w:rsidRPr="001F7B62">
        <w:rPr>
          <w:rFonts w:ascii="Calibri" w:hAnsi="Calibri"/>
          <w:b/>
          <w:bCs/>
        </w:rPr>
        <w:t>Projeto de Resolução Nº 1/2026 - de autoria da Mesa Diretora 2025/2026</w:t>
      </w:r>
      <w:r w:rsidR="001F7B62" w:rsidRPr="001F7B62">
        <w:rPr>
          <w:rFonts w:ascii="Calibri" w:hAnsi="Calibri"/>
        </w:rPr>
        <w:t xml:space="preserve">, que altera a ementa, o art. 1º, o parágrafo único do art. 1º, o art. 2º, o título do capítulo IV, o parágrafo 3º do art. 11, da Resolução nº 200, de 25 de janeiro de 2024, bem como acrescenta o art. 14-A e art. 14-B da mesma Resolução. - </w:t>
      </w:r>
      <w:r w:rsidR="001F7B62" w:rsidRPr="001F7B62">
        <w:rPr>
          <w:rFonts w:ascii="Calibri" w:hAnsi="Calibri"/>
          <w:b/>
          <w:bCs/>
        </w:rPr>
        <w:t>Projeto de Resolução Nº 02/2026 - de autoria da Mesa Diretora 2025/2026</w:t>
      </w:r>
      <w:r w:rsidR="001F7B62" w:rsidRPr="001F7B62">
        <w:rPr>
          <w:rFonts w:ascii="Calibri" w:hAnsi="Calibri"/>
        </w:rPr>
        <w:t xml:space="preserve">, que disciplina a avaliação especial de desempenho a ser realizada no período do estágio probatório e cria Comissão de Estágio Probatório. </w:t>
      </w:r>
      <w:r w:rsidR="00C0338E">
        <w:rPr>
          <w:rFonts w:ascii="Calibri" w:hAnsi="Calibri" w:cs="Calibri"/>
          <w:bCs/>
          <w:color w:val="auto"/>
        </w:rPr>
        <w:t>A</w:t>
      </w:r>
      <w:r w:rsidR="00C0338E">
        <w:rPr>
          <w:rFonts w:ascii="Calibri" w:hAnsi="Calibri"/>
        </w:rPr>
        <w:t xml:space="preserve"> Comissão decidiu pela </w:t>
      </w:r>
      <w:r w:rsidR="00C0338E">
        <w:rPr>
          <w:rFonts w:ascii="Calibri" w:hAnsi="Calibri" w:cs="Calibri"/>
          <w:b/>
          <w:bCs/>
          <w:color w:val="000000" w:themeColor="text1"/>
        </w:rPr>
        <w:t>regularidade</w:t>
      </w:r>
      <w:r w:rsidR="00C0338E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0338E">
        <w:rPr>
          <w:rFonts w:ascii="Calibri" w:hAnsi="Calibri"/>
        </w:rPr>
        <w:t xml:space="preserve">de </w:t>
      </w:r>
      <w:r w:rsidR="00863E4D">
        <w:rPr>
          <w:rFonts w:ascii="Calibri" w:hAnsi="Calibri"/>
        </w:rPr>
        <w:t>todos</w:t>
      </w:r>
      <w:r w:rsidR="00C0338E">
        <w:rPr>
          <w:rFonts w:ascii="Calibri" w:hAnsi="Calibri"/>
        </w:rPr>
        <w:t xml:space="preserve"> os projetos</w:t>
      </w:r>
      <w:r w:rsidR="00C0338E" w:rsidRPr="00F678DA">
        <w:rPr>
          <w:rFonts w:ascii="Calibri" w:hAnsi="Calibri"/>
        </w:rPr>
        <w:t>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0933E6A9" w:rsidR="00245A66" w:rsidRPr="00631EA7" w:rsidRDefault="00863E4D">
      <w:pPr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Edgar Cheli Junior</w:t>
      </w:r>
      <w:r w:rsidR="005D7946" w:rsidRPr="00631EA7">
        <w:rPr>
          <w:rFonts w:ascii="Calibri" w:hAnsi="Calibri"/>
          <w:b/>
          <w:bCs/>
        </w:rPr>
        <w:t xml:space="preserve">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61166"/>
    <w:rsid w:val="001D53E5"/>
    <w:rsid w:val="001F7B62"/>
    <w:rsid w:val="00222CA1"/>
    <w:rsid w:val="00243D2C"/>
    <w:rsid w:val="00245A66"/>
    <w:rsid w:val="002A2503"/>
    <w:rsid w:val="002C1D5C"/>
    <w:rsid w:val="002D4DEA"/>
    <w:rsid w:val="00327E62"/>
    <w:rsid w:val="00335135"/>
    <w:rsid w:val="003465DB"/>
    <w:rsid w:val="003563A4"/>
    <w:rsid w:val="00362BED"/>
    <w:rsid w:val="003A4A88"/>
    <w:rsid w:val="003D531C"/>
    <w:rsid w:val="00470D7D"/>
    <w:rsid w:val="00517A44"/>
    <w:rsid w:val="00525E9E"/>
    <w:rsid w:val="00580D5E"/>
    <w:rsid w:val="005D7946"/>
    <w:rsid w:val="00631EA7"/>
    <w:rsid w:val="006761DE"/>
    <w:rsid w:val="00676F19"/>
    <w:rsid w:val="006834B4"/>
    <w:rsid w:val="006D0FAE"/>
    <w:rsid w:val="006D786D"/>
    <w:rsid w:val="00704495"/>
    <w:rsid w:val="00715829"/>
    <w:rsid w:val="00781833"/>
    <w:rsid w:val="00824964"/>
    <w:rsid w:val="00847CC1"/>
    <w:rsid w:val="00863E4D"/>
    <w:rsid w:val="008B0769"/>
    <w:rsid w:val="008B5ED9"/>
    <w:rsid w:val="009162B6"/>
    <w:rsid w:val="00917847"/>
    <w:rsid w:val="00924ECD"/>
    <w:rsid w:val="00990418"/>
    <w:rsid w:val="00996508"/>
    <w:rsid w:val="00A513E7"/>
    <w:rsid w:val="00AA0D62"/>
    <w:rsid w:val="00AD5108"/>
    <w:rsid w:val="00AD5ED0"/>
    <w:rsid w:val="00AE1961"/>
    <w:rsid w:val="00B649CA"/>
    <w:rsid w:val="00B71366"/>
    <w:rsid w:val="00BB53EB"/>
    <w:rsid w:val="00BC23C5"/>
    <w:rsid w:val="00BF43DB"/>
    <w:rsid w:val="00C0338E"/>
    <w:rsid w:val="00C4155A"/>
    <w:rsid w:val="00C63E03"/>
    <w:rsid w:val="00C715E0"/>
    <w:rsid w:val="00C87B39"/>
    <w:rsid w:val="00CA7BC9"/>
    <w:rsid w:val="00D3175F"/>
    <w:rsid w:val="00D51D26"/>
    <w:rsid w:val="00D946FC"/>
    <w:rsid w:val="00DA184B"/>
    <w:rsid w:val="00E2023F"/>
    <w:rsid w:val="00E22AE7"/>
    <w:rsid w:val="00E74CE6"/>
    <w:rsid w:val="00EC0CAE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313</Words>
  <Characters>1694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17</cp:revision>
  <cp:lastPrinted>2025-08-11T18:38:00Z</cp:lastPrinted>
  <dcterms:created xsi:type="dcterms:W3CDTF">2025-09-01T14:25:00Z</dcterms:created>
  <dcterms:modified xsi:type="dcterms:W3CDTF">2026-01-26T17:10:00Z</dcterms:modified>
</cp:coreProperties>
</file>