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206B816E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B649CA">
        <w:rPr>
          <w:rFonts w:ascii="Calibri" w:hAnsi="Calibri"/>
          <w:sz w:val="24"/>
          <w:szCs w:val="24"/>
          <w:lang w:val="pt-PT"/>
        </w:rPr>
        <w:t xml:space="preserve"> PRIMEIRA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32181B6B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da </w:t>
      </w:r>
      <w:r w:rsidR="00517A44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470D7D">
        <w:rPr>
          <w:rFonts w:ascii="Calibri" w:hAnsi="Calibri"/>
        </w:rPr>
        <w:t>3</w:t>
      </w:r>
      <w:r w:rsidR="00B649CA">
        <w:rPr>
          <w:rFonts w:ascii="Calibri" w:hAnsi="Calibri"/>
        </w:rPr>
        <w:t>2</w:t>
      </w:r>
      <w:r>
        <w:rPr>
          <w:rFonts w:ascii="Calibri" w:hAnsi="Calibri"/>
        </w:rPr>
        <w:t>ª Sessão Ordinária realizada no dia vinte</w:t>
      </w:r>
      <w:r w:rsidR="00B649CA">
        <w:rPr>
          <w:rFonts w:ascii="Calibri" w:hAnsi="Calibri"/>
        </w:rPr>
        <w:t xml:space="preserve"> e nove</w:t>
      </w:r>
      <w:r>
        <w:rPr>
          <w:rFonts w:ascii="Calibri" w:hAnsi="Calibri"/>
        </w:rPr>
        <w:t xml:space="preserve"> do mês de </w:t>
      </w:r>
      <w:r w:rsidR="00470D7D">
        <w:rPr>
          <w:rFonts w:ascii="Calibri" w:hAnsi="Calibri"/>
        </w:rPr>
        <w:t>outu</w:t>
      </w:r>
      <w:r>
        <w:rPr>
          <w:rFonts w:ascii="Calibri" w:hAnsi="Calibri"/>
        </w:rPr>
        <w:t xml:space="preserve">bro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Jorge Emanoel Cardoso Rocha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6D0FAE" w:rsidRPr="005C1DCD">
        <w:rPr>
          <w:rFonts w:ascii="Calibri" w:hAnsi="Calibri" w:cs="Calibri"/>
          <w:color w:val="000000" w:themeColor="text1"/>
        </w:rPr>
        <w:t xml:space="preserve">- </w:t>
      </w:r>
      <w:bookmarkEnd w:id="0"/>
      <w:r w:rsidR="00B649CA" w:rsidRPr="00624833">
        <w:rPr>
          <w:rFonts w:ascii="Calibri" w:hAnsi="Calibri"/>
          <w:u w:val="single"/>
        </w:rPr>
        <w:t>Projeto de Lei Nº 59/2025 - de autoria do Poder Executivo</w:t>
      </w:r>
      <w:r w:rsidR="00B649CA" w:rsidRPr="00624833">
        <w:rPr>
          <w:rFonts w:ascii="Calibri" w:hAnsi="Calibri"/>
        </w:rPr>
        <w:t xml:space="preserve">, que dispõe sobre alteração da Lei 3608 de 08 de agosto de 2006, que especifica e dá outras providências. - </w:t>
      </w:r>
      <w:r w:rsidR="00B649CA" w:rsidRPr="00624833">
        <w:rPr>
          <w:rFonts w:ascii="Calibri" w:hAnsi="Calibri"/>
          <w:u w:val="single"/>
        </w:rPr>
        <w:t>Projeto de Lei Nº 61/2025 - de autoria do Poder Executivo</w:t>
      </w:r>
      <w:r w:rsidR="00B649CA" w:rsidRPr="00624833">
        <w:rPr>
          <w:rFonts w:ascii="Calibri" w:hAnsi="Calibri"/>
        </w:rPr>
        <w:t>, que institui o Conselho Municipal de Defesa dos Direitos da Mulher, que especifica e dá outras providências</w:t>
      </w:r>
      <w:r w:rsidR="00470D7D" w:rsidRPr="0049722D">
        <w:rPr>
          <w:rFonts w:ascii="Calibri" w:hAnsi="Calibri" w:cs="Calibri"/>
        </w:rPr>
        <w:t>.</w:t>
      </w:r>
      <w:r w:rsidR="00470D7D">
        <w:rPr>
          <w:rFonts w:ascii="Calibri" w:hAnsi="Calibri" w:cs="Calibri"/>
          <w:bCs/>
          <w:color w:val="auto"/>
        </w:rPr>
        <w:t xml:space="preserve"> A</w:t>
      </w:r>
      <w:r w:rsidR="00470D7D">
        <w:rPr>
          <w:rFonts w:ascii="Calibri" w:hAnsi="Calibri"/>
        </w:rPr>
        <w:t xml:space="preserve"> Comissão decidiu pela </w:t>
      </w:r>
      <w:r w:rsidR="00470D7D">
        <w:rPr>
          <w:rFonts w:ascii="Calibri" w:hAnsi="Calibri" w:cs="Calibri"/>
          <w:b/>
          <w:bCs/>
          <w:color w:val="000000" w:themeColor="text1"/>
        </w:rPr>
        <w:t>regularidade</w:t>
      </w:r>
      <w:r w:rsidR="00470D7D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70D7D">
        <w:rPr>
          <w:rFonts w:ascii="Calibri" w:hAnsi="Calibri"/>
        </w:rPr>
        <w:t>de ambos os projetos</w:t>
      </w:r>
      <w:r w:rsidR="00470D7D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17A44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AD5ED0"/>
    <w:rsid w:val="00B649CA"/>
    <w:rsid w:val="00B71366"/>
    <w:rsid w:val="00BB53EB"/>
    <w:rsid w:val="00BC23C5"/>
    <w:rsid w:val="00BF43DB"/>
    <w:rsid w:val="00C63E03"/>
    <w:rsid w:val="00C715E0"/>
    <w:rsid w:val="00CA7BC9"/>
    <w:rsid w:val="00D3175F"/>
    <w:rsid w:val="00D51D26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11</cp:revision>
  <cp:lastPrinted>2025-08-11T18:38:00Z</cp:lastPrinted>
  <dcterms:created xsi:type="dcterms:W3CDTF">2025-09-01T14:25:00Z</dcterms:created>
  <dcterms:modified xsi:type="dcterms:W3CDTF">2025-10-31T18:46:00Z</dcterms:modified>
</cp:coreProperties>
</file>