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4A9378E9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7E0B43">
        <w:rPr>
          <w:rFonts w:ascii="Calibri" w:hAnsi="Calibri"/>
          <w:sz w:val="24"/>
          <w:szCs w:val="24"/>
          <w:lang w:val="pt-PT"/>
        </w:rPr>
        <w:t>SEXTA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1E1F0A35" w14:textId="593A0476" w:rsidR="00C6771E" w:rsidRPr="00CC739E" w:rsidRDefault="00163016" w:rsidP="00C6771E">
      <w:pPr>
        <w:jc w:val="both"/>
        <w:rPr>
          <w:rFonts w:ascii="Calibri" w:hAnsi="Calibri" w:cs="Calibri"/>
          <w:b/>
          <w:color w:val="000000" w:themeColor="text1"/>
        </w:rPr>
      </w:pPr>
      <w:r w:rsidRPr="00CC739E">
        <w:rPr>
          <w:rFonts w:ascii="Calibri" w:hAnsi="Calibri" w:cs="Calibri"/>
          <w:color w:val="000000" w:themeColor="text1"/>
        </w:rPr>
        <w:t>À</w:t>
      </w:r>
      <w:r w:rsidR="00B34DD7" w:rsidRPr="00CC739E">
        <w:rPr>
          <w:rFonts w:ascii="Calibri" w:hAnsi="Calibri" w:cs="Calibri"/>
          <w:color w:val="000000" w:themeColor="text1"/>
        </w:rPr>
        <w:t xml:space="preserve">s </w:t>
      </w:r>
      <w:r w:rsidR="00CC739E">
        <w:rPr>
          <w:rFonts w:ascii="Calibri" w:hAnsi="Calibri" w:cs="Calibri"/>
          <w:color w:val="000000" w:themeColor="text1"/>
        </w:rPr>
        <w:t>dezessete</w:t>
      </w:r>
      <w:r w:rsidR="00B34DD7" w:rsidRPr="00CC739E">
        <w:rPr>
          <w:rFonts w:ascii="Calibri" w:hAnsi="Calibri" w:cs="Calibri"/>
          <w:color w:val="000000" w:themeColor="text1"/>
        </w:rPr>
        <w:t xml:space="preserve"> horas do dia </w:t>
      </w:r>
      <w:r w:rsidR="007E0B43">
        <w:rPr>
          <w:rFonts w:ascii="Calibri" w:hAnsi="Calibri" w:cs="Calibri"/>
          <w:color w:val="000000" w:themeColor="text1"/>
        </w:rPr>
        <w:t>quinze</w:t>
      </w:r>
      <w:r w:rsidR="00B34DD7" w:rsidRPr="00CC739E">
        <w:rPr>
          <w:rFonts w:ascii="Calibri" w:hAnsi="Calibri" w:cs="Calibri"/>
          <w:color w:val="000000" w:themeColor="text1"/>
        </w:rPr>
        <w:t xml:space="preserve"> do mês de </w:t>
      </w:r>
      <w:r w:rsidR="00CC739E">
        <w:rPr>
          <w:rFonts w:ascii="Calibri" w:hAnsi="Calibri" w:cs="Calibri"/>
          <w:color w:val="000000" w:themeColor="text1"/>
        </w:rPr>
        <w:t>setembro</w:t>
      </w:r>
      <w:r w:rsidR="003514AB" w:rsidRPr="00CC739E">
        <w:rPr>
          <w:rFonts w:ascii="Calibri" w:hAnsi="Calibri" w:cs="Calibri"/>
          <w:color w:val="000000" w:themeColor="text1"/>
        </w:rPr>
        <w:t xml:space="preserve"> </w:t>
      </w:r>
      <w:r w:rsidR="00BA2014" w:rsidRPr="00CC739E">
        <w:rPr>
          <w:rFonts w:ascii="Calibri" w:hAnsi="Calibri" w:cs="Calibri"/>
        </w:rPr>
        <w:t>do ano de dois mil e vinte e cinco, reuniu-se</w:t>
      </w:r>
      <w:r w:rsidR="00C42646" w:rsidRPr="00CC739E">
        <w:rPr>
          <w:rFonts w:ascii="Calibri" w:hAnsi="Calibri" w:cs="Calibri"/>
        </w:rPr>
        <w:t xml:space="preserve">, </w:t>
      </w:r>
      <w:r w:rsidR="00BA2014" w:rsidRPr="00CC739E">
        <w:rPr>
          <w:rFonts w:ascii="Calibri" w:hAnsi="Calibri" w:cs="Calibri"/>
        </w:rPr>
        <w:t xml:space="preserve">a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r w:rsidR="00E7508A" w:rsidRPr="00023683">
        <w:rPr>
          <w:rFonts w:ascii="Calibri" w:hAnsi="Calibri" w:cs="Calibri"/>
          <w:color w:val="000000" w:themeColor="text1"/>
        </w:rPr>
        <w:t xml:space="preserve">: </w:t>
      </w:r>
      <w:r w:rsidR="007E0B43" w:rsidRPr="005C1DCD">
        <w:rPr>
          <w:rFonts w:ascii="Calibri" w:hAnsi="Calibri" w:cs="Calibri"/>
          <w:color w:val="000000" w:themeColor="text1"/>
        </w:rPr>
        <w:t xml:space="preserve">- </w:t>
      </w:r>
      <w:r w:rsidR="007E0B43" w:rsidRPr="005C1DCD">
        <w:rPr>
          <w:rFonts w:ascii="Calibri" w:hAnsi="Calibri" w:cs="Calibri"/>
          <w:b/>
          <w:bCs/>
          <w:color w:val="000000" w:themeColor="text1"/>
        </w:rPr>
        <w:t>Projeto de Lei Complementar Nº 11/2025</w:t>
      </w:r>
      <w:r w:rsidR="007E0B43" w:rsidRPr="005C1DCD">
        <w:rPr>
          <w:rFonts w:ascii="Calibri" w:hAnsi="Calibri" w:cs="Calibri"/>
          <w:color w:val="000000" w:themeColor="text1"/>
        </w:rPr>
        <w:t xml:space="preserve"> - de autoria do Poder Legislativo, que dispõe sobre o regime administrativo especial de contratação por tempo determinado para atender a necessidade temporária de excepcional interesse público, nos termos da Constituição Federal e da Lei Orgânica Municipal, e dá outras providências. - </w:t>
      </w:r>
      <w:r w:rsidR="007E0B43" w:rsidRPr="005C1DCD">
        <w:rPr>
          <w:rFonts w:ascii="Calibri" w:hAnsi="Calibri" w:cs="Calibri"/>
          <w:b/>
          <w:bCs/>
          <w:color w:val="000000" w:themeColor="text1"/>
        </w:rPr>
        <w:t>Projeto de Decreto Legislativo nº 22/2025</w:t>
      </w:r>
      <w:r w:rsidR="007E0B43" w:rsidRPr="005C1DCD">
        <w:rPr>
          <w:rFonts w:ascii="Calibri" w:hAnsi="Calibri" w:cs="Calibri"/>
          <w:color w:val="000000" w:themeColor="text1"/>
        </w:rPr>
        <w:t xml:space="preserve"> - de autoria da vereadora Drª Ivanete Xavier - PSD e do vereador Paulo Bola - MDB, que altera o artigo 2º, acresce o §3° e §4° ao artigo 2° e altera o parágrafo único do artigo 3º, todos do Decreto Legislativo n° 617, de 08 de agosto de 2022, que especifica e dá outras providências. - </w:t>
      </w:r>
      <w:r w:rsidR="007E0B43" w:rsidRPr="005C1DCD">
        <w:rPr>
          <w:rFonts w:ascii="Calibri" w:hAnsi="Calibri" w:cs="Calibri"/>
          <w:b/>
          <w:bCs/>
          <w:color w:val="000000" w:themeColor="text1"/>
        </w:rPr>
        <w:t>Projeto de Decreto Legislativo Nº 23/2025</w:t>
      </w:r>
      <w:r w:rsidR="007E0B43" w:rsidRPr="005C1DCD">
        <w:rPr>
          <w:rFonts w:ascii="Calibri" w:hAnsi="Calibri" w:cs="Calibri"/>
          <w:color w:val="000000" w:themeColor="text1"/>
        </w:rPr>
        <w:t xml:space="preserve"> - de autoria do vereador Paulo Bola - MDB, que institui a Medalha João Lyra Tavares, a ser concedida aos profissionais da Contabilidade do município de Bebedouro, que especifica e dá outras providências.</w:t>
      </w:r>
      <w:r w:rsidR="007E0B43">
        <w:rPr>
          <w:rFonts w:ascii="Calibri" w:hAnsi="Calibri" w:cs="Calibri"/>
          <w:color w:val="000000" w:themeColor="text1"/>
        </w:rPr>
        <w:t xml:space="preserve"> </w:t>
      </w:r>
      <w:r w:rsidR="00CC739E" w:rsidRPr="00CC739E">
        <w:rPr>
          <w:rFonts w:ascii="Calibri" w:eastAsia="Calibri" w:hAnsi="Calibri" w:cs="Calibri"/>
          <w:color w:val="000000" w:themeColor="text1"/>
        </w:rPr>
        <w:t xml:space="preserve"> </w:t>
      </w:r>
      <w:r w:rsidR="00C6771E" w:rsidRPr="00CC739E">
        <w:rPr>
          <w:rFonts w:ascii="Calibri" w:hAnsi="Calibri" w:cs="Calibri"/>
          <w:bCs/>
          <w:color w:val="000000" w:themeColor="text1"/>
        </w:rPr>
        <w:t>Analisada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 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 propositura</w:t>
      </w:r>
      <w:r w:rsidR="009B5E08" w:rsidRPr="00CC739E">
        <w:rPr>
          <w:rFonts w:ascii="Calibri" w:hAnsi="Calibri" w:cs="Calibri"/>
          <w:bCs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 xml:space="preserve">, a Comissão emitiu parecer de </w:t>
      </w:r>
      <w:r w:rsidR="003E24E7"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3E24E7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 xml:space="preserve"> todos </w:t>
      </w:r>
      <w:r w:rsidR="003E24E7" w:rsidRPr="00CC739E">
        <w:rPr>
          <w:rFonts w:ascii="Calibri" w:hAnsi="Calibri" w:cs="Calibri"/>
          <w:color w:val="000000" w:themeColor="text1"/>
        </w:rPr>
        <w:t>o</w:t>
      </w:r>
      <w:r w:rsidR="009B5E08" w:rsidRPr="00CC739E">
        <w:rPr>
          <w:rFonts w:ascii="Calibri" w:hAnsi="Calibri" w:cs="Calibri"/>
          <w:color w:val="000000" w:themeColor="text1"/>
        </w:rPr>
        <w:t>s</w:t>
      </w:r>
      <w:r w:rsidR="00C6771E" w:rsidRPr="00CC739E">
        <w:rPr>
          <w:rFonts w:ascii="Calibri" w:hAnsi="Calibri" w:cs="Calibri"/>
          <w:color w:val="000000" w:themeColor="text1"/>
        </w:rPr>
        <w:t xml:space="preserve"> projeto</w:t>
      </w:r>
      <w:r w:rsidR="009B5E08" w:rsidRPr="00CC739E">
        <w:rPr>
          <w:rFonts w:ascii="Calibri" w:hAnsi="Calibri" w:cs="Calibri"/>
          <w:color w:val="000000" w:themeColor="text1"/>
        </w:rPr>
        <w:t>s</w:t>
      </w:r>
      <w:r w:rsidR="00C6771E" w:rsidRPr="00CC739E">
        <w:rPr>
          <w:rFonts w:ascii="Calibri" w:hAnsi="Calibri" w:cs="Calibri"/>
          <w:bCs/>
          <w:color w:val="000000" w:themeColor="text1"/>
        </w:rPr>
        <w:t>.</w:t>
      </w:r>
    </w:p>
    <w:p w14:paraId="5F6FD867" w14:textId="27D76587" w:rsidR="002D0BEC" w:rsidRPr="00765936" w:rsidRDefault="002D0BEC" w:rsidP="002D0BEC">
      <w:pPr>
        <w:jc w:val="both"/>
        <w:rPr>
          <w:b/>
          <w:bCs/>
        </w:rPr>
      </w:pPr>
    </w:p>
    <w:p w14:paraId="514160BD" w14:textId="1700CCE1" w:rsidR="00E71C64" w:rsidRDefault="00E71C64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761DE"/>
    <w:rsid w:val="00694A84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E7508A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6</cp:revision>
  <cp:lastPrinted>2025-08-11T18:39:00Z</cp:lastPrinted>
  <dcterms:created xsi:type="dcterms:W3CDTF">2025-09-01T14:05:00Z</dcterms:created>
  <dcterms:modified xsi:type="dcterms:W3CDTF">2025-09-15T19:21:00Z</dcterms:modified>
</cp:coreProperties>
</file>