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045A" w14:textId="6DB0E780" w:rsidR="00BF6C1E" w:rsidRPr="00176245" w:rsidRDefault="00D71FF1">
      <w:pPr>
        <w:pStyle w:val="Corpodetexto"/>
        <w:rPr>
          <w:rFonts w:ascii="Calibri" w:eastAsia="Calibri" w:hAnsi="Calibri" w:cs="Calibri"/>
          <w:sz w:val="23"/>
          <w:szCs w:val="23"/>
        </w:rPr>
      </w:pPr>
      <w:r w:rsidRPr="00176245">
        <w:rPr>
          <w:rFonts w:ascii="Calibri" w:hAnsi="Calibri"/>
          <w:sz w:val="23"/>
          <w:szCs w:val="23"/>
        </w:rPr>
        <w:t>ATA DA</w:t>
      </w:r>
      <w:r w:rsidRPr="00176245">
        <w:rPr>
          <w:rFonts w:ascii="Calibri" w:hAnsi="Calibri"/>
          <w:sz w:val="23"/>
          <w:szCs w:val="23"/>
          <w:lang w:val="pt-PT"/>
        </w:rPr>
        <w:t xml:space="preserve"> </w:t>
      </w:r>
      <w:bookmarkStart w:id="0" w:name="_Hlk204850518"/>
      <w:r w:rsidR="00380C79" w:rsidRPr="00176245">
        <w:rPr>
          <w:rFonts w:ascii="Calibri" w:hAnsi="Calibri"/>
          <w:sz w:val="23"/>
          <w:szCs w:val="23"/>
          <w:lang w:val="pt-PT"/>
        </w:rPr>
        <w:t>VIGÉSIMA</w:t>
      </w:r>
      <w:r w:rsidR="00792894" w:rsidRPr="00176245">
        <w:rPr>
          <w:rFonts w:ascii="Calibri" w:hAnsi="Calibri"/>
          <w:sz w:val="23"/>
          <w:szCs w:val="23"/>
          <w:lang w:val="pt-PT"/>
        </w:rPr>
        <w:t xml:space="preserve"> </w:t>
      </w:r>
      <w:r w:rsidR="005C1DCD">
        <w:rPr>
          <w:rFonts w:ascii="Calibri" w:hAnsi="Calibri"/>
          <w:sz w:val="23"/>
          <w:szCs w:val="23"/>
          <w:lang w:val="pt-PT"/>
        </w:rPr>
        <w:t>SEXTA</w:t>
      </w:r>
      <w:r w:rsidRPr="00176245">
        <w:rPr>
          <w:rFonts w:ascii="Calibri" w:hAnsi="Calibri"/>
          <w:sz w:val="23"/>
          <w:szCs w:val="23"/>
          <w:lang w:val="pt-PT"/>
        </w:rPr>
        <w:t xml:space="preserve"> </w:t>
      </w:r>
      <w:bookmarkEnd w:id="0"/>
      <w:r w:rsidRPr="00176245">
        <w:rPr>
          <w:rFonts w:ascii="Calibri" w:hAnsi="Calibri"/>
          <w:sz w:val="23"/>
          <w:szCs w:val="23"/>
          <w:lang w:val="pt-PT"/>
        </w:rPr>
        <w:t>R</w:t>
      </w:r>
      <w:r w:rsidRPr="00176245">
        <w:rPr>
          <w:rFonts w:ascii="Calibri" w:hAnsi="Calibri"/>
          <w:sz w:val="23"/>
          <w:szCs w:val="23"/>
        </w:rPr>
        <w:t>EUNIÃO DO ANO 20</w:t>
      </w:r>
      <w:r w:rsidRPr="00176245">
        <w:rPr>
          <w:rFonts w:ascii="Calibri" w:hAnsi="Calibri"/>
          <w:sz w:val="23"/>
          <w:szCs w:val="23"/>
          <w:lang w:val="pt-PT"/>
        </w:rPr>
        <w:t>25</w:t>
      </w:r>
      <w:r w:rsidRPr="00176245">
        <w:rPr>
          <w:rFonts w:ascii="Calibri" w:hAnsi="Calibri"/>
          <w:sz w:val="23"/>
          <w:szCs w:val="23"/>
        </w:rPr>
        <w:t xml:space="preserve"> DA COMISSÃ</w:t>
      </w:r>
      <w:r w:rsidRPr="00176245">
        <w:rPr>
          <w:rFonts w:ascii="Calibri" w:hAnsi="Calibri"/>
          <w:sz w:val="23"/>
          <w:szCs w:val="23"/>
          <w:lang w:val="es-ES_tradnl"/>
        </w:rPr>
        <w:t xml:space="preserve">O DE </w:t>
      </w:r>
      <w:r w:rsidRPr="00176245">
        <w:rPr>
          <w:rFonts w:ascii="Calibri" w:hAnsi="Calibri"/>
          <w:sz w:val="23"/>
          <w:szCs w:val="23"/>
          <w:lang w:val="pt-PT"/>
        </w:rPr>
        <w:t>ASSUNTOS GERAIS DA C</w:t>
      </w:r>
      <w:r w:rsidRPr="00176245">
        <w:rPr>
          <w:rFonts w:ascii="Calibri" w:hAnsi="Calibri"/>
          <w:sz w:val="23"/>
          <w:szCs w:val="23"/>
        </w:rPr>
        <w:t>Â</w:t>
      </w:r>
      <w:r w:rsidRPr="00176245">
        <w:rPr>
          <w:rFonts w:ascii="Calibri" w:hAnsi="Calibri"/>
          <w:sz w:val="23"/>
          <w:szCs w:val="23"/>
          <w:lang w:val="es-ES_tradnl"/>
        </w:rPr>
        <w:t>MARA MUNICIPAL DE BEBEDOURO, ESTADO DE S</w:t>
      </w:r>
      <w:r w:rsidRPr="00176245">
        <w:rPr>
          <w:rFonts w:ascii="Calibri" w:hAnsi="Calibri"/>
          <w:sz w:val="23"/>
          <w:szCs w:val="23"/>
        </w:rPr>
        <w:t>Ã</w:t>
      </w:r>
      <w:r w:rsidRPr="00176245">
        <w:rPr>
          <w:rFonts w:ascii="Calibri" w:hAnsi="Calibri"/>
          <w:sz w:val="23"/>
          <w:szCs w:val="23"/>
          <w:lang w:val="pt-PT"/>
        </w:rPr>
        <w:t>O PAULO</w:t>
      </w:r>
    </w:p>
    <w:p w14:paraId="595AA8D1" w14:textId="77777777" w:rsidR="00BF6C1E" w:rsidRPr="00176245" w:rsidRDefault="00BF6C1E">
      <w:pPr>
        <w:jc w:val="both"/>
        <w:rPr>
          <w:rFonts w:ascii="Calibri" w:eastAsia="Calibri" w:hAnsi="Calibri" w:cs="Calibri"/>
          <w:sz w:val="23"/>
          <w:szCs w:val="23"/>
        </w:rPr>
      </w:pPr>
    </w:p>
    <w:p w14:paraId="7E3D7ACD" w14:textId="77777777" w:rsidR="00B07C0B" w:rsidRPr="00023683" w:rsidRDefault="00792894" w:rsidP="00B07C0B">
      <w:pPr>
        <w:jc w:val="both"/>
        <w:rPr>
          <w:rFonts w:ascii="Calibri" w:hAnsi="Calibri" w:cs="Calibri"/>
          <w:color w:val="000000" w:themeColor="text1"/>
        </w:rPr>
      </w:pPr>
      <w:r w:rsidRPr="00023683">
        <w:rPr>
          <w:rFonts w:ascii="Calibri" w:hAnsi="Calibri" w:cs="Calibri"/>
          <w:color w:val="000000" w:themeColor="text1"/>
        </w:rPr>
        <w:t>Às</w:t>
      </w:r>
      <w:r w:rsidR="00885DA6" w:rsidRPr="00023683">
        <w:rPr>
          <w:rFonts w:ascii="Calibri" w:hAnsi="Calibri" w:cs="Calibri"/>
          <w:color w:val="000000" w:themeColor="text1"/>
        </w:rPr>
        <w:t xml:space="preserve"> </w:t>
      </w:r>
      <w:r w:rsidR="00235753">
        <w:rPr>
          <w:rFonts w:ascii="Calibri" w:hAnsi="Calibri" w:cs="Calibri"/>
          <w:color w:val="000000" w:themeColor="text1"/>
        </w:rPr>
        <w:t>dezessete</w:t>
      </w:r>
      <w:r w:rsidR="00D71FF1" w:rsidRPr="00023683">
        <w:rPr>
          <w:rFonts w:ascii="Calibri" w:hAnsi="Calibri" w:cs="Calibri"/>
          <w:color w:val="000000" w:themeColor="text1"/>
        </w:rPr>
        <w:t xml:space="preserve"> </w:t>
      </w:r>
      <w:r w:rsidR="00054504" w:rsidRPr="00023683">
        <w:rPr>
          <w:rFonts w:ascii="Calibri" w:hAnsi="Calibri" w:cs="Calibri"/>
          <w:color w:val="000000" w:themeColor="text1"/>
        </w:rPr>
        <w:t xml:space="preserve">horas </w:t>
      </w:r>
      <w:r w:rsidRPr="00023683">
        <w:rPr>
          <w:rFonts w:ascii="Calibri" w:hAnsi="Calibri" w:cs="Calibri"/>
          <w:color w:val="000000" w:themeColor="text1"/>
        </w:rPr>
        <w:t xml:space="preserve">e </w:t>
      </w:r>
      <w:r w:rsidR="00F65066" w:rsidRPr="00023683">
        <w:rPr>
          <w:rFonts w:ascii="Calibri" w:hAnsi="Calibri" w:cs="Calibri"/>
          <w:color w:val="000000" w:themeColor="text1"/>
        </w:rPr>
        <w:t>quinze</w:t>
      </w:r>
      <w:r w:rsidRPr="00023683">
        <w:rPr>
          <w:rFonts w:ascii="Calibri" w:hAnsi="Calibri" w:cs="Calibri"/>
          <w:color w:val="000000" w:themeColor="text1"/>
        </w:rPr>
        <w:t xml:space="preserve"> minutos </w:t>
      </w:r>
      <w:r w:rsidR="00D71FF1" w:rsidRPr="00023683">
        <w:rPr>
          <w:rFonts w:ascii="Calibri" w:hAnsi="Calibri" w:cs="Calibri"/>
          <w:color w:val="000000" w:themeColor="text1"/>
        </w:rPr>
        <w:t>do dia</w:t>
      </w:r>
      <w:bookmarkStart w:id="1" w:name="_Hlk204850594"/>
      <w:r w:rsidR="00D71FF1" w:rsidRPr="00023683">
        <w:rPr>
          <w:rFonts w:ascii="Calibri" w:hAnsi="Calibri" w:cs="Calibri"/>
          <w:color w:val="000000" w:themeColor="text1"/>
        </w:rPr>
        <w:t xml:space="preserve"> </w:t>
      </w:r>
      <w:bookmarkStart w:id="2" w:name="_Hlk204851908"/>
      <w:r w:rsidR="005C1DCD">
        <w:rPr>
          <w:rFonts w:ascii="Calibri" w:hAnsi="Calibri" w:cs="Calibri"/>
          <w:color w:val="000000" w:themeColor="text1"/>
        </w:rPr>
        <w:t>quinze</w:t>
      </w:r>
      <w:r w:rsidR="008F4F1A" w:rsidRPr="00023683">
        <w:rPr>
          <w:rFonts w:ascii="Calibri" w:hAnsi="Calibri" w:cs="Calibri"/>
          <w:color w:val="000000" w:themeColor="text1"/>
        </w:rPr>
        <w:t xml:space="preserve"> </w:t>
      </w:r>
      <w:r w:rsidR="00D71FF1" w:rsidRPr="00023683">
        <w:rPr>
          <w:rFonts w:ascii="Calibri" w:hAnsi="Calibri" w:cs="Calibri"/>
          <w:color w:val="000000" w:themeColor="text1"/>
        </w:rPr>
        <w:t xml:space="preserve">do mês de </w:t>
      </w:r>
      <w:r w:rsidR="00235753">
        <w:rPr>
          <w:rFonts w:ascii="Calibri" w:hAnsi="Calibri" w:cs="Calibri"/>
          <w:color w:val="000000" w:themeColor="text1"/>
        </w:rPr>
        <w:t>setembro</w:t>
      </w:r>
      <w:r w:rsidR="00D71FF1" w:rsidRPr="00023683">
        <w:rPr>
          <w:rFonts w:ascii="Calibri" w:hAnsi="Calibri" w:cs="Calibri"/>
          <w:color w:val="000000" w:themeColor="text1"/>
        </w:rPr>
        <w:t xml:space="preserve"> </w:t>
      </w:r>
      <w:bookmarkEnd w:id="1"/>
      <w:bookmarkEnd w:id="2"/>
      <w:r w:rsidR="00D71FF1" w:rsidRPr="00023683">
        <w:rPr>
          <w:rFonts w:ascii="Calibri" w:hAnsi="Calibri" w:cs="Calibri"/>
          <w:color w:val="000000" w:themeColor="text1"/>
        </w:rPr>
        <w:t>do ano de dois mil e vinte e cinco, reuniu-se</w:t>
      </w:r>
      <w:r w:rsidR="001A7F30" w:rsidRPr="00023683">
        <w:rPr>
          <w:rFonts w:ascii="Calibri" w:hAnsi="Calibri" w:cs="Calibri"/>
          <w:color w:val="000000" w:themeColor="text1"/>
        </w:rPr>
        <w:t xml:space="preserve">, </w:t>
      </w:r>
      <w:r w:rsidR="00D71FF1" w:rsidRPr="00023683">
        <w:rPr>
          <w:rFonts w:ascii="Calibri" w:hAnsi="Calibri" w:cs="Calibri"/>
          <w:color w:val="000000" w:themeColor="text1"/>
        </w:rPr>
        <w:t xml:space="preserve">a Comissão de Assuntos Gerais da Câmara, presentes os vereadores Marcelo dos Santos de Oliveira, João Vitor Alves Martins e Mauro Benedito de </w:t>
      </w:r>
      <w:bookmarkStart w:id="3" w:name="_Hlk206747116"/>
      <w:r w:rsidR="00D71FF1" w:rsidRPr="00023683">
        <w:rPr>
          <w:rFonts w:ascii="Calibri" w:hAnsi="Calibri" w:cs="Calibri"/>
          <w:color w:val="000000" w:themeColor="text1"/>
        </w:rPr>
        <w:t xml:space="preserve">Lima </w:t>
      </w:r>
      <w:bookmarkStart w:id="4" w:name="_Hlk206149041"/>
      <w:r w:rsidR="00023683" w:rsidRPr="005C1DCD">
        <w:rPr>
          <w:rFonts w:ascii="Calibri" w:hAnsi="Calibri" w:cs="Calibri"/>
          <w:color w:val="000000" w:themeColor="text1"/>
        </w:rPr>
        <w:t xml:space="preserve">para analisar </w:t>
      </w:r>
      <w:r w:rsidR="00023683" w:rsidRPr="00023683">
        <w:rPr>
          <w:rFonts w:ascii="Calibri" w:hAnsi="Calibri" w:cs="Calibri"/>
          <w:color w:val="000000" w:themeColor="text1"/>
        </w:rPr>
        <w:t xml:space="preserve">as seguintes proposituras em pauta: </w:t>
      </w:r>
      <w:r w:rsidR="00235753" w:rsidRPr="005C1DCD">
        <w:rPr>
          <w:rFonts w:ascii="Calibri" w:hAnsi="Calibri" w:cs="Calibri"/>
          <w:color w:val="000000" w:themeColor="text1"/>
        </w:rPr>
        <w:t xml:space="preserve">- </w:t>
      </w:r>
      <w:r w:rsidR="00235753" w:rsidRPr="005C1DCD">
        <w:rPr>
          <w:rFonts w:ascii="Calibri" w:hAnsi="Calibri" w:cs="Calibri"/>
          <w:b/>
          <w:bCs/>
          <w:color w:val="000000" w:themeColor="text1"/>
        </w:rPr>
        <w:t xml:space="preserve">Projeto de Lei Complementar Nº </w:t>
      </w:r>
      <w:r w:rsidR="005C1DCD" w:rsidRPr="005C1DCD">
        <w:rPr>
          <w:rFonts w:ascii="Calibri" w:hAnsi="Calibri" w:cs="Calibri"/>
          <w:b/>
          <w:bCs/>
          <w:color w:val="000000" w:themeColor="text1"/>
        </w:rPr>
        <w:t>11</w:t>
      </w:r>
      <w:r w:rsidR="00235753" w:rsidRPr="005C1DCD">
        <w:rPr>
          <w:rFonts w:ascii="Calibri" w:hAnsi="Calibri" w:cs="Calibri"/>
          <w:b/>
          <w:bCs/>
          <w:color w:val="000000" w:themeColor="text1"/>
        </w:rPr>
        <w:t>/2025</w:t>
      </w:r>
      <w:r w:rsidR="00235753" w:rsidRPr="005C1DCD">
        <w:rPr>
          <w:rFonts w:ascii="Calibri" w:hAnsi="Calibri" w:cs="Calibri"/>
          <w:color w:val="000000" w:themeColor="text1"/>
        </w:rPr>
        <w:t xml:space="preserve"> - </w:t>
      </w:r>
      <w:r w:rsidR="00014CAA" w:rsidRPr="005C1DCD">
        <w:rPr>
          <w:rFonts w:ascii="Calibri" w:hAnsi="Calibri" w:cs="Calibri"/>
          <w:color w:val="000000" w:themeColor="text1"/>
        </w:rPr>
        <w:t>de autoria do</w:t>
      </w:r>
      <w:r w:rsidR="005C1DCD" w:rsidRPr="005C1DCD">
        <w:rPr>
          <w:rFonts w:ascii="Calibri" w:hAnsi="Calibri" w:cs="Calibri"/>
          <w:color w:val="000000" w:themeColor="text1"/>
        </w:rPr>
        <w:t xml:space="preserve"> Poder Legislativo, </w:t>
      </w:r>
      <w:r w:rsidR="005C1DCD" w:rsidRPr="005C1DCD">
        <w:rPr>
          <w:rFonts w:ascii="Calibri" w:hAnsi="Calibri" w:cs="Calibri"/>
          <w:color w:val="000000" w:themeColor="text1"/>
        </w:rPr>
        <w:t>que dispõe sobre o regime administrativo especial de contratação por tempo determinado para atender a necessidade temporária de excepcional interesse público, nos termos da Constituição Federal e da Lei Orgânica Municipal, e dá outras providências</w:t>
      </w:r>
      <w:r w:rsidR="00014CAA" w:rsidRPr="005C1DCD">
        <w:rPr>
          <w:rFonts w:ascii="Calibri" w:hAnsi="Calibri" w:cs="Calibri"/>
          <w:color w:val="000000" w:themeColor="text1"/>
        </w:rPr>
        <w:t>.</w:t>
      </w:r>
      <w:r w:rsidR="00235753" w:rsidRPr="005C1DCD">
        <w:rPr>
          <w:rFonts w:ascii="Calibri" w:hAnsi="Calibri" w:cs="Calibri"/>
          <w:color w:val="000000" w:themeColor="text1"/>
        </w:rPr>
        <w:t xml:space="preserve"> - </w:t>
      </w:r>
      <w:r w:rsidR="00235753" w:rsidRPr="005C1DCD">
        <w:rPr>
          <w:rFonts w:ascii="Calibri" w:hAnsi="Calibri" w:cs="Calibri"/>
          <w:b/>
          <w:bCs/>
          <w:color w:val="000000" w:themeColor="text1"/>
        </w:rPr>
        <w:t xml:space="preserve">Projeto de Decreto Legislativo nº </w:t>
      </w:r>
      <w:r w:rsidR="00014CAA" w:rsidRPr="005C1DCD">
        <w:rPr>
          <w:rFonts w:ascii="Calibri" w:hAnsi="Calibri" w:cs="Calibri"/>
          <w:b/>
          <w:bCs/>
          <w:color w:val="000000" w:themeColor="text1"/>
        </w:rPr>
        <w:t>2</w:t>
      </w:r>
      <w:r w:rsidR="005C1DCD" w:rsidRPr="005C1DCD">
        <w:rPr>
          <w:rFonts w:ascii="Calibri" w:hAnsi="Calibri" w:cs="Calibri"/>
          <w:b/>
          <w:bCs/>
          <w:color w:val="000000" w:themeColor="text1"/>
        </w:rPr>
        <w:t>2</w:t>
      </w:r>
      <w:r w:rsidR="00235753" w:rsidRPr="005C1DCD">
        <w:rPr>
          <w:rFonts w:ascii="Calibri" w:hAnsi="Calibri" w:cs="Calibri"/>
          <w:b/>
          <w:bCs/>
          <w:color w:val="000000" w:themeColor="text1"/>
        </w:rPr>
        <w:t>/2025</w:t>
      </w:r>
      <w:r w:rsidR="00235753" w:rsidRPr="005C1DCD">
        <w:rPr>
          <w:rFonts w:ascii="Calibri" w:hAnsi="Calibri" w:cs="Calibri"/>
          <w:color w:val="000000" w:themeColor="text1"/>
        </w:rPr>
        <w:t xml:space="preserve"> - </w:t>
      </w:r>
      <w:bookmarkEnd w:id="4"/>
      <w:bookmarkEnd w:id="3"/>
      <w:r w:rsidR="005C1DCD" w:rsidRPr="005C1DCD">
        <w:rPr>
          <w:rFonts w:ascii="Calibri" w:hAnsi="Calibri" w:cs="Calibri"/>
          <w:color w:val="000000" w:themeColor="text1"/>
        </w:rPr>
        <w:t>de autoria da vereadora Drª Ivanete Xavier - PSD e do vereador Paulo Bola - MDB, que altera o artigo 2º, acresce o §3° e §4° ao artigo 2° e altera o parágrafo único do artigo 3º, todos do Decreto Legislativo n° 617, de 08 de agosto de 2022, que especifica e dá outras providências.</w:t>
      </w:r>
      <w:r w:rsidR="005C1DCD" w:rsidRPr="005C1DCD">
        <w:rPr>
          <w:rFonts w:ascii="Calibri" w:hAnsi="Calibri" w:cs="Calibri"/>
          <w:color w:val="000000" w:themeColor="text1"/>
        </w:rPr>
        <w:t xml:space="preserve"> </w:t>
      </w:r>
      <w:r w:rsidR="005C1DCD" w:rsidRPr="005C1DCD">
        <w:rPr>
          <w:rFonts w:ascii="Calibri" w:hAnsi="Calibri" w:cs="Calibri"/>
          <w:color w:val="000000" w:themeColor="text1"/>
        </w:rPr>
        <w:t xml:space="preserve">- </w:t>
      </w:r>
      <w:r w:rsidR="005C1DCD" w:rsidRPr="005C1DCD">
        <w:rPr>
          <w:rFonts w:ascii="Calibri" w:hAnsi="Calibri" w:cs="Calibri"/>
          <w:b/>
          <w:bCs/>
          <w:color w:val="000000" w:themeColor="text1"/>
        </w:rPr>
        <w:t>Projeto de Decreto Legislativo Nº 23/2025</w:t>
      </w:r>
      <w:r w:rsidR="005C1DCD" w:rsidRPr="005C1DCD">
        <w:rPr>
          <w:rFonts w:ascii="Calibri" w:hAnsi="Calibri" w:cs="Calibri"/>
          <w:color w:val="000000" w:themeColor="text1"/>
        </w:rPr>
        <w:t xml:space="preserve"> - de autoria do vereador Paulo Bola - MDB, que institui a Medalha João Lyra Tavares, a ser concedida aos profissionais da Contabilidade do município de Bebedouro, que especifica e dá outras providências.</w:t>
      </w:r>
      <w:r w:rsidR="00B07C0B">
        <w:rPr>
          <w:rFonts w:ascii="Calibri" w:hAnsi="Calibri" w:cs="Calibri"/>
          <w:color w:val="000000" w:themeColor="text1"/>
        </w:rPr>
        <w:t xml:space="preserve"> </w:t>
      </w:r>
      <w:r w:rsidR="00B07C0B" w:rsidRPr="00023683">
        <w:rPr>
          <w:rFonts w:ascii="Calibri" w:hAnsi="Calibri" w:cs="Calibri"/>
          <w:bCs/>
          <w:color w:val="000000" w:themeColor="text1"/>
        </w:rPr>
        <w:t xml:space="preserve">Analisadas as proposituras, a Comissão emitiu parecer de </w:t>
      </w:r>
      <w:r w:rsidR="00B07C0B" w:rsidRPr="00023683">
        <w:rPr>
          <w:rFonts w:ascii="Calibri" w:hAnsi="Calibri" w:cs="Calibri"/>
          <w:b/>
          <w:bCs/>
          <w:color w:val="000000" w:themeColor="text1"/>
        </w:rPr>
        <w:t>regularidade</w:t>
      </w:r>
      <w:r w:rsidR="00B07C0B" w:rsidRPr="00023683">
        <w:rPr>
          <w:rFonts w:ascii="Calibri" w:hAnsi="Calibri" w:cs="Calibri"/>
          <w:color w:val="000000" w:themeColor="text1"/>
        </w:rPr>
        <w:t xml:space="preserve"> a todos os projetos</w:t>
      </w:r>
      <w:r w:rsidR="00B07C0B" w:rsidRPr="00023683">
        <w:rPr>
          <w:rFonts w:ascii="Calibri" w:hAnsi="Calibri" w:cs="Calibri"/>
          <w:bCs/>
          <w:color w:val="000000" w:themeColor="text1"/>
        </w:rPr>
        <w:t>.</w:t>
      </w:r>
    </w:p>
    <w:p w14:paraId="2B382B04" w14:textId="179D0B6D" w:rsidR="00023683" w:rsidRPr="00023683" w:rsidRDefault="00023683" w:rsidP="005C1DCD">
      <w:pPr>
        <w:jc w:val="both"/>
        <w:rPr>
          <w:rFonts w:ascii="Calibri" w:hAnsi="Calibri" w:cs="Calibri"/>
          <w:color w:val="000000" w:themeColor="text1"/>
        </w:rPr>
      </w:pPr>
    </w:p>
    <w:p w14:paraId="673977B2" w14:textId="77777777" w:rsidR="00023683" w:rsidRDefault="00023683" w:rsidP="00023683">
      <w:pPr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1CCD9F48" w14:textId="77777777" w:rsidR="00637F94" w:rsidRDefault="00637F94">
      <w:pPr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4B367BF3" w14:textId="77777777" w:rsidR="00450F91" w:rsidRDefault="00450F91">
      <w:pPr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7EBC79BE" w14:textId="77777777" w:rsidR="00637F94" w:rsidRPr="00176245" w:rsidRDefault="00637F94">
      <w:pPr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72ABC3D9" w14:textId="77777777" w:rsidR="00BF6C1E" w:rsidRPr="00176245" w:rsidRDefault="00D71FF1">
      <w:pPr>
        <w:jc w:val="both"/>
        <w:rPr>
          <w:rFonts w:ascii="Calibri" w:eastAsia="Calibri" w:hAnsi="Calibri" w:cs="Calibri"/>
          <w:b/>
          <w:bCs/>
          <w:sz w:val="23"/>
          <w:szCs w:val="23"/>
        </w:rPr>
      </w:pPr>
      <w:r w:rsidRPr="00176245">
        <w:rPr>
          <w:rFonts w:ascii="Calibri" w:hAnsi="Calibri" w:cs="Calibri"/>
          <w:b/>
          <w:bCs/>
          <w:sz w:val="23"/>
          <w:szCs w:val="23"/>
        </w:rPr>
        <w:t>Marcelo dos Santos de Oliveira               João Vitor Alves Martins          Mauro Benedito de Lima</w:t>
      </w:r>
    </w:p>
    <w:p w14:paraId="42855477" w14:textId="08F279A5" w:rsidR="00BF6C1E" w:rsidRPr="00176245" w:rsidRDefault="00D71FF1">
      <w:pPr>
        <w:jc w:val="both"/>
        <w:rPr>
          <w:rFonts w:ascii="Calibri" w:hAnsi="Calibri" w:cs="Calibri"/>
          <w:sz w:val="23"/>
          <w:szCs w:val="23"/>
        </w:rPr>
      </w:pPr>
      <w:r w:rsidRPr="00176245">
        <w:rPr>
          <w:rFonts w:ascii="Calibri" w:hAnsi="Calibri" w:cs="Calibri"/>
          <w:b/>
          <w:bCs/>
          <w:sz w:val="23"/>
          <w:szCs w:val="23"/>
        </w:rPr>
        <w:t xml:space="preserve">                RELATOR                                                    PRESIDENTE                                  MEMBRO</w:t>
      </w:r>
    </w:p>
    <w:sectPr w:rsidR="00BF6C1E" w:rsidRPr="00176245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D9C76" w14:textId="77777777" w:rsidR="0015403A" w:rsidRDefault="0015403A">
      <w:r>
        <w:separator/>
      </w:r>
    </w:p>
  </w:endnote>
  <w:endnote w:type="continuationSeparator" w:id="0">
    <w:p w14:paraId="217D5834" w14:textId="77777777" w:rsidR="0015403A" w:rsidRDefault="0015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30E0" w14:textId="77777777" w:rsidR="00BF6C1E" w:rsidRDefault="00D71FF1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4B2207F2" w14:textId="77777777" w:rsidR="00BF6C1E" w:rsidRDefault="00BF6C1E">
    <w:pPr>
      <w:pStyle w:val="Rodap"/>
      <w:jc w:val="center"/>
      <w:rPr>
        <w:rFonts w:ascii="Arial" w:eastAsia="Arial" w:hAnsi="Arial" w:cs="Arial"/>
        <w:b/>
        <w:bCs/>
      </w:rPr>
    </w:pPr>
  </w:p>
  <w:p w14:paraId="7397B171" w14:textId="77777777" w:rsidR="00BF6C1E" w:rsidRDefault="00D71FF1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95A54" w14:textId="77777777" w:rsidR="0015403A" w:rsidRDefault="0015403A">
      <w:r>
        <w:separator/>
      </w:r>
    </w:p>
  </w:footnote>
  <w:footnote w:type="continuationSeparator" w:id="0">
    <w:p w14:paraId="690D3968" w14:textId="77777777" w:rsidR="0015403A" w:rsidRDefault="0015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010DC" w14:textId="77777777" w:rsidR="00BF6C1E" w:rsidRDefault="00D71FF1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5A766A2" wp14:editId="721925D9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9CDDD3C" w14:textId="77777777" w:rsidR="00BF6C1E" w:rsidRDefault="00D71FF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295ED0" wp14:editId="4B2713B9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766A2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9CDDD3C" w14:textId="77777777" w:rsidR="00BF6C1E" w:rsidRDefault="00D71FF1">
                    <w:r>
                      <w:rPr>
                        <w:noProof/>
                      </w:rPr>
                      <w:drawing>
                        <wp:inline distT="0" distB="0" distL="0" distR="0" wp14:anchorId="21295ED0" wp14:editId="4B2713B9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6C13989E" w14:textId="77777777" w:rsidR="00BF6C1E" w:rsidRDefault="00BF6C1E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46D2D74A" w14:textId="77777777" w:rsidR="00BF6C1E" w:rsidRDefault="00D71FF1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219A0F52" w14:textId="77777777" w:rsidR="00BF6C1E" w:rsidRDefault="00D71FF1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1E"/>
    <w:rsid w:val="00014CAA"/>
    <w:rsid w:val="00014EFB"/>
    <w:rsid w:val="00023683"/>
    <w:rsid w:val="00054504"/>
    <w:rsid w:val="00062A28"/>
    <w:rsid w:val="00113F3A"/>
    <w:rsid w:val="00131A58"/>
    <w:rsid w:val="0015403A"/>
    <w:rsid w:val="00176245"/>
    <w:rsid w:val="00183607"/>
    <w:rsid w:val="001A158F"/>
    <w:rsid w:val="001A7F30"/>
    <w:rsid w:val="00235753"/>
    <w:rsid w:val="0030770B"/>
    <w:rsid w:val="003563A4"/>
    <w:rsid w:val="00380C79"/>
    <w:rsid w:val="0038155E"/>
    <w:rsid w:val="003C776D"/>
    <w:rsid w:val="00450F91"/>
    <w:rsid w:val="00453DC8"/>
    <w:rsid w:val="004D199B"/>
    <w:rsid w:val="004D78F2"/>
    <w:rsid w:val="004E5704"/>
    <w:rsid w:val="00515CBD"/>
    <w:rsid w:val="00537D4E"/>
    <w:rsid w:val="005608BE"/>
    <w:rsid w:val="005856BF"/>
    <w:rsid w:val="005C1DCD"/>
    <w:rsid w:val="005D0660"/>
    <w:rsid w:val="00637F94"/>
    <w:rsid w:val="00642C96"/>
    <w:rsid w:val="00657C3B"/>
    <w:rsid w:val="006761DE"/>
    <w:rsid w:val="007605D6"/>
    <w:rsid w:val="00787FC3"/>
    <w:rsid w:val="00792894"/>
    <w:rsid w:val="00883F0A"/>
    <w:rsid w:val="00885DA6"/>
    <w:rsid w:val="008B5ED9"/>
    <w:rsid w:val="008D5CFC"/>
    <w:rsid w:val="008F4F1A"/>
    <w:rsid w:val="00951152"/>
    <w:rsid w:val="0095736D"/>
    <w:rsid w:val="009713D3"/>
    <w:rsid w:val="00990418"/>
    <w:rsid w:val="00A76AE0"/>
    <w:rsid w:val="00A77DF8"/>
    <w:rsid w:val="00AA0D62"/>
    <w:rsid w:val="00B07C0B"/>
    <w:rsid w:val="00BB3D3F"/>
    <w:rsid w:val="00BB709B"/>
    <w:rsid w:val="00BD7472"/>
    <w:rsid w:val="00BF43DB"/>
    <w:rsid w:val="00BF6C1E"/>
    <w:rsid w:val="00C02DC4"/>
    <w:rsid w:val="00C90EEB"/>
    <w:rsid w:val="00CE49DA"/>
    <w:rsid w:val="00D21F3D"/>
    <w:rsid w:val="00D3175F"/>
    <w:rsid w:val="00D71FF1"/>
    <w:rsid w:val="00E27A16"/>
    <w:rsid w:val="00E467F5"/>
    <w:rsid w:val="00EC1627"/>
    <w:rsid w:val="00EC7064"/>
    <w:rsid w:val="00F65066"/>
    <w:rsid w:val="00F85180"/>
    <w:rsid w:val="00FD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F64D"/>
  <w15:docId w15:val="{E20BF18C-883B-4B4F-892E-950CADA5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tulo6">
    <w:name w:val="heading 6"/>
    <w:basedOn w:val="Normal"/>
    <w:next w:val="Normal"/>
    <w:link w:val="Ttulo6Char"/>
    <w:unhideWhenUsed/>
    <w:qFormat/>
    <w:rsid w:val="001836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pt-BR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  <w:style w:type="character" w:customStyle="1" w:styleId="Ttulo6Char">
    <w:name w:val="Título 6 Char"/>
    <w:basedOn w:val="Fontepargpadro"/>
    <w:link w:val="Ttulo6"/>
    <w:rsid w:val="00183607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8</cp:revision>
  <cp:lastPrinted>2025-08-11T18:34:00Z</cp:lastPrinted>
  <dcterms:created xsi:type="dcterms:W3CDTF">2025-09-01T14:24:00Z</dcterms:created>
  <dcterms:modified xsi:type="dcterms:W3CDTF">2025-09-15T19:18:00Z</dcterms:modified>
</cp:coreProperties>
</file>