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6DD387E7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CA7BC9">
        <w:rPr>
          <w:rFonts w:ascii="Calibri" w:hAnsi="Calibri"/>
          <w:sz w:val="24"/>
          <w:szCs w:val="24"/>
          <w:lang w:val="pt-PT"/>
        </w:rPr>
        <w:t>VIGÉSIMA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 w:rsidR="002D4DEA">
        <w:rPr>
          <w:rFonts w:ascii="Calibri" w:hAnsi="Calibri"/>
          <w:sz w:val="24"/>
          <w:szCs w:val="24"/>
          <w:lang w:val="pt-PT"/>
        </w:rPr>
        <w:t>TERCEIRA</w:t>
      </w:r>
      <w:r w:rsidR="00715829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69ED12F1" w14:textId="0CA21637" w:rsidR="002D4DEA" w:rsidRPr="00023683" w:rsidRDefault="00715829" w:rsidP="002D4DEA">
      <w:pPr>
        <w:jc w:val="both"/>
        <w:rPr>
          <w:rFonts w:ascii="Calibri" w:hAnsi="Calibri" w:cs="Calibri"/>
          <w:color w:val="000000" w:themeColor="text1"/>
        </w:rPr>
      </w:pPr>
      <w:r w:rsidRPr="00631EA7">
        <w:rPr>
          <w:rFonts w:ascii="Calibri" w:hAnsi="Calibri" w:cs="Calibri"/>
          <w:color w:val="000000" w:themeColor="text1"/>
        </w:rPr>
        <w:t>À</w:t>
      </w:r>
      <w:r w:rsidR="00CA7BC9" w:rsidRPr="00631EA7">
        <w:rPr>
          <w:rFonts w:ascii="Calibri" w:hAnsi="Calibri" w:cs="Calibri"/>
          <w:color w:val="000000" w:themeColor="text1"/>
        </w:rPr>
        <w:t xml:space="preserve">s </w:t>
      </w:r>
      <w:r w:rsidR="003A4A88">
        <w:rPr>
          <w:rFonts w:ascii="Calibri" w:hAnsi="Calibri" w:cs="Calibri"/>
          <w:color w:val="000000" w:themeColor="text1"/>
        </w:rPr>
        <w:t>quinze</w:t>
      </w:r>
      <w:r w:rsidR="00CA7BC9" w:rsidRPr="00631EA7">
        <w:rPr>
          <w:rFonts w:ascii="Calibri" w:hAnsi="Calibri" w:cs="Calibri"/>
          <w:color w:val="000000" w:themeColor="text1"/>
        </w:rPr>
        <w:t xml:space="preserve"> horas do dia </w:t>
      </w:r>
      <w:r w:rsidR="002D4DEA">
        <w:rPr>
          <w:rFonts w:ascii="Calibri" w:hAnsi="Calibri" w:cs="Calibri"/>
          <w:color w:val="000000" w:themeColor="text1"/>
        </w:rPr>
        <w:t>vinte e cinco</w:t>
      </w:r>
      <w:r w:rsidR="00CA7BC9" w:rsidRPr="00631EA7">
        <w:rPr>
          <w:rFonts w:ascii="Calibri" w:hAnsi="Calibri" w:cs="Calibri"/>
          <w:color w:val="000000" w:themeColor="text1"/>
        </w:rPr>
        <w:t xml:space="preserve"> do mês de agosto</w:t>
      </w:r>
      <w:r w:rsidR="00CA7BC9" w:rsidRPr="00631EA7">
        <w:rPr>
          <w:rFonts w:ascii="Calibri" w:hAnsi="Calibri" w:cs="Calibri"/>
        </w:rPr>
        <w:t xml:space="preserve"> </w:t>
      </w:r>
      <w:r w:rsidR="005D7946" w:rsidRPr="00631EA7">
        <w:rPr>
          <w:rFonts w:ascii="Calibri" w:hAnsi="Calibri" w:cs="Calibri"/>
        </w:rPr>
        <w:t>do ano dois mil e vinte e cinco, reuniu-se</w:t>
      </w:r>
      <w:r w:rsidR="003A4A88">
        <w:rPr>
          <w:rFonts w:ascii="Calibri" w:hAnsi="Calibri" w:cs="Calibri"/>
        </w:rPr>
        <w:t>, virtualmente,</w:t>
      </w:r>
      <w:r w:rsidR="005D7946" w:rsidRPr="00631EA7">
        <w:rPr>
          <w:rFonts w:ascii="Calibri" w:hAnsi="Calibri" w:cs="Calibri"/>
        </w:rPr>
        <w:t xml:space="preserve"> a Comissão de Finanças e Orçamento, estando presentes os vereadores Paulo Henrique Ignácio Pereira, Jorge Emanoel Cardoso Rocha e Marcelo dos Santos de Oliveira, </w:t>
      </w:r>
      <w:r w:rsidR="002D4DEA" w:rsidRPr="00023683">
        <w:rPr>
          <w:rFonts w:ascii="Calibri" w:hAnsi="Calibri" w:cs="Calibri"/>
          <w:color w:val="000000" w:themeColor="text1"/>
        </w:rPr>
        <w:t xml:space="preserve">Lima </w:t>
      </w:r>
      <w:bookmarkStart w:id="0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 xml:space="preserve">as seguintes proposituras em pauta: </w:t>
      </w:r>
      <w:r w:rsidR="002D4DEA" w:rsidRPr="00023683">
        <w:rPr>
          <w:rFonts w:ascii="Calibri" w:hAnsi="Calibri" w:cs="Calibri"/>
          <w:b/>
          <w:lang w:val="pt-BR"/>
        </w:rPr>
        <w:t>Projeto de Lei</w:t>
      </w:r>
      <w:r w:rsidR="002D4DEA" w:rsidRPr="009B5E08">
        <w:rPr>
          <w:rFonts w:ascii="Calibri" w:hAnsi="Calibri" w:cs="Calibri"/>
          <w:lang w:val="pt-BR"/>
        </w:rPr>
        <w:t xml:space="preserve"> </w:t>
      </w:r>
      <w:r w:rsidR="002D4DEA" w:rsidRPr="009B5E08">
        <w:rPr>
          <w:rFonts w:ascii="Calibri" w:hAnsi="Calibri" w:cs="Calibri"/>
          <w:b/>
          <w:bCs/>
          <w:lang w:val="pt-BR"/>
        </w:rPr>
        <w:t>Nº 43/2025</w:t>
      </w:r>
      <w:r w:rsidR="002D4DEA" w:rsidRPr="009B5E08">
        <w:rPr>
          <w:rFonts w:ascii="Calibri" w:hAnsi="Calibri" w:cs="Calibri"/>
          <w:b/>
          <w:lang w:val="pt-BR"/>
        </w:rPr>
        <w:t xml:space="preserve"> </w:t>
      </w:r>
      <w:r w:rsidR="002D4DEA" w:rsidRPr="009B5E08">
        <w:rPr>
          <w:rFonts w:ascii="Calibri" w:hAnsi="Calibri" w:cs="Calibri"/>
          <w:bCs/>
          <w:lang w:val="pt-BR"/>
        </w:rPr>
        <w:t>- de autoria do Poder Executivo,</w:t>
      </w:r>
      <w:r w:rsidR="002D4DEA" w:rsidRPr="009B5E08">
        <w:rPr>
          <w:rFonts w:ascii="Calibri" w:hAnsi="Calibri" w:cs="Calibri"/>
          <w:b/>
          <w:lang w:val="pt-BR"/>
        </w:rPr>
        <w:t xml:space="preserve"> </w:t>
      </w:r>
      <w:r w:rsidR="002D4DEA" w:rsidRPr="009B5E08">
        <w:rPr>
          <w:rFonts w:ascii="Calibri" w:hAnsi="Calibri" w:cs="Calibri"/>
          <w:bCs/>
          <w:lang w:val="pt-BR"/>
        </w:rPr>
        <w:t>que i</w:t>
      </w:r>
      <w:r w:rsidR="002D4DEA" w:rsidRPr="009B5E08">
        <w:rPr>
          <w:rFonts w:ascii="Calibri" w:hAnsi="Calibri" w:cs="Calibri"/>
          <w:lang w:val="pt-BR"/>
        </w:rPr>
        <w:t>nstitui a criação do Banco de Alimentos no município de Bebedouro</w:t>
      </w:r>
      <w:r w:rsidR="002D4DEA" w:rsidRPr="00023683">
        <w:rPr>
          <w:rFonts w:ascii="Calibri" w:hAnsi="Calibri" w:cs="Calibri"/>
          <w:lang w:val="pt-BR"/>
        </w:rPr>
        <w:t xml:space="preserve">. </w:t>
      </w:r>
      <w:r w:rsidR="002D4DEA" w:rsidRPr="009B5E08">
        <w:rPr>
          <w:rFonts w:ascii="Calibri" w:hAnsi="Calibri" w:cs="Calibri"/>
          <w:b/>
          <w:lang w:val="pt-BR"/>
        </w:rPr>
        <w:t>Projeto de Decreto Legislativo</w:t>
      </w:r>
      <w:r w:rsidR="002D4DEA" w:rsidRPr="009B5E08">
        <w:rPr>
          <w:rFonts w:ascii="Calibri" w:hAnsi="Calibri" w:cs="Calibri"/>
          <w:lang w:val="pt-BR"/>
        </w:rPr>
        <w:t xml:space="preserve"> </w:t>
      </w:r>
      <w:r w:rsidR="002D4DEA" w:rsidRPr="009B5E08">
        <w:rPr>
          <w:rFonts w:ascii="Calibri" w:hAnsi="Calibri" w:cs="Calibri"/>
          <w:b/>
          <w:bCs/>
          <w:lang w:val="pt-BR"/>
        </w:rPr>
        <w:t>Nº 18/2025</w:t>
      </w:r>
      <w:r w:rsidR="002D4DEA" w:rsidRPr="009B5E08">
        <w:rPr>
          <w:rFonts w:ascii="Calibri" w:hAnsi="Calibri" w:cs="Calibri"/>
          <w:b/>
          <w:lang w:val="pt-BR"/>
        </w:rPr>
        <w:t xml:space="preserve"> </w:t>
      </w:r>
      <w:r w:rsidR="002D4DEA" w:rsidRPr="009B5E08">
        <w:rPr>
          <w:rFonts w:ascii="Calibri" w:hAnsi="Calibri" w:cs="Calibri"/>
          <w:bCs/>
          <w:lang w:val="pt-BR"/>
        </w:rPr>
        <w:t>- de autoria de Mesa Diretora,</w:t>
      </w:r>
      <w:r w:rsidR="002D4DEA" w:rsidRPr="009B5E08">
        <w:rPr>
          <w:rFonts w:ascii="Calibri" w:hAnsi="Calibri" w:cs="Calibri"/>
          <w:b/>
          <w:lang w:val="pt-BR"/>
        </w:rPr>
        <w:t xml:space="preserve"> </w:t>
      </w:r>
      <w:r w:rsidR="002D4DEA" w:rsidRPr="009B5E08">
        <w:rPr>
          <w:rFonts w:ascii="Calibri" w:hAnsi="Calibri" w:cs="Calibri"/>
          <w:lang w:val="pt-BR"/>
        </w:rPr>
        <w:t>que concede os Prêmios de Eficiência e Empresa Parceira do Deficiente 2025, que especifica e dá outras providências.</w:t>
      </w:r>
      <w:r w:rsidR="002D4DEA" w:rsidRPr="00023683">
        <w:rPr>
          <w:rFonts w:ascii="Calibri" w:hAnsi="Calibri" w:cs="Calibri"/>
          <w:lang w:val="pt-BR"/>
        </w:rPr>
        <w:t xml:space="preserve"> </w:t>
      </w:r>
      <w:r w:rsidR="002D4DEA" w:rsidRPr="00023683">
        <w:rPr>
          <w:rFonts w:ascii="Calibri" w:hAnsi="Calibri" w:cs="Calibri"/>
          <w:b/>
          <w:bCs/>
          <w:color w:val="000000" w:themeColor="text1"/>
        </w:rPr>
        <w:t>Projeto de Resolução</w:t>
      </w:r>
      <w:r w:rsidR="002D4DEA" w:rsidRPr="00023683">
        <w:rPr>
          <w:rFonts w:ascii="Calibri" w:hAnsi="Calibri" w:cs="Calibri"/>
          <w:color w:val="000000" w:themeColor="text1"/>
        </w:rPr>
        <w:t xml:space="preserve"> </w:t>
      </w:r>
      <w:r w:rsidR="002D4DEA" w:rsidRPr="00023683">
        <w:rPr>
          <w:rFonts w:ascii="Calibri" w:hAnsi="Calibri" w:cs="Calibri"/>
          <w:b/>
          <w:color w:val="000000" w:themeColor="text1"/>
          <w:lang w:val="pt-BR"/>
        </w:rPr>
        <w:t>Nº 9/2025</w:t>
      </w:r>
      <w:r w:rsidR="002D4DEA" w:rsidRPr="00023683">
        <w:rPr>
          <w:rFonts w:ascii="Calibri" w:hAnsi="Calibri" w:cs="Calibri"/>
          <w:b/>
          <w:bCs/>
          <w:color w:val="000000" w:themeColor="text1"/>
          <w:lang w:val="pt-BR"/>
        </w:rPr>
        <w:t xml:space="preserve"> </w:t>
      </w:r>
      <w:r w:rsidR="002D4DEA" w:rsidRPr="00023683">
        <w:rPr>
          <w:rFonts w:ascii="Calibri" w:hAnsi="Calibri" w:cs="Calibri"/>
          <w:color w:val="000000" w:themeColor="text1"/>
          <w:lang w:val="pt-BR"/>
        </w:rPr>
        <w:t>- de autoria da Mesa Diretora,</w:t>
      </w:r>
      <w:r w:rsidR="002D4DEA" w:rsidRPr="00023683">
        <w:rPr>
          <w:rFonts w:ascii="Calibri" w:hAnsi="Calibri" w:cs="Calibri"/>
          <w:b/>
          <w:bCs/>
          <w:color w:val="000000" w:themeColor="text1"/>
          <w:lang w:val="pt-BR"/>
        </w:rPr>
        <w:t xml:space="preserve"> </w:t>
      </w:r>
      <w:r w:rsidR="002D4DEA" w:rsidRPr="00023683">
        <w:rPr>
          <w:rFonts w:ascii="Calibri" w:hAnsi="Calibri" w:cs="Calibri"/>
          <w:bCs/>
          <w:color w:val="000000" w:themeColor="text1"/>
          <w:lang w:val="pt-BR"/>
        </w:rPr>
        <w:t xml:space="preserve">que dispõe sobre a dispensa eletrônica e sistema de dispensa eletrônica no âmbito da Câmara Municipal de Bebedouro/SP. </w:t>
      </w:r>
      <w:r w:rsidR="002D4DEA" w:rsidRPr="00023683">
        <w:rPr>
          <w:rFonts w:ascii="Calibri" w:hAnsi="Calibri" w:cs="Calibri"/>
          <w:b/>
          <w:bCs/>
          <w:color w:val="000000" w:themeColor="text1"/>
        </w:rPr>
        <w:t>Projeto de Resolução</w:t>
      </w:r>
      <w:r w:rsidR="002D4DEA" w:rsidRPr="009B5E08">
        <w:rPr>
          <w:rFonts w:ascii="Calibri" w:hAnsi="Calibri" w:cs="Calibri"/>
          <w:bCs/>
          <w:color w:val="000000" w:themeColor="text1"/>
          <w:lang w:val="pt-BR"/>
        </w:rPr>
        <w:t xml:space="preserve"> </w:t>
      </w:r>
      <w:r w:rsidR="002D4DEA" w:rsidRPr="009B5E08">
        <w:rPr>
          <w:rFonts w:ascii="Calibri" w:hAnsi="Calibri" w:cs="Calibri"/>
          <w:b/>
          <w:color w:val="000000" w:themeColor="text1"/>
          <w:lang w:val="pt-BR"/>
        </w:rPr>
        <w:t xml:space="preserve">Nº 10/2025 </w:t>
      </w:r>
      <w:r w:rsidR="002D4DEA" w:rsidRPr="009B5E08">
        <w:rPr>
          <w:rFonts w:ascii="Calibri" w:hAnsi="Calibri" w:cs="Calibri"/>
          <w:color w:val="000000" w:themeColor="text1"/>
          <w:lang w:val="pt-BR"/>
        </w:rPr>
        <w:t>-</w:t>
      </w:r>
      <w:r w:rsidR="002D4DEA" w:rsidRPr="009B5E08">
        <w:rPr>
          <w:rFonts w:ascii="Calibri" w:hAnsi="Calibri" w:cs="Calibri"/>
          <w:b/>
          <w:bCs/>
          <w:color w:val="000000" w:themeColor="text1"/>
          <w:lang w:val="pt-BR"/>
        </w:rPr>
        <w:t xml:space="preserve"> </w:t>
      </w:r>
      <w:r w:rsidR="002D4DEA" w:rsidRPr="009B5E08">
        <w:rPr>
          <w:rFonts w:ascii="Calibri" w:hAnsi="Calibri" w:cs="Calibri"/>
          <w:color w:val="000000" w:themeColor="text1"/>
          <w:lang w:val="pt-BR"/>
        </w:rPr>
        <w:t>de autoria da Mesa Diretora</w:t>
      </w:r>
      <w:r w:rsidR="002D4DEA" w:rsidRPr="009B5E08">
        <w:rPr>
          <w:rFonts w:ascii="Calibri" w:hAnsi="Calibri" w:cs="Calibri"/>
          <w:b/>
          <w:bCs/>
          <w:color w:val="000000" w:themeColor="text1"/>
          <w:lang w:val="pt-BR"/>
        </w:rPr>
        <w:t>,</w:t>
      </w:r>
      <w:r w:rsidR="002D4DEA" w:rsidRPr="009B5E08">
        <w:rPr>
          <w:rFonts w:ascii="Calibri" w:hAnsi="Calibri" w:cs="Calibri"/>
          <w:color w:val="000000" w:themeColor="text1"/>
          <w:lang w:val="pt-BR"/>
        </w:rPr>
        <w:t xml:space="preserve"> que r</w:t>
      </w:r>
      <w:r w:rsidR="002D4DEA" w:rsidRPr="009B5E08">
        <w:rPr>
          <w:rFonts w:ascii="Calibri" w:hAnsi="Calibri" w:cs="Calibri"/>
          <w:bCs/>
          <w:color w:val="000000" w:themeColor="text1"/>
          <w:lang w:val="pt-BR"/>
        </w:rPr>
        <w:t>egulamenta a Lei Federal nº 14.133, de 1º de abril de 2021, que dispõe sobre Licitações e Contratos Administrativos, no âmbito da Câmara Municipal de Bebedouro/SP.</w:t>
      </w:r>
      <w:r w:rsidR="002D4DEA" w:rsidRPr="00023683">
        <w:rPr>
          <w:rFonts w:ascii="Calibri" w:hAnsi="Calibri" w:cs="Calibri"/>
          <w:bCs/>
          <w:color w:val="000000" w:themeColor="text1"/>
          <w:lang w:val="pt-BR"/>
        </w:rPr>
        <w:t xml:space="preserve"> </w:t>
      </w:r>
      <w:r w:rsidR="002D4DEA" w:rsidRPr="00023683">
        <w:rPr>
          <w:rFonts w:ascii="Calibri" w:hAnsi="Calibri" w:cs="Calibri"/>
          <w:bCs/>
          <w:color w:val="000000" w:themeColor="text1"/>
        </w:rPr>
        <w:t xml:space="preserve">Analisadas as proposituras, a Comissão emitiu parecer de </w:t>
      </w:r>
      <w:r w:rsidR="002D4DEA" w:rsidRPr="00023683">
        <w:rPr>
          <w:rFonts w:ascii="Calibri" w:hAnsi="Calibri" w:cs="Calibri"/>
          <w:b/>
          <w:bCs/>
          <w:color w:val="000000" w:themeColor="text1"/>
        </w:rPr>
        <w:t>regularidade</w:t>
      </w:r>
      <w:r w:rsidR="002D4DEA" w:rsidRPr="00023683">
        <w:rPr>
          <w:rFonts w:ascii="Calibri" w:hAnsi="Calibri" w:cs="Calibri"/>
          <w:color w:val="000000" w:themeColor="text1"/>
        </w:rPr>
        <w:t xml:space="preserve"> a todos os projetos</w:t>
      </w:r>
      <w:r w:rsidR="002D4DEA" w:rsidRPr="00023683">
        <w:rPr>
          <w:rFonts w:ascii="Calibri" w:hAnsi="Calibri" w:cs="Calibri"/>
          <w:bCs/>
          <w:color w:val="000000" w:themeColor="text1"/>
        </w:rPr>
        <w:t>.</w:t>
      </w:r>
      <w:bookmarkEnd w:id="0"/>
    </w:p>
    <w:p w14:paraId="3AA64461" w14:textId="46FCA1C2" w:rsidR="00BB53EB" w:rsidRDefault="00BB53EB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Pr="00631EA7" w:rsidRDefault="00BB53EB">
      <w:pPr>
        <w:jc w:val="both"/>
        <w:rPr>
          <w:b/>
          <w:bCs/>
        </w:rPr>
      </w:pPr>
    </w:p>
    <w:p w14:paraId="1C43F343" w14:textId="77777777" w:rsidR="00245A66" w:rsidRPr="00631EA7" w:rsidRDefault="00245A66">
      <w:pPr>
        <w:jc w:val="both"/>
        <w:rPr>
          <w:rFonts w:ascii="Calibri" w:eastAsia="Calibri" w:hAnsi="Calibri" w:cs="Calibri"/>
        </w:rPr>
      </w:pPr>
    </w:p>
    <w:p w14:paraId="75D80F01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Jorge Emanoel Cardoso Rocha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3C42722A" w14:textId="77777777" w:rsidR="00245A66" w:rsidRPr="00631EA7" w:rsidRDefault="00245A66">
      <w:pPr>
        <w:jc w:val="both"/>
        <w:rPr>
          <w:rFonts w:ascii="Calibri" w:eastAsia="Calibri" w:hAnsi="Calibri" w:cs="Calibri"/>
        </w:rPr>
      </w:pPr>
    </w:p>
    <w:p w14:paraId="5C227C37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219BFF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66B13"/>
    <w:rsid w:val="0010268E"/>
    <w:rsid w:val="00104885"/>
    <w:rsid w:val="00161166"/>
    <w:rsid w:val="001D53E5"/>
    <w:rsid w:val="00222CA1"/>
    <w:rsid w:val="00243D2C"/>
    <w:rsid w:val="00245A66"/>
    <w:rsid w:val="002A2503"/>
    <w:rsid w:val="002C1D5C"/>
    <w:rsid w:val="002D4DEA"/>
    <w:rsid w:val="00327E62"/>
    <w:rsid w:val="003563A4"/>
    <w:rsid w:val="00362BED"/>
    <w:rsid w:val="003A4A88"/>
    <w:rsid w:val="003D531C"/>
    <w:rsid w:val="00580D5E"/>
    <w:rsid w:val="005D7946"/>
    <w:rsid w:val="00631EA7"/>
    <w:rsid w:val="00676F19"/>
    <w:rsid w:val="006834B4"/>
    <w:rsid w:val="00715829"/>
    <w:rsid w:val="00781833"/>
    <w:rsid w:val="00824964"/>
    <w:rsid w:val="008B0769"/>
    <w:rsid w:val="008B5ED9"/>
    <w:rsid w:val="00917847"/>
    <w:rsid w:val="00924ECD"/>
    <w:rsid w:val="00990418"/>
    <w:rsid w:val="00996508"/>
    <w:rsid w:val="00AA0D62"/>
    <w:rsid w:val="00BB53EB"/>
    <w:rsid w:val="00BC23C5"/>
    <w:rsid w:val="00BF43DB"/>
    <w:rsid w:val="00C63E03"/>
    <w:rsid w:val="00CA7BC9"/>
    <w:rsid w:val="00D3175F"/>
    <w:rsid w:val="00D51D26"/>
    <w:rsid w:val="00DA184B"/>
    <w:rsid w:val="00E2023F"/>
    <w:rsid w:val="00E22AE7"/>
    <w:rsid w:val="00E74CE6"/>
    <w:rsid w:val="00EF0730"/>
    <w:rsid w:val="00F263D6"/>
    <w:rsid w:val="00F85180"/>
    <w:rsid w:val="00FD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3</cp:revision>
  <cp:lastPrinted>2025-08-11T18:38:00Z</cp:lastPrinted>
  <dcterms:created xsi:type="dcterms:W3CDTF">2025-08-22T12:24:00Z</dcterms:created>
  <dcterms:modified xsi:type="dcterms:W3CDTF">2025-08-22T12:25:00Z</dcterms:modified>
</cp:coreProperties>
</file>