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45A" w14:textId="0D37D7CF" w:rsidR="00BF6C1E" w:rsidRPr="00176245" w:rsidRDefault="00D71FF1">
      <w:pPr>
        <w:pStyle w:val="Corpodetexto"/>
        <w:rPr>
          <w:rFonts w:ascii="Calibri" w:eastAsia="Calibri" w:hAnsi="Calibri" w:cs="Calibri"/>
          <w:sz w:val="23"/>
          <w:szCs w:val="23"/>
        </w:rPr>
      </w:pPr>
      <w:r w:rsidRPr="00176245">
        <w:rPr>
          <w:rFonts w:ascii="Calibri" w:hAnsi="Calibri"/>
          <w:sz w:val="23"/>
          <w:szCs w:val="23"/>
        </w:rPr>
        <w:t>ATA DA</w:t>
      </w:r>
      <w:r w:rsidRPr="00176245">
        <w:rPr>
          <w:rFonts w:ascii="Calibri" w:hAnsi="Calibri"/>
          <w:sz w:val="23"/>
          <w:szCs w:val="23"/>
          <w:lang w:val="pt-PT"/>
        </w:rPr>
        <w:t xml:space="preserve"> </w:t>
      </w:r>
      <w:bookmarkStart w:id="0" w:name="_Hlk204850518"/>
      <w:r w:rsidR="00380C79" w:rsidRPr="00176245">
        <w:rPr>
          <w:rFonts w:ascii="Calibri" w:hAnsi="Calibri"/>
          <w:sz w:val="23"/>
          <w:szCs w:val="23"/>
          <w:lang w:val="pt-PT"/>
        </w:rPr>
        <w:t>VIGÉSIMA</w:t>
      </w:r>
      <w:r w:rsidR="00792894" w:rsidRPr="00176245">
        <w:rPr>
          <w:rFonts w:ascii="Calibri" w:hAnsi="Calibri"/>
          <w:sz w:val="23"/>
          <w:szCs w:val="23"/>
          <w:lang w:val="pt-PT"/>
        </w:rPr>
        <w:t xml:space="preserve"> </w:t>
      </w:r>
      <w:r w:rsidR="00787FC3">
        <w:rPr>
          <w:rFonts w:ascii="Calibri" w:hAnsi="Calibri"/>
          <w:sz w:val="23"/>
          <w:szCs w:val="23"/>
          <w:lang w:val="pt-PT"/>
        </w:rPr>
        <w:t>SEGUNDA</w:t>
      </w:r>
      <w:r w:rsidRPr="00176245">
        <w:rPr>
          <w:rFonts w:ascii="Calibri" w:hAnsi="Calibri"/>
          <w:sz w:val="23"/>
          <w:szCs w:val="23"/>
          <w:lang w:val="pt-PT"/>
        </w:rPr>
        <w:t xml:space="preserve"> </w:t>
      </w:r>
      <w:bookmarkEnd w:id="0"/>
      <w:r w:rsidRPr="00176245">
        <w:rPr>
          <w:rFonts w:ascii="Calibri" w:hAnsi="Calibri"/>
          <w:sz w:val="23"/>
          <w:szCs w:val="23"/>
          <w:lang w:val="pt-PT"/>
        </w:rPr>
        <w:t>R</w:t>
      </w:r>
      <w:r w:rsidRPr="00176245">
        <w:rPr>
          <w:rFonts w:ascii="Calibri" w:hAnsi="Calibri"/>
          <w:sz w:val="23"/>
          <w:szCs w:val="23"/>
        </w:rPr>
        <w:t>EUNIÃO DO ANO 20</w:t>
      </w:r>
      <w:r w:rsidRPr="00176245">
        <w:rPr>
          <w:rFonts w:ascii="Calibri" w:hAnsi="Calibri"/>
          <w:sz w:val="23"/>
          <w:szCs w:val="23"/>
          <w:lang w:val="pt-PT"/>
        </w:rPr>
        <w:t>25</w:t>
      </w:r>
      <w:r w:rsidRPr="00176245">
        <w:rPr>
          <w:rFonts w:ascii="Calibri" w:hAnsi="Calibri"/>
          <w:sz w:val="23"/>
          <w:szCs w:val="23"/>
        </w:rPr>
        <w:t xml:space="preserve"> DA COMISSÃ</w:t>
      </w:r>
      <w:r w:rsidRPr="00176245">
        <w:rPr>
          <w:rFonts w:ascii="Calibri" w:hAnsi="Calibri"/>
          <w:sz w:val="23"/>
          <w:szCs w:val="23"/>
          <w:lang w:val="es-ES_tradnl"/>
        </w:rPr>
        <w:t xml:space="preserve">O DE </w:t>
      </w:r>
      <w:r w:rsidRPr="00176245">
        <w:rPr>
          <w:rFonts w:ascii="Calibri" w:hAnsi="Calibri"/>
          <w:sz w:val="23"/>
          <w:szCs w:val="23"/>
          <w:lang w:val="pt-PT"/>
        </w:rPr>
        <w:t>ASSUNTOS GERAIS DA C</w:t>
      </w:r>
      <w:r w:rsidRPr="00176245">
        <w:rPr>
          <w:rFonts w:ascii="Calibri" w:hAnsi="Calibri"/>
          <w:sz w:val="23"/>
          <w:szCs w:val="23"/>
        </w:rPr>
        <w:t>Â</w:t>
      </w:r>
      <w:r w:rsidRPr="00176245">
        <w:rPr>
          <w:rFonts w:ascii="Calibri" w:hAnsi="Calibri"/>
          <w:sz w:val="23"/>
          <w:szCs w:val="23"/>
          <w:lang w:val="es-ES_tradnl"/>
        </w:rPr>
        <w:t>MARA MUNICIPAL DE BEBEDOURO, ESTADO DE S</w:t>
      </w:r>
      <w:r w:rsidRPr="00176245">
        <w:rPr>
          <w:rFonts w:ascii="Calibri" w:hAnsi="Calibri"/>
          <w:sz w:val="23"/>
          <w:szCs w:val="23"/>
        </w:rPr>
        <w:t>Ã</w:t>
      </w:r>
      <w:r w:rsidRPr="00176245">
        <w:rPr>
          <w:rFonts w:ascii="Calibri" w:hAnsi="Calibri"/>
          <w:sz w:val="23"/>
          <w:szCs w:val="23"/>
          <w:lang w:val="pt-PT"/>
        </w:rPr>
        <w:t>O PAULO</w:t>
      </w:r>
    </w:p>
    <w:p w14:paraId="595AA8D1" w14:textId="77777777" w:rsidR="00BF6C1E" w:rsidRPr="00176245" w:rsidRDefault="00BF6C1E">
      <w:pPr>
        <w:jc w:val="both"/>
        <w:rPr>
          <w:rFonts w:ascii="Calibri" w:eastAsia="Calibri" w:hAnsi="Calibri" w:cs="Calibri"/>
          <w:sz w:val="23"/>
          <w:szCs w:val="23"/>
        </w:rPr>
      </w:pPr>
    </w:p>
    <w:p w14:paraId="11F43D09" w14:textId="34CC4A13" w:rsidR="00BF6C1E" w:rsidRPr="00176245" w:rsidRDefault="00792894" w:rsidP="004D78F2">
      <w:pPr>
        <w:jc w:val="both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176245">
        <w:rPr>
          <w:rFonts w:ascii="Calibri" w:hAnsi="Calibri" w:cs="Calibri"/>
          <w:color w:val="000000" w:themeColor="text1"/>
          <w:sz w:val="23"/>
          <w:szCs w:val="23"/>
        </w:rPr>
        <w:t>Às</w:t>
      </w:r>
      <w:r w:rsidR="00885DA6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1A7F30">
        <w:rPr>
          <w:rFonts w:ascii="Calibri" w:hAnsi="Calibri" w:cs="Calibri"/>
          <w:color w:val="000000" w:themeColor="text1"/>
          <w:sz w:val="23"/>
          <w:szCs w:val="23"/>
        </w:rPr>
        <w:t>quinze</w:t>
      </w:r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054504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horas </w:t>
      </w:r>
      <w:r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e </w:t>
      </w:r>
      <w:r w:rsidR="00F65066">
        <w:rPr>
          <w:rFonts w:ascii="Calibri" w:hAnsi="Calibri" w:cs="Calibri"/>
          <w:color w:val="000000" w:themeColor="text1"/>
          <w:sz w:val="23"/>
          <w:szCs w:val="23"/>
        </w:rPr>
        <w:t>quinze</w:t>
      </w:r>
      <w:r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minutos </w:t>
      </w:r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>do dia</w:t>
      </w:r>
      <w:bookmarkStart w:id="1" w:name="_Hlk204850594"/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bookmarkStart w:id="2" w:name="_Hlk204851908"/>
      <w:r w:rsidR="00787FC3">
        <w:rPr>
          <w:rFonts w:ascii="Calibri" w:hAnsi="Calibri" w:cs="Calibri"/>
          <w:color w:val="000000" w:themeColor="text1"/>
          <w:sz w:val="23"/>
          <w:szCs w:val="23"/>
        </w:rPr>
        <w:t>dezoito</w:t>
      </w:r>
      <w:r w:rsidR="008F4F1A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do mês de </w:t>
      </w:r>
      <w:r w:rsidR="001A158F" w:rsidRPr="00176245">
        <w:rPr>
          <w:rFonts w:ascii="Calibri" w:hAnsi="Calibri" w:cs="Calibri"/>
          <w:color w:val="000000" w:themeColor="text1"/>
          <w:sz w:val="23"/>
          <w:szCs w:val="23"/>
        </w:rPr>
        <w:t>agosto</w:t>
      </w:r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bookmarkEnd w:id="1"/>
      <w:bookmarkEnd w:id="2"/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>do ano de dois mil e vinte e cinco, reuniu-se</w:t>
      </w:r>
      <w:r w:rsidR="001A7F30">
        <w:rPr>
          <w:rFonts w:ascii="Calibri" w:hAnsi="Calibri" w:cs="Calibri"/>
          <w:color w:val="000000" w:themeColor="text1"/>
          <w:sz w:val="23"/>
          <w:szCs w:val="23"/>
        </w:rPr>
        <w:t>, virtualmente,</w:t>
      </w:r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a Comissão de Assuntos Gerais da Câmara, presentes os vereadores Marcelo dos Santos de Oliveira, João Vitor Alves Martins e Mauro Benedito de Lima para analisar a seguinte propositura em pauta</w:t>
      </w:r>
      <w:r w:rsidR="00183607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: </w:t>
      </w:r>
      <w:bookmarkStart w:id="3" w:name="_Hlk206149041"/>
      <w:r w:rsidR="00637F94" w:rsidRPr="00637F94">
        <w:rPr>
          <w:rFonts w:ascii="Calibri" w:hAnsi="Calibri" w:cs="Calibri"/>
          <w:b/>
          <w:bCs/>
          <w:color w:val="000000" w:themeColor="text1"/>
          <w:sz w:val="23"/>
          <w:szCs w:val="23"/>
        </w:rPr>
        <w:t>Projeto de Decreto Legislativo Nº 17/2025</w:t>
      </w:r>
      <w:r w:rsidR="00637F94" w:rsidRPr="00637F94">
        <w:rPr>
          <w:rFonts w:ascii="Calibri" w:hAnsi="Calibri" w:cs="Calibri"/>
          <w:color w:val="000000" w:themeColor="text1"/>
          <w:sz w:val="23"/>
          <w:szCs w:val="23"/>
        </w:rPr>
        <w:t xml:space="preserve"> - de autoria do vereador Paulo Bola - MDB, que concede título de “Cidadão Bebedourense” ao senhor Mario Furigo, que especifica e dá outras providências.</w:t>
      </w:r>
      <w:r w:rsidR="00637F94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9713D3" w:rsidRPr="0017624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Analisada a propositura, a Comissão emitiu parecer de </w:t>
      </w:r>
      <w:r w:rsidR="009713D3" w:rsidRPr="00176245">
        <w:rPr>
          <w:rFonts w:ascii="Calibri" w:hAnsi="Calibri" w:cs="Calibri"/>
          <w:b/>
          <w:bCs/>
          <w:color w:val="000000" w:themeColor="text1"/>
          <w:sz w:val="23"/>
          <w:szCs w:val="23"/>
        </w:rPr>
        <w:t>regularidade</w:t>
      </w:r>
      <w:r w:rsidR="009713D3" w:rsidRPr="00BB709B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BB709B" w:rsidRPr="00BB709B">
        <w:rPr>
          <w:rFonts w:ascii="Calibri" w:hAnsi="Calibri" w:cs="Calibri"/>
          <w:color w:val="000000" w:themeColor="text1"/>
          <w:sz w:val="23"/>
          <w:szCs w:val="23"/>
        </w:rPr>
        <w:t>ao</w:t>
      </w:r>
      <w:r w:rsidR="00176245" w:rsidRPr="00BB709B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1A158F" w:rsidRPr="00176245">
        <w:rPr>
          <w:rFonts w:ascii="Calibri" w:hAnsi="Calibri" w:cs="Calibri"/>
          <w:color w:val="000000" w:themeColor="text1"/>
          <w:sz w:val="23"/>
          <w:szCs w:val="23"/>
        </w:rPr>
        <w:t>projeto</w:t>
      </w:r>
      <w:r w:rsidR="00176245" w:rsidRPr="00787FC3">
        <w:rPr>
          <w:rFonts w:ascii="Calibri" w:hAnsi="Calibri" w:cs="Calibri"/>
          <w:bCs/>
          <w:color w:val="000000" w:themeColor="text1"/>
          <w:sz w:val="23"/>
          <w:szCs w:val="23"/>
        </w:rPr>
        <w:t>.</w:t>
      </w:r>
    </w:p>
    <w:bookmarkEnd w:id="3"/>
    <w:p w14:paraId="75A15A2B" w14:textId="77777777" w:rsidR="00BF6C1E" w:rsidRDefault="00BF6C1E">
      <w:pPr>
        <w:jc w:val="both"/>
        <w:rPr>
          <w:b/>
          <w:bCs/>
          <w:sz w:val="23"/>
          <w:szCs w:val="23"/>
        </w:rPr>
      </w:pPr>
    </w:p>
    <w:p w14:paraId="4A0D1357" w14:textId="77777777" w:rsidR="00BF6C1E" w:rsidRDefault="00BF6C1E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1CCD9F48" w14:textId="77777777" w:rsidR="00637F94" w:rsidRDefault="00637F94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7EBC79BE" w14:textId="77777777" w:rsidR="00637F94" w:rsidRPr="00176245" w:rsidRDefault="00637F94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72ABC3D9" w14:textId="77777777" w:rsidR="00BF6C1E" w:rsidRPr="00176245" w:rsidRDefault="00D71FF1">
      <w:pPr>
        <w:jc w:val="both"/>
        <w:rPr>
          <w:rFonts w:ascii="Calibri" w:eastAsia="Calibri" w:hAnsi="Calibri" w:cs="Calibri"/>
          <w:b/>
          <w:bCs/>
          <w:sz w:val="23"/>
          <w:szCs w:val="23"/>
        </w:rPr>
      </w:pPr>
      <w:r w:rsidRPr="00176245">
        <w:rPr>
          <w:rFonts w:ascii="Calibri" w:hAnsi="Calibri" w:cs="Calibri"/>
          <w:b/>
          <w:bCs/>
          <w:sz w:val="23"/>
          <w:szCs w:val="23"/>
        </w:rPr>
        <w:t>Marcelo dos Santos de Oliveira               João Vitor Alves Martins          Mauro Benedito de Lima</w:t>
      </w:r>
    </w:p>
    <w:p w14:paraId="42855477" w14:textId="08F279A5" w:rsidR="00BF6C1E" w:rsidRPr="00176245" w:rsidRDefault="00D71FF1">
      <w:pPr>
        <w:jc w:val="both"/>
        <w:rPr>
          <w:rFonts w:ascii="Calibri" w:hAnsi="Calibri" w:cs="Calibri"/>
          <w:sz w:val="23"/>
          <w:szCs w:val="23"/>
        </w:rPr>
      </w:pPr>
      <w:r w:rsidRPr="00176245">
        <w:rPr>
          <w:rFonts w:ascii="Calibri" w:hAnsi="Calibri" w:cs="Calibri"/>
          <w:b/>
          <w:bCs/>
          <w:sz w:val="23"/>
          <w:szCs w:val="23"/>
        </w:rPr>
        <w:t xml:space="preserve">                RELATOR                                                    PRESIDENTE                                  MEMBRO</w:t>
      </w:r>
    </w:p>
    <w:sectPr w:rsidR="00BF6C1E" w:rsidRPr="00176245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D9C76" w14:textId="77777777" w:rsidR="0015403A" w:rsidRDefault="0015403A">
      <w:r>
        <w:separator/>
      </w:r>
    </w:p>
  </w:endnote>
  <w:endnote w:type="continuationSeparator" w:id="0">
    <w:p w14:paraId="217D5834" w14:textId="77777777" w:rsidR="0015403A" w:rsidRDefault="0015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30E0" w14:textId="77777777" w:rsidR="00BF6C1E" w:rsidRDefault="00D71FF1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4B2207F2" w14:textId="77777777" w:rsidR="00BF6C1E" w:rsidRDefault="00BF6C1E">
    <w:pPr>
      <w:pStyle w:val="Rodap"/>
      <w:jc w:val="center"/>
      <w:rPr>
        <w:rFonts w:ascii="Arial" w:eastAsia="Arial" w:hAnsi="Arial" w:cs="Arial"/>
        <w:b/>
        <w:bCs/>
      </w:rPr>
    </w:pPr>
  </w:p>
  <w:p w14:paraId="7397B171" w14:textId="77777777" w:rsidR="00BF6C1E" w:rsidRDefault="00D71FF1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5A54" w14:textId="77777777" w:rsidR="0015403A" w:rsidRDefault="0015403A">
      <w:r>
        <w:separator/>
      </w:r>
    </w:p>
  </w:footnote>
  <w:footnote w:type="continuationSeparator" w:id="0">
    <w:p w14:paraId="690D3968" w14:textId="77777777" w:rsidR="0015403A" w:rsidRDefault="00154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10DC" w14:textId="77777777" w:rsidR="00BF6C1E" w:rsidRDefault="00D71FF1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5A766A2" wp14:editId="721925D9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9CDDD3C" w14:textId="77777777" w:rsidR="00BF6C1E" w:rsidRDefault="00D71F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95ED0" wp14:editId="4B2713B9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766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9CDDD3C" w14:textId="77777777" w:rsidR="00BF6C1E" w:rsidRDefault="00D71FF1">
                    <w:r>
                      <w:rPr>
                        <w:noProof/>
                      </w:rPr>
                      <w:drawing>
                        <wp:inline distT="0" distB="0" distL="0" distR="0" wp14:anchorId="21295ED0" wp14:editId="4B2713B9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C13989E" w14:textId="77777777" w:rsidR="00BF6C1E" w:rsidRDefault="00BF6C1E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46D2D74A" w14:textId="77777777" w:rsidR="00BF6C1E" w:rsidRDefault="00D71FF1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219A0F52" w14:textId="77777777" w:rsidR="00BF6C1E" w:rsidRDefault="00D71FF1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1E"/>
    <w:rsid w:val="00014EFB"/>
    <w:rsid w:val="00054504"/>
    <w:rsid w:val="00113F3A"/>
    <w:rsid w:val="0015403A"/>
    <w:rsid w:val="00176245"/>
    <w:rsid w:val="00183607"/>
    <w:rsid w:val="001A158F"/>
    <w:rsid w:val="001A7F30"/>
    <w:rsid w:val="0030770B"/>
    <w:rsid w:val="003563A4"/>
    <w:rsid w:val="00380C79"/>
    <w:rsid w:val="0038155E"/>
    <w:rsid w:val="003C776D"/>
    <w:rsid w:val="004D199B"/>
    <w:rsid w:val="004D78F2"/>
    <w:rsid w:val="004E5704"/>
    <w:rsid w:val="00537D4E"/>
    <w:rsid w:val="005608BE"/>
    <w:rsid w:val="005856BF"/>
    <w:rsid w:val="005D0660"/>
    <w:rsid w:val="00637F94"/>
    <w:rsid w:val="00657C3B"/>
    <w:rsid w:val="007605D6"/>
    <w:rsid w:val="00787FC3"/>
    <w:rsid w:val="00792894"/>
    <w:rsid w:val="00883F0A"/>
    <w:rsid w:val="00885DA6"/>
    <w:rsid w:val="008B5ED9"/>
    <w:rsid w:val="008D5CFC"/>
    <w:rsid w:val="008F4F1A"/>
    <w:rsid w:val="00951152"/>
    <w:rsid w:val="0095736D"/>
    <w:rsid w:val="009713D3"/>
    <w:rsid w:val="00A76AE0"/>
    <w:rsid w:val="00AA0D62"/>
    <w:rsid w:val="00BB3D3F"/>
    <w:rsid w:val="00BB709B"/>
    <w:rsid w:val="00BF43DB"/>
    <w:rsid w:val="00BF6C1E"/>
    <w:rsid w:val="00C02DC4"/>
    <w:rsid w:val="00C90EEB"/>
    <w:rsid w:val="00CE49DA"/>
    <w:rsid w:val="00D21F3D"/>
    <w:rsid w:val="00D3175F"/>
    <w:rsid w:val="00D71FF1"/>
    <w:rsid w:val="00E27A16"/>
    <w:rsid w:val="00E467F5"/>
    <w:rsid w:val="00EC7064"/>
    <w:rsid w:val="00F65066"/>
    <w:rsid w:val="00F85180"/>
    <w:rsid w:val="00FD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F64D"/>
  <w15:docId w15:val="{E20BF18C-883B-4B4F-892E-950CADA5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nhideWhenUsed/>
    <w:qFormat/>
    <w:rsid w:val="0018360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pt-BR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rsid w:val="00183607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Camara</cp:lastModifiedBy>
  <cp:revision>23</cp:revision>
  <cp:lastPrinted>2025-08-11T18:34:00Z</cp:lastPrinted>
  <dcterms:created xsi:type="dcterms:W3CDTF">2025-07-31T14:05:00Z</dcterms:created>
  <dcterms:modified xsi:type="dcterms:W3CDTF">2025-08-18T20:53:00Z</dcterms:modified>
</cp:coreProperties>
</file>