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F8" w:rsidRPr="009057D8" w:rsidRDefault="009E50F8" w:rsidP="00356A80">
      <w:pPr>
        <w:spacing w:after="0" w:line="240" w:lineRule="auto"/>
        <w:contextualSpacing/>
        <w:rPr>
          <w:rFonts w:cstheme="minorHAnsi"/>
          <w:color w:val="0D0D0D" w:themeColor="text1" w:themeTint="F2"/>
        </w:rPr>
      </w:pPr>
      <w:r w:rsidRPr="009057D8">
        <w:rPr>
          <w:rFonts w:cstheme="minorHAnsi"/>
          <w:color w:val="0D0D0D" w:themeColor="text1" w:themeTint="F2"/>
        </w:rPr>
        <w:t xml:space="preserve">Bebedouro, </w:t>
      </w:r>
      <w:r w:rsidR="00356A80">
        <w:rPr>
          <w:rFonts w:cstheme="minorHAnsi"/>
          <w:color w:val="0D0D0D" w:themeColor="text1" w:themeTint="F2"/>
        </w:rPr>
        <w:t>Capital Nacional da Laranja, 29 de julho de 2025</w:t>
      </w:r>
      <w:r w:rsidR="00D0112D" w:rsidRPr="009057D8">
        <w:rPr>
          <w:rFonts w:cstheme="minorHAnsi"/>
          <w:color w:val="0D0D0D" w:themeColor="text1" w:themeTint="F2"/>
        </w:rPr>
        <w:t>.</w:t>
      </w:r>
    </w:p>
    <w:p w:rsidR="009E50F8" w:rsidRDefault="009E50F8" w:rsidP="00356A80">
      <w:pPr>
        <w:spacing w:after="0" w:line="240" w:lineRule="auto"/>
        <w:contextualSpacing/>
        <w:jc w:val="both"/>
        <w:rPr>
          <w:rFonts w:cstheme="minorHAnsi"/>
          <w:color w:val="0D0D0D" w:themeColor="text1" w:themeTint="F2"/>
        </w:rPr>
      </w:pPr>
    </w:p>
    <w:p w:rsidR="00356A80" w:rsidRPr="009057D8" w:rsidRDefault="00356A80" w:rsidP="00356A80">
      <w:pPr>
        <w:spacing w:after="0" w:line="240" w:lineRule="auto"/>
        <w:contextualSpacing/>
        <w:jc w:val="both"/>
        <w:rPr>
          <w:rFonts w:cstheme="minorHAnsi"/>
          <w:color w:val="0D0D0D" w:themeColor="text1" w:themeTint="F2"/>
        </w:rPr>
      </w:pPr>
      <w:bookmarkStart w:id="0" w:name="_GoBack"/>
      <w:bookmarkEnd w:id="0"/>
    </w:p>
    <w:p w:rsidR="00356A80" w:rsidRPr="009057D8" w:rsidRDefault="00356A80" w:rsidP="00356A80">
      <w:pPr>
        <w:spacing w:after="0" w:line="240" w:lineRule="auto"/>
        <w:contextualSpacing/>
        <w:jc w:val="both"/>
        <w:rPr>
          <w:rFonts w:eastAsia="Times New Roman" w:cstheme="minorHAnsi"/>
          <w:color w:val="0D0D0D" w:themeColor="text1" w:themeTint="F2"/>
          <w:lang w:eastAsia="pt-BR"/>
        </w:rPr>
      </w:pPr>
      <w:r w:rsidRPr="009057D8">
        <w:rPr>
          <w:rFonts w:eastAsia="Times New Roman" w:cstheme="minorHAnsi"/>
          <w:bCs/>
          <w:color w:val="0D0D0D" w:themeColor="text1" w:themeTint="F2"/>
          <w:bdr w:val="none" w:sz="0" w:space="0" w:color="auto" w:frame="1"/>
          <w:lang w:eastAsia="pt-BR"/>
        </w:rPr>
        <w:t xml:space="preserve">Assunto: Resposta ao requerimento nº </w:t>
      </w:r>
      <w:r w:rsidRPr="009057D8">
        <w:rPr>
          <w:rFonts w:eastAsia="Times New Roman" w:cstheme="minorHAnsi"/>
          <w:b/>
          <w:bCs/>
          <w:color w:val="0D0D0D" w:themeColor="text1" w:themeTint="F2"/>
          <w:bdr w:val="none" w:sz="0" w:space="0" w:color="auto" w:frame="1"/>
          <w:lang w:eastAsia="pt-BR"/>
        </w:rPr>
        <w:t>79/2025</w:t>
      </w:r>
    </w:p>
    <w:p w:rsidR="00356A80" w:rsidRPr="009057D8" w:rsidRDefault="00356A80" w:rsidP="00356A80">
      <w:pPr>
        <w:spacing w:after="0" w:line="240" w:lineRule="auto"/>
        <w:contextualSpacing/>
        <w:jc w:val="both"/>
        <w:rPr>
          <w:rFonts w:cstheme="minorHAnsi"/>
          <w:color w:val="0D0D0D" w:themeColor="text1" w:themeTint="F2"/>
        </w:rPr>
      </w:pPr>
    </w:p>
    <w:p w:rsidR="00356A80" w:rsidRDefault="00356A80" w:rsidP="00356A80">
      <w:pPr>
        <w:spacing w:after="0" w:line="240" w:lineRule="auto"/>
        <w:contextualSpacing/>
        <w:jc w:val="both"/>
        <w:rPr>
          <w:rFonts w:eastAsia="Times New Roman" w:cstheme="minorHAnsi"/>
          <w:bCs/>
          <w:color w:val="0D0D0D" w:themeColor="text1" w:themeTint="F2"/>
          <w:bdr w:val="none" w:sz="0" w:space="0" w:color="auto" w:frame="1"/>
          <w:lang w:eastAsia="pt-BR"/>
        </w:rPr>
      </w:pPr>
    </w:p>
    <w:p w:rsidR="00356A80" w:rsidRDefault="00356A80" w:rsidP="00356A80">
      <w:pPr>
        <w:spacing w:after="0" w:line="240" w:lineRule="auto"/>
        <w:contextualSpacing/>
        <w:jc w:val="both"/>
        <w:rPr>
          <w:rFonts w:eastAsia="Times New Roman" w:cstheme="minorHAnsi"/>
          <w:bCs/>
          <w:color w:val="0D0D0D" w:themeColor="text1" w:themeTint="F2"/>
          <w:bdr w:val="none" w:sz="0" w:space="0" w:color="auto" w:frame="1"/>
          <w:lang w:eastAsia="pt-BR"/>
        </w:rPr>
      </w:pPr>
      <w:r>
        <w:rPr>
          <w:rFonts w:eastAsia="Times New Roman" w:cstheme="minorHAnsi"/>
          <w:bCs/>
          <w:color w:val="0D0D0D" w:themeColor="text1" w:themeTint="F2"/>
          <w:bdr w:val="none" w:sz="0" w:space="0" w:color="auto" w:frame="1"/>
          <w:lang w:eastAsia="pt-BR"/>
        </w:rPr>
        <w:t>Senhor Presidente</w:t>
      </w:r>
    </w:p>
    <w:p w:rsidR="00356A80" w:rsidRDefault="00356A80" w:rsidP="00356A80">
      <w:pPr>
        <w:spacing w:after="0" w:line="240" w:lineRule="auto"/>
        <w:contextualSpacing/>
        <w:jc w:val="both"/>
        <w:rPr>
          <w:rFonts w:eastAsia="Times New Roman" w:cstheme="minorHAnsi"/>
          <w:bCs/>
          <w:color w:val="0D0D0D" w:themeColor="text1" w:themeTint="F2"/>
          <w:bdr w:val="none" w:sz="0" w:space="0" w:color="auto" w:frame="1"/>
          <w:lang w:eastAsia="pt-BR"/>
        </w:rPr>
      </w:pPr>
    </w:p>
    <w:p w:rsidR="009057D8" w:rsidRDefault="009057D8" w:rsidP="00356A80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1B1C1D"/>
          <w:sz w:val="22"/>
          <w:szCs w:val="22"/>
        </w:rPr>
      </w:pPr>
      <w:r w:rsidRPr="009057D8">
        <w:rPr>
          <w:rFonts w:asciiTheme="minorHAnsi" w:hAnsiTheme="minorHAnsi" w:cstheme="minorHAnsi"/>
          <w:color w:val="1B1C1D"/>
          <w:sz w:val="22"/>
          <w:szCs w:val="22"/>
        </w:rPr>
        <w:t xml:space="preserve">Com os nossos cordiais cumprimentos, sirvo-me do presente para responder aos questionamentos formulados no Requerimento nº </w:t>
      </w:r>
      <w:r w:rsidRPr="00E32877">
        <w:rPr>
          <w:rFonts w:asciiTheme="minorHAnsi" w:hAnsiTheme="minorHAnsi" w:cstheme="minorHAnsi"/>
          <w:b/>
          <w:color w:val="1B1C1D"/>
          <w:sz w:val="22"/>
          <w:szCs w:val="22"/>
        </w:rPr>
        <w:t>79/2025</w:t>
      </w:r>
      <w:r w:rsidRPr="009057D8">
        <w:rPr>
          <w:rFonts w:asciiTheme="minorHAnsi" w:hAnsiTheme="minorHAnsi" w:cstheme="minorHAnsi"/>
          <w:color w:val="1B1C1D"/>
          <w:sz w:val="22"/>
          <w:szCs w:val="22"/>
        </w:rPr>
        <w:t>, de autoria do nobre Vereador Paulo Henrique Ignácio Pereira, nos seguintes termos:</w:t>
      </w:r>
    </w:p>
    <w:p w:rsidR="009057D8" w:rsidRPr="009057D8" w:rsidRDefault="009057D8" w:rsidP="00356A80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1B1C1D"/>
          <w:sz w:val="22"/>
          <w:szCs w:val="22"/>
        </w:rPr>
      </w:pPr>
    </w:p>
    <w:p w:rsidR="009057D8" w:rsidRDefault="009057D8" w:rsidP="00356A80">
      <w:pPr>
        <w:pStyle w:val="NormalWeb"/>
        <w:numPr>
          <w:ilvl w:val="0"/>
          <w:numId w:val="4"/>
        </w:numPr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color w:val="1B1C1D"/>
          <w:sz w:val="22"/>
          <w:szCs w:val="22"/>
        </w:rPr>
      </w:pPr>
      <w:r w:rsidRPr="009057D8">
        <w:rPr>
          <w:rFonts w:asciiTheme="minorHAnsi" w:hAnsiTheme="minorHAnsi" w:cstheme="minorHAnsi"/>
          <w:color w:val="1B1C1D"/>
          <w:sz w:val="22"/>
          <w:szCs w:val="22"/>
        </w:rPr>
        <w:t xml:space="preserve">Em atenção ao primeiro questionamento, cumpre informar que a doação do imóvel em referência </w:t>
      </w:r>
      <w:r w:rsidR="00E32877">
        <w:rPr>
          <w:rFonts w:asciiTheme="minorHAnsi" w:hAnsiTheme="minorHAnsi" w:cstheme="minorHAnsi"/>
          <w:color w:val="1B1C1D"/>
          <w:sz w:val="22"/>
          <w:szCs w:val="22"/>
        </w:rPr>
        <w:t>foi devidamente autorizada pela</w:t>
      </w:r>
      <w:r w:rsidRPr="009057D8">
        <w:rPr>
          <w:rFonts w:asciiTheme="minorHAnsi" w:hAnsiTheme="minorHAnsi" w:cstheme="minorHAnsi"/>
          <w:color w:val="1B1C1D"/>
          <w:sz w:val="22"/>
          <w:szCs w:val="22"/>
        </w:rPr>
        <w:t xml:space="preserve"> Lei</w:t>
      </w:r>
      <w:r w:rsidR="00E32877">
        <w:rPr>
          <w:rFonts w:asciiTheme="minorHAnsi" w:hAnsiTheme="minorHAnsi" w:cstheme="minorHAnsi"/>
          <w:color w:val="1B1C1D"/>
          <w:sz w:val="22"/>
          <w:szCs w:val="22"/>
        </w:rPr>
        <w:t xml:space="preserve"> Municipal</w:t>
      </w:r>
      <w:r w:rsidRPr="009057D8">
        <w:rPr>
          <w:rFonts w:asciiTheme="minorHAnsi" w:hAnsiTheme="minorHAnsi" w:cstheme="minorHAnsi"/>
          <w:color w:val="1B1C1D"/>
          <w:sz w:val="22"/>
          <w:szCs w:val="22"/>
        </w:rPr>
        <w:t xml:space="preserve"> nº 5.012/2015, com o propósito específico de viabilizar a construção e instalação, por parte do Centro Estadual de Educação Tecnológica Paula Souza (CEETEPS), de uma unidade da Faculdade de Tecnologia – FATEC em nosso município. Conforme estipulado nas referidas legislações, a formalização da doação por meio de escritura pública, bem como</w:t>
      </w:r>
      <w:r w:rsidR="00356A80">
        <w:rPr>
          <w:rFonts w:asciiTheme="minorHAnsi" w:hAnsiTheme="minorHAnsi" w:cstheme="minorHAnsi"/>
          <w:color w:val="1B1C1D"/>
          <w:sz w:val="22"/>
          <w:szCs w:val="22"/>
        </w:rPr>
        <w:t>,</w:t>
      </w:r>
      <w:r w:rsidRPr="009057D8">
        <w:rPr>
          <w:rFonts w:asciiTheme="minorHAnsi" w:hAnsiTheme="minorHAnsi" w:cstheme="minorHAnsi"/>
          <w:color w:val="1B1C1D"/>
          <w:sz w:val="22"/>
          <w:szCs w:val="22"/>
        </w:rPr>
        <w:t xml:space="preserve"> todos os procedimentos e despesas inerentes ao ato, ficaram a cargo </w:t>
      </w:r>
      <w:r w:rsidRPr="00357546">
        <w:rPr>
          <w:rFonts w:asciiTheme="minorHAnsi" w:hAnsiTheme="minorHAnsi" w:cstheme="minorHAnsi"/>
          <w:b/>
          <w:color w:val="1B1C1D"/>
          <w:sz w:val="22"/>
          <w:szCs w:val="22"/>
          <w:u w:val="single"/>
        </w:rPr>
        <w:t>exclusivo</w:t>
      </w:r>
      <w:r w:rsidRPr="009057D8">
        <w:rPr>
          <w:rFonts w:asciiTheme="minorHAnsi" w:hAnsiTheme="minorHAnsi" w:cstheme="minorHAnsi"/>
          <w:color w:val="1B1C1D"/>
          <w:sz w:val="22"/>
          <w:szCs w:val="22"/>
        </w:rPr>
        <w:t xml:space="preserve"> do Centro Estadual de Educação Paula Souza. Desta forma, a responsabilidade pela efetivação e registro da transferência do imóvel foi atribuída à referida autarquia estadual.</w:t>
      </w:r>
    </w:p>
    <w:p w:rsidR="00357546" w:rsidRPr="009057D8" w:rsidRDefault="00357546" w:rsidP="00356A80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1B1C1D"/>
          <w:sz w:val="22"/>
          <w:szCs w:val="22"/>
        </w:rPr>
      </w:pPr>
    </w:p>
    <w:p w:rsidR="00357546" w:rsidRDefault="009057D8" w:rsidP="00356A80">
      <w:pPr>
        <w:pStyle w:val="NormalWeb"/>
        <w:numPr>
          <w:ilvl w:val="0"/>
          <w:numId w:val="4"/>
        </w:numPr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color w:val="1B1C1D"/>
          <w:sz w:val="22"/>
          <w:szCs w:val="22"/>
        </w:rPr>
      </w:pPr>
      <w:r w:rsidRPr="009057D8">
        <w:rPr>
          <w:rFonts w:asciiTheme="minorHAnsi" w:hAnsiTheme="minorHAnsi" w:cstheme="minorHAnsi"/>
          <w:color w:val="1B1C1D"/>
          <w:sz w:val="22"/>
          <w:szCs w:val="22"/>
        </w:rPr>
        <w:t>No que tange ao segundo ponto, sobre o início das obras, informamos que, embora a construção no terreno originalmente doado não tenha se concretizado, o município de Bebedouro foi contemplado com a instalação de uma unidade da FATEC. As obras para a FATEC do Agro foram iniciadas e concluídas em local diverso, fruto de uma exitosa parceria público-privada, nas dependências da Estação Experimental de Citricultura da Coopercitrus. Ressalta-se que ao Município coube a importante etapa de doação da área para a finalidade educacional. Contudo, a responsabilidade pela execução da obra, bem como a decisão por eventual alteração do local de instalação, é de competência do Governo do Estado de São Paulo. Sugerimos, respeitosamente, que o questionamento sobre a não utilização do local primeiramente cedido seja direcionado à esfera estadual.</w:t>
      </w:r>
    </w:p>
    <w:p w:rsidR="009057D8" w:rsidRDefault="009057D8" w:rsidP="00356A80">
      <w:pPr>
        <w:pStyle w:val="NormalWeb"/>
        <w:numPr>
          <w:ilvl w:val="0"/>
          <w:numId w:val="4"/>
        </w:numPr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color w:val="1B1C1D"/>
          <w:sz w:val="22"/>
          <w:szCs w:val="22"/>
        </w:rPr>
      </w:pPr>
      <w:r w:rsidRPr="00357546">
        <w:rPr>
          <w:rFonts w:asciiTheme="minorHAnsi" w:hAnsiTheme="minorHAnsi" w:cstheme="minorHAnsi"/>
          <w:color w:val="1B1C1D"/>
          <w:sz w:val="22"/>
          <w:szCs w:val="22"/>
        </w:rPr>
        <w:lastRenderedPageBreak/>
        <w:t>Atendendo à terceira solicitação, segue anexa a este ofício a cópia da matrícula do imóvel doado ao Centro Paula Souza para a construção da FATEC.</w:t>
      </w:r>
    </w:p>
    <w:p w:rsidR="00357546" w:rsidRDefault="00357546" w:rsidP="00356A80">
      <w:pPr>
        <w:pStyle w:val="PargrafodaLista"/>
        <w:spacing w:after="0" w:line="240" w:lineRule="auto"/>
        <w:rPr>
          <w:rFonts w:cstheme="minorHAnsi"/>
          <w:color w:val="1B1C1D"/>
        </w:rPr>
      </w:pPr>
    </w:p>
    <w:p w:rsidR="009057D8" w:rsidRDefault="009057D8" w:rsidP="00356A80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1B1C1D"/>
          <w:sz w:val="22"/>
          <w:szCs w:val="22"/>
        </w:rPr>
      </w:pPr>
      <w:r w:rsidRPr="009057D8">
        <w:rPr>
          <w:rFonts w:asciiTheme="minorHAnsi" w:hAnsiTheme="minorHAnsi" w:cstheme="minorHAnsi"/>
          <w:color w:val="1B1C1D"/>
          <w:sz w:val="22"/>
          <w:szCs w:val="22"/>
        </w:rPr>
        <w:t>Na certeza de havermos esclarecido os pontos levantados, renovamos os votos de elevada estima e consideração e colocamo-nos à inteira disposição para quaisquer outros esclarecimentos que se façam necessários.</w:t>
      </w:r>
    </w:p>
    <w:p w:rsidR="00357546" w:rsidRPr="009057D8" w:rsidRDefault="00357546" w:rsidP="00356A80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1B1C1D"/>
          <w:sz w:val="22"/>
          <w:szCs w:val="22"/>
        </w:rPr>
      </w:pPr>
    </w:p>
    <w:p w:rsidR="009057D8" w:rsidRPr="009057D8" w:rsidRDefault="009057D8" w:rsidP="00356A80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1B1C1D"/>
          <w:sz w:val="22"/>
          <w:szCs w:val="22"/>
        </w:rPr>
      </w:pPr>
      <w:r w:rsidRPr="009057D8">
        <w:rPr>
          <w:rFonts w:asciiTheme="minorHAnsi" w:hAnsiTheme="minorHAnsi" w:cstheme="minorHAnsi"/>
          <w:color w:val="1B1C1D"/>
          <w:sz w:val="22"/>
          <w:szCs w:val="22"/>
        </w:rPr>
        <w:t>Atenciosamente,</w:t>
      </w:r>
    </w:p>
    <w:p w:rsidR="00F25090" w:rsidRDefault="00F25090" w:rsidP="00356A80">
      <w:pPr>
        <w:spacing w:after="0" w:line="240" w:lineRule="auto"/>
        <w:contextualSpacing/>
        <w:jc w:val="both"/>
        <w:rPr>
          <w:rFonts w:eastAsia="Times New Roman" w:cstheme="minorHAnsi"/>
          <w:color w:val="0D0D0D" w:themeColor="text1" w:themeTint="F2"/>
          <w:lang w:eastAsia="pt-BR"/>
        </w:rPr>
      </w:pPr>
    </w:p>
    <w:p w:rsidR="00356A80" w:rsidRPr="00356A80" w:rsidRDefault="00356A80" w:rsidP="00356A80">
      <w:pPr>
        <w:spacing w:after="0" w:line="240" w:lineRule="auto"/>
        <w:contextualSpacing/>
        <w:jc w:val="both"/>
        <w:rPr>
          <w:rFonts w:eastAsia="Times New Roman" w:cstheme="minorHAnsi"/>
          <w:b/>
          <w:color w:val="0D0D0D" w:themeColor="text1" w:themeTint="F2"/>
          <w:lang w:eastAsia="pt-BR"/>
        </w:rPr>
      </w:pPr>
    </w:p>
    <w:p w:rsidR="00D04B11" w:rsidRPr="00356A80" w:rsidRDefault="00C70E22" w:rsidP="00356A80">
      <w:pPr>
        <w:spacing w:after="0" w:line="240" w:lineRule="auto"/>
        <w:contextualSpacing/>
        <w:jc w:val="both"/>
        <w:rPr>
          <w:rFonts w:eastAsia="Times New Roman" w:cstheme="minorHAnsi"/>
          <w:b/>
          <w:color w:val="0D0D0D" w:themeColor="text1" w:themeTint="F2"/>
          <w:lang w:eastAsia="pt-BR"/>
        </w:rPr>
      </w:pPr>
      <w:r w:rsidRPr="00356A80">
        <w:rPr>
          <w:rFonts w:eastAsia="Times New Roman" w:cstheme="minorHAnsi"/>
          <w:b/>
          <w:color w:val="0D0D0D" w:themeColor="text1" w:themeTint="F2"/>
          <w:lang w:eastAsia="pt-BR"/>
        </w:rPr>
        <w:t xml:space="preserve">Lucas </w:t>
      </w:r>
      <w:proofErr w:type="spellStart"/>
      <w:r w:rsidRPr="00356A80">
        <w:rPr>
          <w:rFonts w:eastAsia="Times New Roman" w:cstheme="minorHAnsi"/>
          <w:b/>
          <w:color w:val="0D0D0D" w:themeColor="text1" w:themeTint="F2"/>
          <w:lang w:eastAsia="pt-BR"/>
        </w:rPr>
        <w:t>Gibin</w:t>
      </w:r>
      <w:proofErr w:type="spellEnd"/>
      <w:r w:rsidRPr="00356A80">
        <w:rPr>
          <w:rFonts w:eastAsia="Times New Roman" w:cstheme="minorHAnsi"/>
          <w:b/>
          <w:color w:val="0D0D0D" w:themeColor="text1" w:themeTint="F2"/>
          <w:lang w:eastAsia="pt-BR"/>
        </w:rPr>
        <w:t xml:space="preserve"> </w:t>
      </w:r>
      <w:proofErr w:type="spellStart"/>
      <w:r w:rsidRPr="00356A80">
        <w:rPr>
          <w:rFonts w:eastAsia="Times New Roman" w:cstheme="minorHAnsi"/>
          <w:b/>
          <w:color w:val="0D0D0D" w:themeColor="text1" w:themeTint="F2"/>
          <w:lang w:eastAsia="pt-BR"/>
        </w:rPr>
        <w:t>Seren</w:t>
      </w:r>
      <w:proofErr w:type="spellEnd"/>
    </w:p>
    <w:p w:rsidR="00357546" w:rsidRPr="00356A80" w:rsidRDefault="00C70E22" w:rsidP="00356A80">
      <w:pPr>
        <w:spacing w:after="0" w:line="240" w:lineRule="auto"/>
        <w:contextualSpacing/>
        <w:jc w:val="both"/>
        <w:rPr>
          <w:rFonts w:cstheme="minorHAnsi"/>
          <w:b/>
          <w:color w:val="0D0D0D" w:themeColor="text1" w:themeTint="F2"/>
        </w:rPr>
      </w:pPr>
      <w:r w:rsidRPr="00356A80">
        <w:rPr>
          <w:rFonts w:eastAsia="Times New Roman" w:cstheme="minorHAnsi"/>
          <w:b/>
          <w:color w:val="0D0D0D" w:themeColor="text1" w:themeTint="F2"/>
          <w:lang w:eastAsia="pt-BR"/>
        </w:rPr>
        <w:t xml:space="preserve">Prefeito Municipal </w:t>
      </w:r>
    </w:p>
    <w:p w:rsidR="00357546" w:rsidRPr="00356A80" w:rsidRDefault="00357546" w:rsidP="00356A80">
      <w:pPr>
        <w:spacing w:after="0" w:line="240" w:lineRule="auto"/>
        <w:contextualSpacing/>
        <w:jc w:val="both"/>
        <w:rPr>
          <w:rFonts w:cstheme="minorHAnsi"/>
          <w:b/>
          <w:color w:val="0D0D0D" w:themeColor="text1" w:themeTint="F2"/>
        </w:rPr>
      </w:pPr>
    </w:p>
    <w:p w:rsidR="00357546" w:rsidRDefault="00357546" w:rsidP="00356A80">
      <w:pPr>
        <w:spacing w:after="0" w:line="240" w:lineRule="auto"/>
        <w:contextualSpacing/>
        <w:jc w:val="both"/>
        <w:rPr>
          <w:rFonts w:cstheme="minorHAnsi"/>
          <w:color w:val="0D0D0D" w:themeColor="text1" w:themeTint="F2"/>
        </w:rPr>
      </w:pPr>
    </w:p>
    <w:p w:rsidR="00357546" w:rsidRDefault="00357546" w:rsidP="00356A80">
      <w:pPr>
        <w:spacing w:after="0" w:line="240" w:lineRule="auto"/>
        <w:contextualSpacing/>
        <w:jc w:val="both"/>
        <w:rPr>
          <w:rFonts w:cstheme="minorHAnsi"/>
          <w:color w:val="0D0D0D" w:themeColor="text1" w:themeTint="F2"/>
        </w:rPr>
      </w:pPr>
    </w:p>
    <w:p w:rsidR="00F25090" w:rsidRPr="001A6BA0" w:rsidRDefault="00F25090" w:rsidP="00356A80">
      <w:pPr>
        <w:spacing w:after="0" w:line="240" w:lineRule="auto"/>
        <w:contextualSpacing/>
        <w:jc w:val="both"/>
        <w:rPr>
          <w:rFonts w:cstheme="minorHAnsi"/>
          <w:color w:val="0D0D0D" w:themeColor="text1" w:themeTint="F2"/>
        </w:rPr>
      </w:pPr>
    </w:p>
    <w:p w:rsidR="00A84990" w:rsidRPr="00356A80" w:rsidRDefault="00A84990" w:rsidP="00356A80">
      <w:pPr>
        <w:spacing w:after="0" w:line="240" w:lineRule="auto"/>
        <w:contextualSpacing/>
        <w:jc w:val="both"/>
        <w:rPr>
          <w:rFonts w:cstheme="minorHAnsi"/>
          <w:b/>
          <w:color w:val="0D0D0D" w:themeColor="text1" w:themeTint="F2"/>
        </w:rPr>
      </w:pPr>
      <w:r w:rsidRPr="00356A80">
        <w:rPr>
          <w:rFonts w:cstheme="minorHAnsi"/>
          <w:b/>
          <w:color w:val="0D0D0D" w:themeColor="text1" w:themeTint="F2"/>
        </w:rPr>
        <w:t>À sua Excelência</w:t>
      </w:r>
    </w:p>
    <w:p w:rsidR="00A84990" w:rsidRPr="00356A80" w:rsidRDefault="00A84990" w:rsidP="00356A80">
      <w:pPr>
        <w:spacing w:after="0" w:line="240" w:lineRule="auto"/>
        <w:contextualSpacing/>
        <w:jc w:val="both"/>
        <w:rPr>
          <w:rFonts w:cstheme="minorHAnsi"/>
          <w:b/>
          <w:color w:val="0D0D0D" w:themeColor="text1" w:themeTint="F2"/>
        </w:rPr>
      </w:pPr>
      <w:r w:rsidRPr="00356A80">
        <w:rPr>
          <w:rFonts w:cstheme="minorHAnsi"/>
          <w:b/>
          <w:color w:val="0D0D0D" w:themeColor="text1" w:themeTint="F2"/>
        </w:rPr>
        <w:t>Arthur Ernesto Henrique</w:t>
      </w:r>
    </w:p>
    <w:p w:rsidR="00F25090" w:rsidRPr="00356A80" w:rsidRDefault="00A84990" w:rsidP="00356A80">
      <w:pPr>
        <w:spacing w:after="0" w:line="240" w:lineRule="auto"/>
        <w:contextualSpacing/>
        <w:jc w:val="both"/>
        <w:rPr>
          <w:rFonts w:cstheme="minorHAnsi"/>
          <w:b/>
          <w:color w:val="0D0D0D" w:themeColor="text1" w:themeTint="F2"/>
        </w:rPr>
      </w:pPr>
      <w:r w:rsidRPr="00356A80">
        <w:rPr>
          <w:rFonts w:cstheme="minorHAnsi"/>
          <w:b/>
          <w:color w:val="0D0D0D" w:themeColor="text1" w:themeTint="F2"/>
        </w:rPr>
        <w:t>Presidente d</w:t>
      </w:r>
      <w:r w:rsidR="00F25090" w:rsidRPr="00356A80">
        <w:rPr>
          <w:rFonts w:cstheme="minorHAnsi"/>
          <w:b/>
          <w:color w:val="0D0D0D" w:themeColor="text1" w:themeTint="F2"/>
        </w:rPr>
        <w:t>a Câmara Municipal de Bebedouro</w:t>
      </w:r>
    </w:p>
    <w:p w:rsidR="00F25090" w:rsidRPr="00356A80" w:rsidRDefault="00F25090" w:rsidP="00356A80">
      <w:pPr>
        <w:spacing w:after="0" w:line="240" w:lineRule="auto"/>
        <w:contextualSpacing/>
        <w:jc w:val="both"/>
        <w:rPr>
          <w:rFonts w:cstheme="minorHAnsi"/>
          <w:b/>
          <w:color w:val="0D0D0D" w:themeColor="text1" w:themeTint="F2"/>
          <w:u w:val="single"/>
        </w:rPr>
      </w:pPr>
      <w:proofErr w:type="spellStart"/>
      <w:r w:rsidRPr="00356A80">
        <w:rPr>
          <w:rFonts w:cstheme="minorHAnsi"/>
          <w:b/>
          <w:color w:val="0D0D0D" w:themeColor="text1" w:themeTint="F2"/>
          <w:u w:val="single"/>
        </w:rPr>
        <w:t>Bebedouro</w:t>
      </w:r>
      <w:r w:rsidR="00356A80" w:rsidRPr="00356A80">
        <w:rPr>
          <w:rFonts w:cstheme="minorHAnsi"/>
          <w:b/>
          <w:color w:val="0D0D0D" w:themeColor="text1" w:themeTint="F2"/>
          <w:u w:val="single"/>
        </w:rPr>
        <w:t>-SP</w:t>
      </w:r>
      <w:proofErr w:type="spellEnd"/>
    </w:p>
    <w:sectPr w:rsidR="00F25090" w:rsidRPr="00356A80" w:rsidSect="00A85238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238" w:rsidRDefault="00A85238" w:rsidP="00A85238">
      <w:pPr>
        <w:spacing w:after="0" w:line="240" w:lineRule="auto"/>
      </w:pPr>
      <w:r>
        <w:separator/>
      </w:r>
    </w:p>
  </w:endnote>
  <w:endnote w:type="continuationSeparator" w:id="0">
    <w:p w:rsidR="00A85238" w:rsidRDefault="00A85238" w:rsidP="00A8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238" w:rsidRDefault="00A85238" w:rsidP="00A85238">
      <w:pPr>
        <w:spacing w:after="0" w:line="240" w:lineRule="auto"/>
      </w:pPr>
      <w:r>
        <w:separator/>
      </w:r>
    </w:p>
  </w:footnote>
  <w:footnote w:type="continuationSeparator" w:id="0">
    <w:p w:rsidR="00A85238" w:rsidRDefault="00A85238" w:rsidP="00A8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38" w:rsidRDefault="00A85238" w:rsidP="00A85238">
    <w:pPr>
      <w:pStyle w:val="Cabealho"/>
      <w:jc w:val="center"/>
    </w:pPr>
    <w:r w:rsidRPr="0087331A">
      <w:rPr>
        <w:noProof/>
        <w:lang w:eastAsia="pt-BR"/>
      </w:rPr>
      <w:drawing>
        <wp:inline distT="0" distB="0" distL="0" distR="0" wp14:anchorId="77468D7B" wp14:editId="68AEAF3A">
          <wp:extent cx="4610100" cy="939800"/>
          <wp:effectExtent l="0" t="0" r="0" b="0"/>
          <wp:docPr id="6" name="Imagem 6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A72"/>
    <w:multiLevelType w:val="hybridMultilevel"/>
    <w:tmpl w:val="E6445770"/>
    <w:lvl w:ilvl="0" w:tplc="15803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BFECC70" w:tentative="1">
      <w:start w:val="1"/>
      <w:numFmt w:val="lowerLetter"/>
      <w:lvlText w:val="%2."/>
      <w:lvlJc w:val="left"/>
      <w:pPr>
        <w:ind w:left="1440" w:hanging="360"/>
      </w:pPr>
    </w:lvl>
    <w:lvl w:ilvl="2" w:tplc="76424010" w:tentative="1">
      <w:start w:val="1"/>
      <w:numFmt w:val="lowerRoman"/>
      <w:lvlText w:val="%3."/>
      <w:lvlJc w:val="right"/>
      <w:pPr>
        <w:ind w:left="2160" w:hanging="180"/>
      </w:pPr>
    </w:lvl>
    <w:lvl w:ilvl="3" w:tplc="2BB8BDFE" w:tentative="1">
      <w:start w:val="1"/>
      <w:numFmt w:val="decimal"/>
      <w:lvlText w:val="%4."/>
      <w:lvlJc w:val="left"/>
      <w:pPr>
        <w:ind w:left="2880" w:hanging="360"/>
      </w:pPr>
    </w:lvl>
    <w:lvl w:ilvl="4" w:tplc="59A0AA74" w:tentative="1">
      <w:start w:val="1"/>
      <w:numFmt w:val="lowerLetter"/>
      <w:lvlText w:val="%5."/>
      <w:lvlJc w:val="left"/>
      <w:pPr>
        <w:ind w:left="3600" w:hanging="360"/>
      </w:pPr>
    </w:lvl>
    <w:lvl w:ilvl="5" w:tplc="92F08B44" w:tentative="1">
      <w:start w:val="1"/>
      <w:numFmt w:val="lowerRoman"/>
      <w:lvlText w:val="%6."/>
      <w:lvlJc w:val="right"/>
      <w:pPr>
        <w:ind w:left="4320" w:hanging="180"/>
      </w:pPr>
    </w:lvl>
    <w:lvl w:ilvl="6" w:tplc="532C591C" w:tentative="1">
      <w:start w:val="1"/>
      <w:numFmt w:val="decimal"/>
      <w:lvlText w:val="%7."/>
      <w:lvlJc w:val="left"/>
      <w:pPr>
        <w:ind w:left="5040" w:hanging="360"/>
      </w:pPr>
    </w:lvl>
    <w:lvl w:ilvl="7" w:tplc="15D4B540" w:tentative="1">
      <w:start w:val="1"/>
      <w:numFmt w:val="lowerLetter"/>
      <w:lvlText w:val="%8."/>
      <w:lvlJc w:val="left"/>
      <w:pPr>
        <w:ind w:left="5760" w:hanging="360"/>
      </w:pPr>
    </w:lvl>
    <w:lvl w:ilvl="8" w:tplc="0C348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90D"/>
    <w:multiLevelType w:val="multilevel"/>
    <w:tmpl w:val="8C1A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55E4C"/>
    <w:multiLevelType w:val="multilevel"/>
    <w:tmpl w:val="85EC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70E5F"/>
    <w:multiLevelType w:val="multilevel"/>
    <w:tmpl w:val="F5742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EA"/>
    <w:rsid w:val="00096AB4"/>
    <w:rsid w:val="0011737D"/>
    <w:rsid w:val="00150D67"/>
    <w:rsid w:val="0016347E"/>
    <w:rsid w:val="001A6BA0"/>
    <w:rsid w:val="001C2955"/>
    <w:rsid w:val="00207E11"/>
    <w:rsid w:val="00223F60"/>
    <w:rsid w:val="00244E9F"/>
    <w:rsid w:val="00254E2D"/>
    <w:rsid w:val="002C0D26"/>
    <w:rsid w:val="002D580D"/>
    <w:rsid w:val="002E7241"/>
    <w:rsid w:val="002F6666"/>
    <w:rsid w:val="00356A80"/>
    <w:rsid w:val="00357546"/>
    <w:rsid w:val="00383EE4"/>
    <w:rsid w:val="003F2BBB"/>
    <w:rsid w:val="00416720"/>
    <w:rsid w:val="00420DC8"/>
    <w:rsid w:val="00442215"/>
    <w:rsid w:val="00457251"/>
    <w:rsid w:val="00462AB4"/>
    <w:rsid w:val="0046560D"/>
    <w:rsid w:val="0047517D"/>
    <w:rsid w:val="00485B1F"/>
    <w:rsid w:val="004C1ACD"/>
    <w:rsid w:val="004D27CA"/>
    <w:rsid w:val="004F48A2"/>
    <w:rsid w:val="005938C7"/>
    <w:rsid w:val="005B6BF1"/>
    <w:rsid w:val="00601102"/>
    <w:rsid w:val="0060296E"/>
    <w:rsid w:val="006363BC"/>
    <w:rsid w:val="00647B2B"/>
    <w:rsid w:val="006F5898"/>
    <w:rsid w:val="00765B1E"/>
    <w:rsid w:val="00770B9B"/>
    <w:rsid w:val="00775796"/>
    <w:rsid w:val="0077777B"/>
    <w:rsid w:val="007832B4"/>
    <w:rsid w:val="007873DB"/>
    <w:rsid w:val="00787991"/>
    <w:rsid w:val="007D1444"/>
    <w:rsid w:val="007F2A6D"/>
    <w:rsid w:val="0089607A"/>
    <w:rsid w:val="008D71BC"/>
    <w:rsid w:val="009057D8"/>
    <w:rsid w:val="009C0DFA"/>
    <w:rsid w:val="009E50F8"/>
    <w:rsid w:val="00A737FA"/>
    <w:rsid w:val="00A84990"/>
    <w:rsid w:val="00A85238"/>
    <w:rsid w:val="00AF6729"/>
    <w:rsid w:val="00B21DB6"/>
    <w:rsid w:val="00B928CB"/>
    <w:rsid w:val="00BA301B"/>
    <w:rsid w:val="00BF5CD0"/>
    <w:rsid w:val="00C44AC4"/>
    <w:rsid w:val="00C57FEA"/>
    <w:rsid w:val="00C70E22"/>
    <w:rsid w:val="00C756AC"/>
    <w:rsid w:val="00CD6B46"/>
    <w:rsid w:val="00CF07C2"/>
    <w:rsid w:val="00D0112D"/>
    <w:rsid w:val="00D04B11"/>
    <w:rsid w:val="00D546F7"/>
    <w:rsid w:val="00DE75E3"/>
    <w:rsid w:val="00E13374"/>
    <w:rsid w:val="00E32877"/>
    <w:rsid w:val="00E52D7B"/>
    <w:rsid w:val="00EB7452"/>
    <w:rsid w:val="00EC0654"/>
    <w:rsid w:val="00ED129D"/>
    <w:rsid w:val="00F25090"/>
    <w:rsid w:val="00F51471"/>
    <w:rsid w:val="00F54AE1"/>
    <w:rsid w:val="00F74F49"/>
    <w:rsid w:val="00FB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9185F1"/>
  <w15:chartTrackingRefBased/>
  <w15:docId w15:val="{BA6DF6CB-4EC2-49A2-ACEF-B6ED5D62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57FEA"/>
    <w:rPr>
      <w:i/>
      <w:iCs/>
    </w:rPr>
  </w:style>
  <w:style w:type="character" w:styleId="Forte">
    <w:name w:val="Strong"/>
    <w:basedOn w:val="Fontepargpadro"/>
    <w:uiPriority w:val="22"/>
    <w:qFormat/>
    <w:rsid w:val="00C57FEA"/>
    <w:rPr>
      <w:b/>
      <w:bCs/>
    </w:rPr>
  </w:style>
  <w:style w:type="paragraph" w:styleId="PargrafodaLista">
    <w:name w:val="List Paragraph"/>
    <w:basedOn w:val="Normal"/>
    <w:uiPriority w:val="34"/>
    <w:qFormat/>
    <w:rsid w:val="00C57FE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85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238"/>
  </w:style>
  <w:style w:type="paragraph" w:styleId="Rodap">
    <w:name w:val="footer"/>
    <w:basedOn w:val="Normal"/>
    <w:link w:val="RodapChar"/>
    <w:uiPriority w:val="99"/>
    <w:unhideWhenUsed/>
    <w:rsid w:val="00A85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238"/>
  </w:style>
  <w:style w:type="paragraph" w:styleId="Textodebalo">
    <w:name w:val="Balloon Text"/>
    <w:basedOn w:val="Normal"/>
    <w:link w:val="TextodebaloChar"/>
    <w:uiPriority w:val="99"/>
    <w:semiHidden/>
    <w:unhideWhenUsed/>
    <w:rsid w:val="00CF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7C2"/>
    <w:rPr>
      <w:rFonts w:ascii="Segoe UI" w:hAnsi="Segoe UI" w:cs="Segoe UI"/>
      <w:sz w:val="18"/>
      <w:szCs w:val="18"/>
    </w:rPr>
  </w:style>
  <w:style w:type="character" w:customStyle="1" w:styleId="citation-29">
    <w:name w:val="citation-29"/>
    <w:basedOn w:val="Fontepargpadro"/>
    <w:rsid w:val="00D04B11"/>
  </w:style>
  <w:style w:type="character" w:customStyle="1" w:styleId="citation-28">
    <w:name w:val="citation-28"/>
    <w:basedOn w:val="Fontepargpadro"/>
    <w:rsid w:val="00D04B11"/>
  </w:style>
  <w:style w:type="character" w:customStyle="1" w:styleId="citation-27">
    <w:name w:val="citation-27"/>
    <w:basedOn w:val="Fontepargpadro"/>
    <w:rsid w:val="00D04B11"/>
  </w:style>
  <w:style w:type="character" w:customStyle="1" w:styleId="citation-26">
    <w:name w:val="citation-26"/>
    <w:basedOn w:val="Fontepargpadro"/>
    <w:rsid w:val="00D04B11"/>
  </w:style>
  <w:style w:type="character" w:customStyle="1" w:styleId="citation-25">
    <w:name w:val="citation-25"/>
    <w:basedOn w:val="Fontepargpadro"/>
    <w:rsid w:val="00D04B11"/>
  </w:style>
  <w:style w:type="character" w:customStyle="1" w:styleId="citation-24">
    <w:name w:val="citation-24"/>
    <w:basedOn w:val="Fontepargpadro"/>
    <w:rsid w:val="00D04B11"/>
  </w:style>
  <w:style w:type="character" w:customStyle="1" w:styleId="citation-23">
    <w:name w:val="citation-23"/>
    <w:basedOn w:val="Fontepargpadro"/>
    <w:rsid w:val="00D04B11"/>
  </w:style>
  <w:style w:type="character" w:customStyle="1" w:styleId="citation-22">
    <w:name w:val="citation-22"/>
    <w:basedOn w:val="Fontepargpadro"/>
    <w:rsid w:val="00D04B11"/>
  </w:style>
  <w:style w:type="character" w:customStyle="1" w:styleId="citation-21">
    <w:name w:val="citation-21"/>
    <w:basedOn w:val="Fontepargpadro"/>
    <w:rsid w:val="00D04B11"/>
  </w:style>
  <w:style w:type="character" w:customStyle="1" w:styleId="citation-20">
    <w:name w:val="citation-20"/>
    <w:basedOn w:val="Fontepargpadro"/>
    <w:rsid w:val="00D0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E4B5-81C8-41F9-8697-7EE66A6E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Henrique Rigonato Paulim</dc:creator>
  <cp:keywords/>
  <dc:description/>
  <cp:lastModifiedBy>Ivanira de Souza</cp:lastModifiedBy>
  <cp:revision>2</cp:revision>
  <cp:lastPrinted>2025-07-28T19:55:00Z</cp:lastPrinted>
  <dcterms:created xsi:type="dcterms:W3CDTF">2025-07-29T16:47:00Z</dcterms:created>
  <dcterms:modified xsi:type="dcterms:W3CDTF">2025-07-29T16:47:00Z</dcterms:modified>
</cp:coreProperties>
</file>